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DA" w:rsidRDefault="007573DA">
      <w:pPr>
        <w:tabs>
          <w:tab w:val="left" w:pos="142"/>
        </w:tabs>
        <w:ind w:firstLine="709"/>
        <w:jc w:val="right"/>
      </w:pPr>
    </w:p>
    <w:p w:rsidR="007573DA" w:rsidRDefault="00C06DDD">
      <w:pPr>
        <w:tabs>
          <w:tab w:val="num" w:pos="360"/>
          <w:tab w:val="left" w:pos="4820"/>
        </w:tabs>
        <w:jc w:val="center"/>
        <w:rPr>
          <w:b/>
          <w:iCs/>
          <w:color w:val="212529"/>
          <w:sz w:val="28"/>
          <w:szCs w:val="28"/>
        </w:rPr>
      </w:pPr>
      <w:r>
        <w:rPr>
          <w:b/>
          <w:iCs/>
          <w:color w:val="212529"/>
          <w:sz w:val="28"/>
          <w:szCs w:val="28"/>
        </w:rPr>
        <w:t xml:space="preserve">Оценка удовлетворенности внешних клиентов </w:t>
      </w:r>
    </w:p>
    <w:p w:rsidR="007573DA" w:rsidRDefault="00C06DDD">
      <w:pPr>
        <w:tabs>
          <w:tab w:val="num" w:pos="360"/>
          <w:tab w:val="left" w:pos="4820"/>
        </w:tabs>
        <w:jc w:val="center"/>
        <w:rPr>
          <w:b/>
          <w:iCs/>
          <w:color w:val="212529"/>
          <w:sz w:val="28"/>
          <w:szCs w:val="28"/>
        </w:rPr>
      </w:pPr>
      <w:r>
        <w:rPr>
          <w:b/>
          <w:iCs/>
          <w:color w:val="212529"/>
          <w:sz w:val="28"/>
          <w:szCs w:val="28"/>
        </w:rPr>
        <w:t xml:space="preserve">(юридических и физических лиц) рассмотрением </w:t>
      </w:r>
      <w:r>
        <w:rPr>
          <w:b/>
          <w:iCs/>
          <w:color w:val="212529"/>
          <w:sz w:val="28"/>
          <w:szCs w:val="28"/>
        </w:rPr>
        <w:br/>
        <w:t xml:space="preserve">обращений в </w:t>
      </w:r>
      <w:r w:rsidR="00F22933">
        <w:rPr>
          <w:b/>
          <w:iCs/>
          <w:color w:val="212529"/>
          <w:sz w:val="28"/>
          <w:szCs w:val="28"/>
        </w:rPr>
        <w:t>Управлении</w:t>
      </w: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</w:pPr>
      <w:r>
        <w:rPr>
          <w:b/>
          <w:sz w:val="20"/>
          <w:szCs w:val="20"/>
        </w:rPr>
        <w:t xml:space="preserve">1. Приходилось ли Вам в последний год обращаться с обращениями в </w:t>
      </w:r>
      <w:r w:rsidR="007076C0">
        <w:rPr>
          <w:b/>
          <w:sz w:val="20"/>
          <w:szCs w:val="20"/>
        </w:rPr>
        <w:t>Управление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(Один ответ)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1. Да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sz w:val="20"/>
          <w:szCs w:val="20"/>
        </w:rPr>
        <w:t>2. Нет</w:t>
      </w:r>
      <w:r>
        <w:rPr>
          <w:sz w:val="20"/>
          <w:szCs w:val="20"/>
        </w:rPr>
        <w:tab/>
      </w: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</w:pPr>
      <w:r>
        <w:rPr>
          <w:b/>
          <w:sz w:val="20"/>
          <w:szCs w:val="20"/>
        </w:rPr>
        <w:t xml:space="preserve">2. Укажите, пожалуйста, по какому поводу было обращение. </w:t>
      </w:r>
      <w:r>
        <w:rPr>
          <w:b/>
          <w:i/>
          <w:iCs/>
          <w:sz w:val="20"/>
          <w:szCs w:val="20"/>
        </w:rPr>
        <w:t>(Открытый вопрос)</w:t>
      </w: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</w:pPr>
      <w:r>
        <w:rPr>
          <w:b/>
          <w:sz w:val="20"/>
          <w:szCs w:val="20"/>
        </w:rPr>
        <w:t xml:space="preserve">3. Укажите, пожалуйста, способ подачи обращения: </w:t>
      </w:r>
      <w:r>
        <w:rPr>
          <w:b/>
          <w:i/>
          <w:iCs/>
          <w:sz w:val="20"/>
          <w:szCs w:val="20"/>
        </w:rPr>
        <w:t>(Один ответ)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1. По почте.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 xml:space="preserve">2. Лично в </w:t>
      </w:r>
      <w:r w:rsidR="007076C0">
        <w:rPr>
          <w:sz w:val="20"/>
          <w:szCs w:val="20"/>
        </w:rPr>
        <w:t>Управление</w:t>
      </w:r>
      <w:r>
        <w:rPr>
          <w:sz w:val="20"/>
          <w:szCs w:val="20"/>
        </w:rPr>
        <w:t>.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 xml:space="preserve">3. Сайт </w:t>
      </w:r>
      <w:r w:rsidR="007076C0">
        <w:rPr>
          <w:sz w:val="20"/>
          <w:szCs w:val="20"/>
        </w:rPr>
        <w:t>Управления</w:t>
      </w:r>
      <w:r>
        <w:rPr>
          <w:sz w:val="20"/>
          <w:szCs w:val="20"/>
        </w:rPr>
        <w:t>.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4. Портал «</w:t>
      </w:r>
      <w:proofErr w:type="spellStart"/>
      <w:r>
        <w:rPr>
          <w:sz w:val="20"/>
          <w:szCs w:val="20"/>
        </w:rPr>
        <w:t>Госуслуги</w:t>
      </w:r>
      <w:proofErr w:type="spellEnd"/>
      <w:r>
        <w:rPr>
          <w:sz w:val="20"/>
          <w:szCs w:val="20"/>
        </w:rPr>
        <w:t>» (ЕПГУ).</w:t>
      </w:r>
    </w:p>
    <w:p w:rsidR="007573DA" w:rsidRDefault="00C06DDD">
      <w:pPr>
        <w:tabs>
          <w:tab w:val="left" w:pos="1241"/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5. По e-</w:t>
      </w:r>
      <w:proofErr w:type="spellStart"/>
      <w:r>
        <w:rPr>
          <w:sz w:val="20"/>
          <w:szCs w:val="20"/>
        </w:rPr>
        <w:t>mail</w:t>
      </w:r>
      <w:proofErr w:type="spellEnd"/>
      <w:r>
        <w:t>.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6. Иное_________ (указать ответ).</w:t>
      </w: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</w:pPr>
      <w:r>
        <w:rPr>
          <w:b/>
          <w:sz w:val="20"/>
          <w:szCs w:val="20"/>
        </w:rPr>
        <w:t>4. К какому типу относилось обращение? (Один ответ)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1. Заявление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2. Предложение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3. Жалоба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</w:pPr>
      <w:r>
        <w:rPr>
          <w:sz w:val="20"/>
          <w:szCs w:val="20"/>
        </w:rPr>
        <w:t>4. Иное___________(указать ответ)</w:t>
      </w: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  <w:rPr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t xml:space="preserve">5. Насколько Вы удовлетворены результатом рассмотрения жалобы? Дайте оценку по 5-ти балльной шкале, где оценка </w:t>
      </w:r>
      <w:r>
        <w:rPr>
          <w:b/>
          <w:color w:val="000000" w:themeColor="text1"/>
          <w:sz w:val="20"/>
          <w:szCs w:val="20"/>
          <w:u w:val="single"/>
        </w:rPr>
        <w:t xml:space="preserve">1 </w:t>
      </w:r>
      <w:r>
        <w:rPr>
          <w:b/>
          <w:color w:val="000000" w:themeColor="text1"/>
          <w:sz w:val="20"/>
          <w:szCs w:val="20"/>
        </w:rPr>
        <w:t xml:space="preserve">означает, что Вы полностью </w:t>
      </w:r>
      <w:r>
        <w:rPr>
          <w:b/>
          <w:color w:val="000000" w:themeColor="text1"/>
          <w:sz w:val="20"/>
          <w:szCs w:val="20"/>
          <w:u w:val="single"/>
        </w:rPr>
        <w:t>не удовлетворены</w:t>
      </w:r>
      <w:r>
        <w:rPr>
          <w:b/>
          <w:color w:val="000000" w:themeColor="text1"/>
          <w:sz w:val="20"/>
          <w:szCs w:val="20"/>
        </w:rPr>
        <w:t xml:space="preserve">, оценка </w:t>
      </w:r>
      <w:r>
        <w:rPr>
          <w:b/>
          <w:color w:val="000000" w:themeColor="text1"/>
          <w:sz w:val="20"/>
          <w:szCs w:val="20"/>
          <w:u w:val="single"/>
        </w:rPr>
        <w:t xml:space="preserve">5 </w:t>
      </w:r>
      <w:r>
        <w:rPr>
          <w:b/>
          <w:color w:val="000000" w:themeColor="text1"/>
          <w:sz w:val="20"/>
          <w:szCs w:val="20"/>
        </w:rPr>
        <w:t xml:space="preserve">означает, что Вы полностью </w:t>
      </w:r>
      <w:r>
        <w:rPr>
          <w:b/>
          <w:color w:val="000000" w:themeColor="text1"/>
          <w:sz w:val="20"/>
          <w:szCs w:val="20"/>
          <w:u w:val="single"/>
        </w:rPr>
        <w:t>удовлетворены</w:t>
      </w:r>
      <w:r>
        <w:rPr>
          <w:b/>
          <w:color w:val="000000" w:themeColor="text1"/>
          <w:sz w:val="20"/>
          <w:szCs w:val="20"/>
        </w:rPr>
        <w:t xml:space="preserve">: </w:t>
      </w:r>
      <w:r>
        <w:rPr>
          <w:b/>
          <w:i/>
          <w:iCs/>
          <w:color w:val="000000" w:themeColor="text1"/>
          <w:sz w:val="20"/>
          <w:szCs w:val="20"/>
        </w:rPr>
        <w:t>(Один ответ)</w:t>
      </w:r>
      <w:r>
        <w:rPr>
          <w:bCs/>
          <w:i/>
          <w:iCs/>
          <w:color w:val="000000" w:themeColor="text1"/>
          <w:sz w:val="20"/>
          <w:szCs w:val="20"/>
        </w:rPr>
        <w:t xml:space="preserve"> 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1. 5 баллов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2. 4 балла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3. 3 балла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4. 2 балла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5. 1 балл</w:t>
      </w:r>
    </w:p>
    <w:p w:rsidR="007573DA" w:rsidRDefault="00C06DDD">
      <w:pPr>
        <w:spacing w:before="120" w:after="120"/>
        <w:jc w:val="both"/>
        <w:rPr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t xml:space="preserve">6. Что Вас не устроило в результате рассмотрения обращения? </w:t>
      </w:r>
      <w:r>
        <w:rPr>
          <w:b/>
          <w:i/>
          <w:iCs/>
          <w:color w:val="000000" w:themeColor="text1"/>
          <w:sz w:val="20"/>
          <w:szCs w:val="20"/>
        </w:rPr>
        <w:t>(Открытый вопрос)</w:t>
      </w:r>
      <w:r>
        <w:rPr>
          <w:bCs/>
          <w:i/>
          <w:iCs/>
          <w:color w:val="000000" w:themeColor="text1"/>
          <w:sz w:val="20"/>
          <w:szCs w:val="20"/>
        </w:rPr>
        <w:t xml:space="preserve"> </w:t>
      </w:r>
    </w:p>
    <w:p w:rsidR="007573DA" w:rsidRDefault="00C06DDD">
      <w:pPr>
        <w:spacing w:before="120" w:after="120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</w:t>
      </w: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  <w:rPr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t xml:space="preserve">7. Насколько было легко или сложно подать обращение? Дайте оценку по 5-ти балльной шкале, где оценка </w:t>
      </w:r>
      <w:r>
        <w:rPr>
          <w:b/>
          <w:color w:val="000000" w:themeColor="text1"/>
          <w:sz w:val="20"/>
          <w:szCs w:val="20"/>
          <w:u w:val="single"/>
        </w:rPr>
        <w:t xml:space="preserve">1 </w:t>
      </w:r>
      <w:r>
        <w:rPr>
          <w:b/>
          <w:color w:val="000000" w:themeColor="text1"/>
          <w:sz w:val="20"/>
          <w:szCs w:val="20"/>
        </w:rPr>
        <w:t xml:space="preserve">означает, что получить услугу было очень тяжело, оценка </w:t>
      </w:r>
      <w:r>
        <w:rPr>
          <w:b/>
          <w:color w:val="000000" w:themeColor="text1"/>
          <w:sz w:val="20"/>
          <w:szCs w:val="20"/>
          <w:u w:val="single"/>
        </w:rPr>
        <w:t xml:space="preserve">5 </w:t>
      </w:r>
      <w:r>
        <w:rPr>
          <w:b/>
          <w:color w:val="000000" w:themeColor="text1"/>
          <w:sz w:val="20"/>
          <w:szCs w:val="20"/>
        </w:rPr>
        <w:t xml:space="preserve">означает, что получить услугу было очень легко: </w:t>
      </w:r>
      <w:r>
        <w:rPr>
          <w:b/>
          <w:i/>
          <w:iCs/>
          <w:color w:val="000000" w:themeColor="text1"/>
          <w:sz w:val="20"/>
          <w:szCs w:val="20"/>
        </w:rPr>
        <w:t>(Один ответ)</w:t>
      </w:r>
      <w:r>
        <w:rPr>
          <w:bCs/>
          <w:color w:val="000000" w:themeColor="text1"/>
          <w:sz w:val="20"/>
          <w:szCs w:val="20"/>
        </w:rPr>
        <w:t xml:space="preserve"> 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1. 5 баллов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2. 4 балла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3. 3 балла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4. 2 балла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5. 1 балл</w:t>
      </w: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  <w:rPr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t xml:space="preserve">8. Насколько Вы удовлетворены следующими параметрами рассмотрения обращения? Дайте оценку по 5-ти балльной шкале, где оценка </w:t>
      </w:r>
      <w:r>
        <w:rPr>
          <w:b/>
          <w:color w:val="000000" w:themeColor="text1"/>
          <w:sz w:val="20"/>
          <w:szCs w:val="20"/>
          <w:u w:val="single"/>
        </w:rPr>
        <w:t xml:space="preserve">1 </w:t>
      </w:r>
      <w:r>
        <w:rPr>
          <w:b/>
          <w:color w:val="000000" w:themeColor="text1"/>
          <w:sz w:val="20"/>
          <w:szCs w:val="20"/>
        </w:rPr>
        <w:t xml:space="preserve">означает, что Вы полностью </w:t>
      </w:r>
      <w:r>
        <w:rPr>
          <w:b/>
          <w:color w:val="000000" w:themeColor="text1"/>
          <w:sz w:val="20"/>
          <w:szCs w:val="20"/>
          <w:u w:val="single"/>
        </w:rPr>
        <w:t>не удовлетворены</w:t>
      </w:r>
      <w:r>
        <w:rPr>
          <w:b/>
          <w:color w:val="000000" w:themeColor="text1"/>
          <w:sz w:val="20"/>
          <w:szCs w:val="20"/>
        </w:rPr>
        <w:t xml:space="preserve">, оценка </w:t>
      </w:r>
      <w:r>
        <w:rPr>
          <w:b/>
          <w:color w:val="000000" w:themeColor="text1"/>
          <w:sz w:val="20"/>
          <w:szCs w:val="20"/>
          <w:u w:val="single"/>
        </w:rPr>
        <w:t xml:space="preserve">5 </w:t>
      </w:r>
      <w:r>
        <w:rPr>
          <w:b/>
          <w:color w:val="000000" w:themeColor="text1"/>
          <w:sz w:val="20"/>
          <w:szCs w:val="20"/>
        </w:rPr>
        <w:t xml:space="preserve">означает, что Вы полностью </w:t>
      </w:r>
      <w:r>
        <w:rPr>
          <w:b/>
          <w:color w:val="000000" w:themeColor="text1"/>
          <w:sz w:val="20"/>
          <w:szCs w:val="20"/>
          <w:u w:val="single"/>
        </w:rPr>
        <w:t>удовлетворены</w:t>
      </w:r>
      <w:r>
        <w:rPr>
          <w:b/>
          <w:color w:val="000000" w:themeColor="text1"/>
          <w:sz w:val="20"/>
          <w:szCs w:val="20"/>
        </w:rPr>
        <w:t xml:space="preserve">: </w:t>
      </w:r>
      <w:r>
        <w:rPr>
          <w:b/>
          <w:i/>
          <w:iCs/>
          <w:color w:val="000000" w:themeColor="text1"/>
          <w:sz w:val="20"/>
          <w:szCs w:val="20"/>
        </w:rPr>
        <w:t>(Один ответ по каждой строке относительно каждой услуги)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5949"/>
        <w:gridCol w:w="538"/>
        <w:gridCol w:w="567"/>
        <w:gridCol w:w="709"/>
        <w:gridCol w:w="709"/>
        <w:gridCol w:w="1134"/>
      </w:tblGrid>
      <w:tr w:rsidR="007573DA">
        <w:trPr>
          <w:trHeight w:val="20"/>
        </w:trPr>
        <w:tc>
          <w:tcPr>
            <w:tcW w:w="594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Параметры оценки</w:t>
            </w:r>
          </w:p>
        </w:tc>
        <w:tc>
          <w:tcPr>
            <w:tcW w:w="3657" w:type="dxa"/>
            <w:gridSpan w:val="5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Оценка от 1 до 5</w:t>
            </w:r>
          </w:p>
        </w:tc>
      </w:tr>
      <w:tr w:rsidR="007573DA">
        <w:trPr>
          <w:trHeight w:val="20"/>
        </w:trPr>
        <w:tc>
          <w:tcPr>
            <w:tcW w:w="5949" w:type="dxa"/>
          </w:tcPr>
          <w:p w:rsidR="007573DA" w:rsidRDefault="00C06DDD">
            <w:pPr>
              <w:tabs>
                <w:tab w:val="num" w:pos="360"/>
                <w:tab w:val="left" w:pos="4820"/>
              </w:tabs>
              <w:jc w:val="both"/>
            </w:pPr>
            <w:r>
              <w:rPr>
                <w:bCs/>
                <w:sz w:val="20"/>
                <w:szCs w:val="20"/>
              </w:rPr>
              <w:t>8.1. Понятность и удобство подачи обращения</w:t>
            </w:r>
          </w:p>
        </w:tc>
        <w:tc>
          <w:tcPr>
            <w:tcW w:w="538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573DA">
        <w:trPr>
          <w:trHeight w:val="20"/>
        </w:trPr>
        <w:tc>
          <w:tcPr>
            <w:tcW w:w="5949" w:type="dxa"/>
          </w:tcPr>
          <w:p w:rsidR="007573DA" w:rsidRDefault="00C06DDD">
            <w:pPr>
              <w:tabs>
                <w:tab w:val="num" w:pos="360"/>
                <w:tab w:val="left" w:pos="4820"/>
              </w:tabs>
              <w:jc w:val="both"/>
            </w:pPr>
            <w:r>
              <w:rPr>
                <w:bCs/>
                <w:sz w:val="20"/>
                <w:szCs w:val="20"/>
              </w:rPr>
              <w:t>8.2. Срок рассмотрения обращения</w:t>
            </w:r>
          </w:p>
        </w:tc>
        <w:tc>
          <w:tcPr>
            <w:tcW w:w="538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573DA">
        <w:trPr>
          <w:trHeight w:val="20"/>
        </w:trPr>
        <w:tc>
          <w:tcPr>
            <w:tcW w:w="5949" w:type="dxa"/>
          </w:tcPr>
          <w:p w:rsidR="007573DA" w:rsidRDefault="00C06DDD">
            <w:pPr>
              <w:tabs>
                <w:tab w:val="num" w:pos="360"/>
                <w:tab w:val="left" w:pos="4820"/>
              </w:tabs>
              <w:jc w:val="both"/>
            </w:pPr>
            <w:r>
              <w:rPr>
                <w:bCs/>
                <w:sz w:val="20"/>
                <w:szCs w:val="20"/>
              </w:rPr>
              <w:t>8.3. Информирование о статусе услуги</w:t>
            </w:r>
          </w:p>
        </w:tc>
        <w:tc>
          <w:tcPr>
            <w:tcW w:w="538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573DA">
        <w:trPr>
          <w:trHeight w:val="20"/>
        </w:trPr>
        <w:tc>
          <w:tcPr>
            <w:tcW w:w="5949" w:type="dxa"/>
          </w:tcPr>
          <w:p w:rsidR="007573DA" w:rsidRDefault="00C06DDD">
            <w:pPr>
              <w:tabs>
                <w:tab w:val="num" w:pos="360"/>
                <w:tab w:val="left" w:pos="4820"/>
              </w:tabs>
              <w:jc w:val="both"/>
            </w:pPr>
            <w:r>
              <w:rPr>
                <w:bCs/>
                <w:sz w:val="20"/>
                <w:szCs w:val="20"/>
              </w:rPr>
              <w:t xml:space="preserve">8.4. Понятность и доступность ответа на обращение </w:t>
            </w:r>
          </w:p>
        </w:tc>
        <w:tc>
          <w:tcPr>
            <w:tcW w:w="538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573DA">
        <w:trPr>
          <w:trHeight w:val="20"/>
        </w:trPr>
        <w:tc>
          <w:tcPr>
            <w:tcW w:w="5949" w:type="dxa"/>
          </w:tcPr>
          <w:p w:rsidR="007573DA" w:rsidRDefault="00C06DDD">
            <w:pPr>
              <w:tabs>
                <w:tab w:val="num" w:pos="360"/>
                <w:tab w:val="left" w:pos="4820"/>
              </w:tabs>
              <w:jc w:val="both"/>
            </w:pPr>
            <w:r>
              <w:rPr>
                <w:bCs/>
                <w:sz w:val="20"/>
                <w:szCs w:val="20"/>
              </w:rPr>
              <w:t>8.5. Простота и открытость коммуникации в процессе рассмотрения обращения</w:t>
            </w:r>
          </w:p>
        </w:tc>
        <w:tc>
          <w:tcPr>
            <w:tcW w:w="538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7573DA" w:rsidRDefault="00C06DDD">
      <w:pPr>
        <w:spacing w:before="120" w:after="120"/>
        <w:jc w:val="both"/>
      </w:pPr>
      <w:r>
        <w:rPr>
          <w:b/>
          <w:sz w:val="20"/>
          <w:szCs w:val="20"/>
        </w:rPr>
        <w:t xml:space="preserve">9. Что, с Вашей точки зрения, необходимо изменить в порядке рассмотрения обращений в </w:t>
      </w:r>
      <w:r w:rsidR="007076C0">
        <w:rPr>
          <w:b/>
          <w:sz w:val="20"/>
          <w:szCs w:val="20"/>
        </w:rPr>
        <w:t>Управление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i/>
          <w:iCs/>
          <w:sz w:val="20"/>
          <w:szCs w:val="20"/>
        </w:rPr>
        <w:t xml:space="preserve"> </w:t>
      </w:r>
    </w:p>
    <w:p w:rsidR="007573DA" w:rsidRDefault="00C06DDD">
      <w:pPr>
        <w:spacing w:before="120" w:after="120"/>
        <w:jc w:val="both"/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</w:t>
      </w:r>
    </w:p>
    <w:p w:rsidR="007573DA" w:rsidRDefault="00C06DDD">
      <w:pPr>
        <w:spacing w:before="120" w:after="120"/>
      </w:pPr>
      <w:r>
        <w:rPr>
          <w:b/>
          <w:sz w:val="20"/>
          <w:szCs w:val="20"/>
        </w:rPr>
        <w:t xml:space="preserve">10. К какому виду относится Ваша организация?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r>
        <w:rPr>
          <w:sz w:val="20"/>
          <w:szCs w:val="20"/>
        </w:rPr>
        <w:t>1. Коммерческая организация</w:t>
      </w:r>
    </w:p>
    <w:p w:rsidR="007573DA" w:rsidRDefault="00C06DDD">
      <w:r>
        <w:rPr>
          <w:sz w:val="20"/>
          <w:szCs w:val="20"/>
        </w:rPr>
        <w:t>2. Некоммерческая организация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7573DA" w:rsidRDefault="00C06DDD">
      <w:pPr>
        <w:spacing w:before="120" w:after="120"/>
      </w:pPr>
      <w:r>
        <w:rPr>
          <w:b/>
          <w:sz w:val="20"/>
          <w:szCs w:val="20"/>
        </w:rPr>
        <w:t>11. К какому типу бизнеса относится Ваша организация? (</w:t>
      </w:r>
      <w:r>
        <w:rPr>
          <w:b/>
          <w:i/>
          <w:sz w:val="20"/>
          <w:szCs w:val="20"/>
        </w:rPr>
        <w:t>Один ответ)</w:t>
      </w:r>
    </w:p>
    <w:p w:rsidR="007573DA" w:rsidRDefault="00C06DDD">
      <w:r>
        <w:rPr>
          <w:sz w:val="20"/>
          <w:szCs w:val="20"/>
        </w:rPr>
        <w:t>1. Малый бизнес</w:t>
      </w:r>
    </w:p>
    <w:p w:rsidR="007573DA" w:rsidRDefault="00C06DDD">
      <w:r>
        <w:rPr>
          <w:sz w:val="20"/>
          <w:szCs w:val="20"/>
        </w:rPr>
        <w:t>2. Средний бизнес</w:t>
      </w:r>
    </w:p>
    <w:p w:rsidR="007573DA" w:rsidRDefault="00C06DDD">
      <w:r>
        <w:rPr>
          <w:sz w:val="20"/>
          <w:szCs w:val="20"/>
        </w:rPr>
        <w:t>3. Крупный бизнес</w:t>
      </w:r>
    </w:p>
    <w:p w:rsidR="007573DA" w:rsidRDefault="00C06DDD">
      <w:pPr>
        <w:spacing w:before="120" w:after="120"/>
      </w:pPr>
      <w:r>
        <w:rPr>
          <w:b/>
          <w:sz w:val="20"/>
          <w:szCs w:val="20"/>
        </w:rPr>
        <w:t xml:space="preserve">12. Укажите, пожалуйста, срок деятельности Вашей организации: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r>
        <w:rPr>
          <w:sz w:val="20"/>
          <w:szCs w:val="20"/>
        </w:rPr>
        <w:t xml:space="preserve">1. до 1 года </w:t>
      </w:r>
    </w:p>
    <w:p w:rsidR="007573DA" w:rsidRDefault="00C06DDD">
      <w:r>
        <w:rPr>
          <w:sz w:val="20"/>
          <w:szCs w:val="20"/>
        </w:rPr>
        <w:t>2. от 1 года до 3 лет</w:t>
      </w:r>
    </w:p>
    <w:p w:rsidR="007573DA" w:rsidRDefault="00C06DDD">
      <w:r>
        <w:rPr>
          <w:sz w:val="20"/>
          <w:szCs w:val="20"/>
        </w:rPr>
        <w:t>3. от 3 до 5 лет</w:t>
      </w:r>
    </w:p>
    <w:p w:rsidR="007573DA" w:rsidRDefault="00C06DDD">
      <w:r>
        <w:rPr>
          <w:sz w:val="20"/>
          <w:szCs w:val="20"/>
        </w:rPr>
        <w:t>4. от 5 до 10 лет</w:t>
      </w:r>
    </w:p>
    <w:p w:rsidR="007573DA" w:rsidRDefault="00C06DDD">
      <w:r>
        <w:rPr>
          <w:sz w:val="20"/>
          <w:szCs w:val="20"/>
        </w:rPr>
        <w:t>5. более 10 лет</w:t>
      </w:r>
    </w:p>
    <w:p w:rsidR="007573DA" w:rsidRDefault="00C06DDD">
      <w:pPr>
        <w:spacing w:before="120" w:after="120"/>
        <w:jc w:val="both"/>
      </w:pPr>
      <w:r>
        <w:rPr>
          <w:b/>
          <w:sz w:val="20"/>
          <w:szCs w:val="20"/>
        </w:rPr>
        <w:t xml:space="preserve">13. Укажите, пожалуйста, основную сферу деятельности Вашей организации? </w:t>
      </w:r>
      <w:r>
        <w:rPr>
          <w:b/>
          <w:i/>
          <w:sz w:val="20"/>
          <w:szCs w:val="20"/>
        </w:rPr>
        <w:t>(Один ответ)</w:t>
      </w:r>
    </w:p>
    <w:tbl>
      <w:tblPr>
        <w:tblW w:w="49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1"/>
        <w:gridCol w:w="4086"/>
        <w:gridCol w:w="687"/>
        <w:gridCol w:w="4130"/>
      </w:tblGrid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</w:pPr>
            <w:r>
              <w:rPr>
                <w:sz w:val="20"/>
                <w:szCs w:val="20"/>
              </w:rPr>
              <w:t>Сельское хозяйство, рыбоводство</w:t>
            </w:r>
          </w:p>
        </w:tc>
        <w:tc>
          <w:tcPr>
            <w:tcW w:w="362" w:type="pct"/>
          </w:tcPr>
          <w:p w:rsidR="007573DA" w:rsidRDefault="00C06DDD">
            <w:pPr>
              <w:tabs>
                <w:tab w:val="right" w:leader="dot" w:pos="4253"/>
              </w:tabs>
              <w:rPr>
                <w:color w:val="00000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75" w:type="pct"/>
          </w:tcPr>
          <w:p w:rsidR="007573DA" w:rsidRDefault="00C06DDD">
            <w:r>
              <w:rPr>
                <w:sz w:val="20"/>
                <w:szCs w:val="20"/>
              </w:rPr>
              <w:t>Транспортировка и хранение (логистика и складское хозяйство)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362" w:type="pct"/>
          </w:tcPr>
          <w:p w:rsidR="007573DA" w:rsidRDefault="00C06DDD">
            <w:pPr>
              <w:pStyle w:val="af6"/>
              <w:ind w:left="0" w:firstLine="1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Страхование и финансы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:rsidR="007573DA" w:rsidRDefault="00C06DDD">
            <w:r>
              <w:rPr>
                <w:sz w:val="20"/>
                <w:szCs w:val="20"/>
              </w:rPr>
              <w:t>Охота, рыболовство</w:t>
            </w:r>
          </w:p>
        </w:tc>
        <w:tc>
          <w:tcPr>
            <w:tcW w:w="362" w:type="pct"/>
          </w:tcPr>
          <w:p w:rsidR="007573DA" w:rsidRDefault="00C06DDD"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pct"/>
          </w:tcPr>
          <w:p w:rsidR="007573DA" w:rsidRDefault="00C06DDD">
            <w:r>
              <w:rPr>
                <w:sz w:val="20"/>
                <w:szCs w:val="20"/>
              </w:rPr>
              <w:t>Образование, наука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:rsidR="007573DA" w:rsidRDefault="00C06DDD">
            <w:r>
              <w:rPr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362" w:type="pct"/>
          </w:tcPr>
          <w:p w:rsidR="007573DA" w:rsidRDefault="00C06DDD"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2175" w:type="pct"/>
          </w:tcPr>
          <w:p w:rsidR="007573DA" w:rsidRDefault="00C06DDD">
            <w:pPr>
              <w:ind w:right="484"/>
            </w:pPr>
            <w:r>
              <w:rPr>
                <w:sz w:val="20"/>
                <w:szCs w:val="20"/>
              </w:rPr>
              <w:t>Здравоохранение, фармацевтика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:rsidR="007573DA" w:rsidRDefault="00C06DDD">
            <w:r>
              <w:rPr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362" w:type="pct"/>
          </w:tcPr>
          <w:p w:rsidR="007573DA" w:rsidRDefault="00C06DDD">
            <w:r>
              <w:rPr>
                <w:sz w:val="20"/>
                <w:szCs w:val="20"/>
              </w:rPr>
              <w:t>16.</w:t>
            </w:r>
          </w:p>
        </w:tc>
        <w:tc>
          <w:tcPr>
            <w:tcW w:w="2175" w:type="pct"/>
          </w:tcPr>
          <w:p w:rsidR="007573DA" w:rsidRDefault="00C06DDD">
            <w:r>
              <w:rPr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</w:pPr>
            <w:r>
              <w:rPr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362" w:type="pct"/>
          </w:tcPr>
          <w:p w:rsidR="007573DA" w:rsidRDefault="00C06DDD"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2175" w:type="pct"/>
          </w:tcPr>
          <w:p w:rsidR="007573DA" w:rsidRDefault="00C06DDD">
            <w:r>
              <w:rPr>
                <w:sz w:val="20"/>
                <w:szCs w:val="20"/>
              </w:rPr>
              <w:t>Спорт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:rsidR="007573DA" w:rsidRDefault="00C06DDD">
            <w:pPr>
              <w:ind w:right="-28"/>
            </w:pPr>
            <w:r>
              <w:rPr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362" w:type="pct"/>
          </w:tcPr>
          <w:p w:rsidR="007573DA" w:rsidRDefault="00C06DDD"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2175" w:type="pct"/>
          </w:tcPr>
          <w:p w:rsidR="007573DA" w:rsidRDefault="00C06DDD">
            <w:r>
              <w:rPr>
                <w:sz w:val="20"/>
                <w:szCs w:val="20"/>
              </w:rPr>
              <w:t>Туризм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:rsidR="007573DA" w:rsidRDefault="00C06DDD"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62" w:type="pct"/>
          </w:tcPr>
          <w:p w:rsidR="007573DA" w:rsidRDefault="00C06DDD">
            <w:r>
              <w:rPr>
                <w:sz w:val="20"/>
                <w:szCs w:val="20"/>
              </w:rPr>
              <w:t>19.</w:t>
            </w:r>
          </w:p>
        </w:tc>
        <w:tc>
          <w:tcPr>
            <w:tcW w:w="2175" w:type="pct"/>
          </w:tcPr>
          <w:p w:rsidR="007573DA" w:rsidRDefault="00C06DDD">
            <w:r>
              <w:rPr>
                <w:sz w:val="20"/>
                <w:szCs w:val="20"/>
              </w:rPr>
              <w:t>Социальные услуги и обеспечение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:rsidR="007573DA" w:rsidRDefault="00C06DDD"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362" w:type="pct"/>
          </w:tcPr>
          <w:p w:rsidR="007573DA" w:rsidRDefault="00C06DDD">
            <w:r>
              <w:rPr>
                <w:sz w:val="20"/>
                <w:szCs w:val="20"/>
              </w:rPr>
              <w:t>20.</w:t>
            </w:r>
          </w:p>
        </w:tc>
        <w:tc>
          <w:tcPr>
            <w:tcW w:w="2175" w:type="pct"/>
          </w:tcPr>
          <w:p w:rsidR="007573DA" w:rsidRDefault="00C06DDD"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:rsidR="007573DA" w:rsidRDefault="00C06DDD">
            <w:r>
              <w:rPr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362" w:type="pct"/>
          </w:tcPr>
          <w:p w:rsidR="007573DA" w:rsidRDefault="00C06DDD"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2175" w:type="pct"/>
          </w:tcPr>
          <w:p w:rsidR="007573DA" w:rsidRDefault="00C06DDD"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2152" w:type="pct"/>
          </w:tcPr>
          <w:p w:rsidR="007573DA" w:rsidRDefault="00C06DDD">
            <w:r>
              <w:rPr>
                <w:sz w:val="20"/>
                <w:szCs w:val="20"/>
              </w:rPr>
              <w:t xml:space="preserve">Связь, СМИ и </w:t>
            </w:r>
            <w:r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362" w:type="pct"/>
          </w:tcPr>
          <w:p w:rsidR="007573DA" w:rsidRDefault="007573DA"/>
        </w:tc>
        <w:tc>
          <w:tcPr>
            <w:tcW w:w="2175" w:type="pct"/>
            <w:shd w:val="clear" w:color="FFFFFF" w:fill="FFFFFF"/>
          </w:tcPr>
          <w:p w:rsidR="007573DA" w:rsidRDefault="007573DA"/>
        </w:tc>
      </w:tr>
    </w:tbl>
    <w:p w:rsidR="007573DA" w:rsidRDefault="00C06DDD">
      <w:pPr>
        <w:spacing w:before="120" w:after="12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14. В каком регионе осуществляет деятельность Ваша организация? </w:t>
      </w:r>
    </w:p>
    <w:p w:rsidR="007573DA" w:rsidRDefault="00C06DDD">
      <w:r>
        <w:t>Только для физических лиц</w:t>
      </w: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Ваш пол: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Мужской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Женский</w:t>
      </w: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Укажите, пожалуйста, Ваш возраст: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18-29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30-44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3. 45-60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4. 61 год и старше</w:t>
      </w:r>
    </w:p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Укажите, пожалуйста, </w:t>
      </w:r>
      <w:proofErr w:type="gramStart"/>
      <w:r>
        <w:rPr>
          <w:b/>
          <w:sz w:val="20"/>
          <w:szCs w:val="20"/>
        </w:rPr>
        <w:t>Ваш</w:t>
      </w:r>
      <w:proofErr w:type="gramEnd"/>
      <w:r>
        <w:rPr>
          <w:b/>
          <w:sz w:val="20"/>
          <w:szCs w:val="20"/>
        </w:rPr>
        <w:t xml:space="preserve"> образование: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Высшее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Незаконченное высшее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3. Среднее специальное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4. Среднее общее образование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5. Неполное среднее образование и ниже</w:t>
      </w:r>
    </w:p>
    <w:p w:rsidR="007573DA" w:rsidRDefault="00C06DDD">
      <w:pPr>
        <w:spacing w:before="120" w:after="120"/>
        <w:jc w:val="both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13. Как Вы оцениваете уровень Вашего материального положения?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Не хватает денег даже на еду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еду, но покупать одежду и оплачивать ЖКУ затруднительно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Материальных затруднений нет, можем купить все, что захотим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Затрудняюсь ответить/отказ от ответа</w:t>
      </w:r>
    </w:p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14. Ваше основное занятие, которое является основным источником Ваших доходов? Социальное положение: </w:t>
      </w:r>
      <w:r>
        <w:rPr>
          <w:b/>
          <w:i/>
          <w:sz w:val="20"/>
          <w:szCs w:val="20"/>
        </w:rPr>
        <w:t>(Один ответ)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4"/>
        <w:gridCol w:w="4494"/>
        <w:gridCol w:w="487"/>
        <w:gridCol w:w="4049"/>
      </w:tblGrid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Самозанятый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и муниципальный служащий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Учащийся, студент – </w:t>
            </w:r>
            <w:r>
              <w:rPr>
                <w:b/>
                <w:i/>
                <w:sz w:val="20"/>
                <w:szCs w:val="20"/>
              </w:rPr>
              <w:t>Переход к в. 16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Неработающий пенсионер – </w:t>
            </w:r>
            <w:r>
              <w:rPr>
                <w:b/>
                <w:i/>
                <w:sz w:val="20"/>
                <w:szCs w:val="20"/>
              </w:rPr>
              <w:t>Переход к в. 16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Специалист, офисный работник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Домохозяйка – </w:t>
            </w:r>
            <w:r>
              <w:rPr>
                <w:b/>
                <w:i/>
                <w:sz w:val="20"/>
                <w:szCs w:val="20"/>
              </w:rPr>
              <w:t>Переход к в. 16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Военнослужащий, сотрудник правоохранительных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Безработный – </w:t>
            </w:r>
            <w:r>
              <w:rPr>
                <w:b/>
                <w:i/>
                <w:sz w:val="20"/>
                <w:szCs w:val="20"/>
              </w:rPr>
              <w:t>Переход к в. 16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Фермер (с/х работник)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</w:tbl>
    <w:p w:rsidR="007573DA" w:rsidRDefault="00C06DDD">
      <w:pPr>
        <w:spacing w:before="120" w:after="120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15. В какой сфере Вы работаете? </w:t>
      </w:r>
      <w:r>
        <w:rPr>
          <w:b/>
          <w:i/>
          <w:sz w:val="20"/>
          <w:szCs w:val="20"/>
        </w:rPr>
        <w:t>(Один ответ)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086"/>
        <w:gridCol w:w="687"/>
        <w:gridCol w:w="4130"/>
      </w:tblGrid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хозяйство, рыбоводство</w:t>
            </w:r>
          </w:p>
        </w:tc>
        <w:tc>
          <w:tcPr>
            <w:tcW w:w="362" w:type="pct"/>
          </w:tcPr>
          <w:p w:rsidR="007573DA" w:rsidRDefault="00C06DDD">
            <w:pPr>
              <w:tabs>
                <w:tab w:val="right" w:leader="dot" w:pos="4253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 (логистика и складское хозяйство)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362" w:type="pct"/>
          </w:tcPr>
          <w:p w:rsidR="007573DA" w:rsidRDefault="00C06DDD">
            <w:pPr>
              <w:pStyle w:val="af6"/>
              <w:ind w:left="0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Страхование и финансы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Охота, рыболовство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Образование, наука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2175" w:type="pct"/>
          </w:tcPr>
          <w:p w:rsidR="007573DA" w:rsidRDefault="00C06DDD">
            <w:pPr>
              <w:ind w:right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Здравоохранение, фармацевтика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 и обеспечение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Связь, СМИ и </w:t>
            </w:r>
            <w:r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362" w:type="pct"/>
          </w:tcPr>
          <w:p w:rsidR="007573DA" w:rsidRDefault="007573DA">
            <w:pPr>
              <w:rPr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7573DA" w:rsidRDefault="007573DA">
            <w:pPr>
              <w:rPr>
                <w:sz w:val="20"/>
                <w:szCs w:val="20"/>
              </w:rPr>
            </w:pPr>
          </w:p>
        </w:tc>
      </w:tr>
    </w:tbl>
    <w:p w:rsidR="007573DA" w:rsidRDefault="00C06DDD">
      <w:pPr>
        <w:spacing w:before="120" w:after="120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16. В каком регионе Вы проживаете? </w:t>
      </w:r>
    </w:p>
    <w:p w:rsidR="007573DA" w:rsidRDefault="007573DA">
      <w:pPr>
        <w:widowControl/>
        <w:spacing w:after="200" w:line="276" w:lineRule="auto"/>
        <w:rPr>
          <w:b/>
          <w:i/>
          <w:iCs/>
          <w:sz w:val="20"/>
          <w:szCs w:val="20"/>
        </w:rPr>
      </w:pPr>
      <w:bookmarkStart w:id="0" w:name="_GoBack"/>
      <w:bookmarkEnd w:id="0"/>
    </w:p>
    <w:sectPr w:rsidR="007573D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84" w:rsidRDefault="003C4984">
      <w:r>
        <w:separator/>
      </w:r>
    </w:p>
  </w:endnote>
  <w:endnote w:type="continuationSeparator" w:id="0">
    <w:p w:rsidR="003C4984" w:rsidRDefault="003C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84" w:rsidRDefault="003C4984">
      <w:r>
        <w:separator/>
      </w:r>
    </w:p>
  </w:footnote>
  <w:footnote w:type="continuationSeparator" w:id="0">
    <w:p w:rsidR="003C4984" w:rsidRDefault="003C4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05148"/>
      <w:docPartObj>
        <w:docPartGallery w:val="Page Numbers (Top of Page)"/>
        <w:docPartUnique/>
      </w:docPartObj>
    </w:sdtPr>
    <w:sdtEndPr/>
    <w:sdtContent>
      <w:p w:rsidR="00C53943" w:rsidRDefault="00C539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41">
          <w:rPr>
            <w:noProof/>
          </w:rPr>
          <w:t>3</w:t>
        </w:r>
        <w:r>
          <w:fldChar w:fldCharType="end"/>
        </w:r>
      </w:p>
    </w:sdtContent>
  </w:sdt>
  <w:p w:rsidR="00C53943" w:rsidRDefault="00C539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50B"/>
    <w:multiLevelType w:val="hybridMultilevel"/>
    <w:tmpl w:val="A69AFF9A"/>
    <w:lvl w:ilvl="0" w:tplc="79B0E1CE">
      <w:start w:val="1"/>
      <w:numFmt w:val="decimal"/>
      <w:lvlText w:val="%1."/>
      <w:lvlJc w:val="left"/>
      <w:pPr>
        <w:ind w:left="720" w:hanging="360"/>
      </w:pPr>
    </w:lvl>
    <w:lvl w:ilvl="1" w:tplc="51EC1A22">
      <w:start w:val="1"/>
      <w:numFmt w:val="lowerLetter"/>
      <w:lvlText w:val="%2."/>
      <w:lvlJc w:val="left"/>
      <w:pPr>
        <w:ind w:left="1440" w:hanging="360"/>
      </w:pPr>
    </w:lvl>
    <w:lvl w:ilvl="2" w:tplc="0694A600">
      <w:start w:val="1"/>
      <w:numFmt w:val="lowerRoman"/>
      <w:lvlText w:val="%3."/>
      <w:lvlJc w:val="right"/>
      <w:pPr>
        <w:ind w:left="2160" w:hanging="180"/>
      </w:pPr>
    </w:lvl>
    <w:lvl w:ilvl="3" w:tplc="E410D4BA">
      <w:start w:val="1"/>
      <w:numFmt w:val="decimal"/>
      <w:lvlText w:val="%4."/>
      <w:lvlJc w:val="left"/>
      <w:pPr>
        <w:ind w:left="2880" w:hanging="360"/>
      </w:pPr>
    </w:lvl>
    <w:lvl w:ilvl="4" w:tplc="85CA1E02">
      <w:start w:val="1"/>
      <w:numFmt w:val="lowerLetter"/>
      <w:lvlText w:val="%5."/>
      <w:lvlJc w:val="left"/>
      <w:pPr>
        <w:ind w:left="3600" w:hanging="360"/>
      </w:pPr>
    </w:lvl>
    <w:lvl w:ilvl="5" w:tplc="A0CE9254">
      <w:start w:val="1"/>
      <w:numFmt w:val="lowerRoman"/>
      <w:lvlText w:val="%6."/>
      <w:lvlJc w:val="right"/>
      <w:pPr>
        <w:ind w:left="4320" w:hanging="180"/>
      </w:pPr>
    </w:lvl>
    <w:lvl w:ilvl="6" w:tplc="4A1C8AD8">
      <w:start w:val="1"/>
      <w:numFmt w:val="decimal"/>
      <w:lvlText w:val="%7."/>
      <w:lvlJc w:val="left"/>
      <w:pPr>
        <w:ind w:left="5040" w:hanging="360"/>
      </w:pPr>
    </w:lvl>
    <w:lvl w:ilvl="7" w:tplc="181E7BBE">
      <w:start w:val="1"/>
      <w:numFmt w:val="lowerLetter"/>
      <w:lvlText w:val="%8."/>
      <w:lvlJc w:val="left"/>
      <w:pPr>
        <w:ind w:left="5760" w:hanging="360"/>
      </w:pPr>
    </w:lvl>
    <w:lvl w:ilvl="8" w:tplc="97F066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56D"/>
    <w:multiLevelType w:val="hybridMultilevel"/>
    <w:tmpl w:val="89DC248C"/>
    <w:lvl w:ilvl="0" w:tplc="570E36A2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40649B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8231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5AA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2EA6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E42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00B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2E0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64E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625AE1"/>
    <w:multiLevelType w:val="hybridMultilevel"/>
    <w:tmpl w:val="5EC08626"/>
    <w:lvl w:ilvl="0" w:tplc="03A8B8BC">
      <w:start w:val="1"/>
      <w:numFmt w:val="decimal"/>
      <w:lvlText w:val="%1."/>
      <w:lvlJc w:val="left"/>
      <w:pPr>
        <w:ind w:left="720" w:hanging="360"/>
      </w:pPr>
    </w:lvl>
    <w:lvl w:ilvl="1" w:tplc="8ABE29BA">
      <w:start w:val="1"/>
      <w:numFmt w:val="lowerLetter"/>
      <w:lvlText w:val="%2."/>
      <w:lvlJc w:val="left"/>
      <w:pPr>
        <w:ind w:left="1440" w:hanging="360"/>
      </w:pPr>
    </w:lvl>
    <w:lvl w:ilvl="2" w:tplc="43741C54">
      <w:start w:val="1"/>
      <w:numFmt w:val="lowerRoman"/>
      <w:lvlText w:val="%3."/>
      <w:lvlJc w:val="right"/>
      <w:pPr>
        <w:ind w:left="2160" w:hanging="180"/>
      </w:pPr>
    </w:lvl>
    <w:lvl w:ilvl="3" w:tplc="1D26B98E">
      <w:start w:val="1"/>
      <w:numFmt w:val="decimal"/>
      <w:lvlText w:val="%4."/>
      <w:lvlJc w:val="left"/>
      <w:pPr>
        <w:ind w:left="2880" w:hanging="360"/>
      </w:pPr>
    </w:lvl>
    <w:lvl w:ilvl="4" w:tplc="10A00774">
      <w:start w:val="1"/>
      <w:numFmt w:val="lowerLetter"/>
      <w:lvlText w:val="%5."/>
      <w:lvlJc w:val="left"/>
      <w:pPr>
        <w:ind w:left="3600" w:hanging="360"/>
      </w:pPr>
    </w:lvl>
    <w:lvl w:ilvl="5" w:tplc="631CAC66">
      <w:start w:val="1"/>
      <w:numFmt w:val="lowerRoman"/>
      <w:lvlText w:val="%6."/>
      <w:lvlJc w:val="right"/>
      <w:pPr>
        <w:ind w:left="4320" w:hanging="180"/>
      </w:pPr>
    </w:lvl>
    <w:lvl w:ilvl="6" w:tplc="63F425A8">
      <w:start w:val="1"/>
      <w:numFmt w:val="decimal"/>
      <w:lvlText w:val="%7."/>
      <w:lvlJc w:val="left"/>
      <w:pPr>
        <w:ind w:left="5040" w:hanging="360"/>
      </w:pPr>
    </w:lvl>
    <w:lvl w:ilvl="7" w:tplc="22B25078">
      <w:start w:val="1"/>
      <w:numFmt w:val="lowerLetter"/>
      <w:lvlText w:val="%8."/>
      <w:lvlJc w:val="left"/>
      <w:pPr>
        <w:ind w:left="5760" w:hanging="360"/>
      </w:pPr>
    </w:lvl>
    <w:lvl w:ilvl="8" w:tplc="6CB4CF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76EAD"/>
    <w:multiLevelType w:val="hybridMultilevel"/>
    <w:tmpl w:val="861A3566"/>
    <w:lvl w:ilvl="0" w:tplc="DE366C44">
      <w:start w:val="4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D286EF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4878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B84E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1C2E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DA3C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DC4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E0D4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E645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4BB7E3F"/>
    <w:multiLevelType w:val="hybridMultilevel"/>
    <w:tmpl w:val="FB8A9034"/>
    <w:lvl w:ilvl="0" w:tplc="A04AD156">
      <w:start w:val="1"/>
      <w:numFmt w:val="decimal"/>
      <w:lvlText w:val="%1."/>
      <w:lvlJc w:val="left"/>
      <w:pPr>
        <w:ind w:left="720" w:hanging="360"/>
      </w:pPr>
    </w:lvl>
    <w:lvl w:ilvl="1" w:tplc="79A2D0A6">
      <w:start w:val="1"/>
      <w:numFmt w:val="lowerLetter"/>
      <w:lvlText w:val="%2."/>
      <w:lvlJc w:val="left"/>
      <w:pPr>
        <w:ind w:left="1440" w:hanging="360"/>
      </w:pPr>
    </w:lvl>
    <w:lvl w:ilvl="2" w:tplc="2A566D0C">
      <w:start w:val="1"/>
      <w:numFmt w:val="lowerRoman"/>
      <w:lvlText w:val="%3."/>
      <w:lvlJc w:val="right"/>
      <w:pPr>
        <w:ind w:left="2160" w:hanging="180"/>
      </w:pPr>
    </w:lvl>
    <w:lvl w:ilvl="3" w:tplc="DB4204EE">
      <w:start w:val="1"/>
      <w:numFmt w:val="decimal"/>
      <w:lvlText w:val="%4."/>
      <w:lvlJc w:val="left"/>
      <w:pPr>
        <w:ind w:left="2880" w:hanging="360"/>
      </w:pPr>
    </w:lvl>
    <w:lvl w:ilvl="4" w:tplc="6D04D4C6">
      <w:start w:val="1"/>
      <w:numFmt w:val="lowerLetter"/>
      <w:lvlText w:val="%5."/>
      <w:lvlJc w:val="left"/>
      <w:pPr>
        <w:ind w:left="3600" w:hanging="360"/>
      </w:pPr>
    </w:lvl>
    <w:lvl w:ilvl="5" w:tplc="711EF898">
      <w:start w:val="1"/>
      <w:numFmt w:val="lowerRoman"/>
      <w:lvlText w:val="%6."/>
      <w:lvlJc w:val="right"/>
      <w:pPr>
        <w:ind w:left="4320" w:hanging="180"/>
      </w:pPr>
    </w:lvl>
    <w:lvl w:ilvl="6" w:tplc="A464442C">
      <w:start w:val="1"/>
      <w:numFmt w:val="decimal"/>
      <w:lvlText w:val="%7."/>
      <w:lvlJc w:val="left"/>
      <w:pPr>
        <w:ind w:left="5040" w:hanging="360"/>
      </w:pPr>
    </w:lvl>
    <w:lvl w:ilvl="7" w:tplc="BC326C82">
      <w:start w:val="1"/>
      <w:numFmt w:val="lowerLetter"/>
      <w:lvlText w:val="%8."/>
      <w:lvlJc w:val="left"/>
      <w:pPr>
        <w:ind w:left="5760" w:hanging="360"/>
      </w:pPr>
    </w:lvl>
    <w:lvl w:ilvl="8" w:tplc="2E84C5C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D2D"/>
    <w:multiLevelType w:val="hybridMultilevel"/>
    <w:tmpl w:val="ECA6522A"/>
    <w:lvl w:ilvl="0" w:tplc="89A06924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FF4801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1CD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6AA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7E56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E489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960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92C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5E9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BEA0CCC"/>
    <w:multiLevelType w:val="hybridMultilevel"/>
    <w:tmpl w:val="3DA07772"/>
    <w:lvl w:ilvl="0" w:tplc="C8F27F7E">
      <w:start w:val="2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  <w:lvl w:ilvl="1" w:tplc="9A868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5A7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E87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BC25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DA21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16AF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8E7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AEE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65B3C24"/>
    <w:multiLevelType w:val="hybridMultilevel"/>
    <w:tmpl w:val="D39825F0"/>
    <w:lvl w:ilvl="0" w:tplc="CF325C34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B03C7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24FA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E6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8652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50AA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E28A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C0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A66A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0F2791D"/>
    <w:multiLevelType w:val="hybridMultilevel"/>
    <w:tmpl w:val="478E9BF0"/>
    <w:lvl w:ilvl="0" w:tplc="EE14FF84">
      <w:start w:val="1"/>
      <w:numFmt w:val="decimal"/>
      <w:lvlText w:val="%1."/>
      <w:lvlJc w:val="left"/>
      <w:pPr>
        <w:ind w:left="720" w:hanging="360"/>
      </w:pPr>
    </w:lvl>
    <w:lvl w:ilvl="1" w:tplc="121042B6">
      <w:start w:val="1"/>
      <w:numFmt w:val="lowerLetter"/>
      <w:lvlText w:val="%2."/>
      <w:lvlJc w:val="left"/>
      <w:pPr>
        <w:ind w:left="1440" w:hanging="360"/>
      </w:pPr>
    </w:lvl>
    <w:lvl w:ilvl="2" w:tplc="BE901A92">
      <w:start w:val="1"/>
      <w:numFmt w:val="lowerRoman"/>
      <w:lvlText w:val="%3."/>
      <w:lvlJc w:val="right"/>
      <w:pPr>
        <w:ind w:left="2160" w:hanging="180"/>
      </w:pPr>
    </w:lvl>
    <w:lvl w:ilvl="3" w:tplc="CA92FEE0">
      <w:start w:val="1"/>
      <w:numFmt w:val="decimal"/>
      <w:lvlText w:val="%4."/>
      <w:lvlJc w:val="left"/>
      <w:pPr>
        <w:ind w:left="2880" w:hanging="360"/>
      </w:pPr>
    </w:lvl>
    <w:lvl w:ilvl="4" w:tplc="952679E8">
      <w:start w:val="1"/>
      <w:numFmt w:val="lowerLetter"/>
      <w:lvlText w:val="%5."/>
      <w:lvlJc w:val="left"/>
      <w:pPr>
        <w:ind w:left="3600" w:hanging="360"/>
      </w:pPr>
    </w:lvl>
    <w:lvl w:ilvl="5" w:tplc="1A7A3168">
      <w:start w:val="1"/>
      <w:numFmt w:val="lowerRoman"/>
      <w:lvlText w:val="%6."/>
      <w:lvlJc w:val="right"/>
      <w:pPr>
        <w:ind w:left="4320" w:hanging="180"/>
      </w:pPr>
    </w:lvl>
    <w:lvl w:ilvl="6" w:tplc="F3D84DB0">
      <w:start w:val="1"/>
      <w:numFmt w:val="decimal"/>
      <w:lvlText w:val="%7."/>
      <w:lvlJc w:val="left"/>
      <w:pPr>
        <w:ind w:left="5040" w:hanging="360"/>
      </w:pPr>
    </w:lvl>
    <w:lvl w:ilvl="7" w:tplc="C1741DFE">
      <w:start w:val="1"/>
      <w:numFmt w:val="lowerLetter"/>
      <w:lvlText w:val="%8."/>
      <w:lvlJc w:val="left"/>
      <w:pPr>
        <w:ind w:left="5760" w:hanging="360"/>
      </w:pPr>
    </w:lvl>
    <w:lvl w:ilvl="8" w:tplc="EEB8A9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D511A"/>
    <w:multiLevelType w:val="hybridMultilevel"/>
    <w:tmpl w:val="2DCAFAD0"/>
    <w:lvl w:ilvl="0" w:tplc="95A4580E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861A0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547F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F82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CA00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322F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DC1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4AA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783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34A5123"/>
    <w:multiLevelType w:val="hybridMultilevel"/>
    <w:tmpl w:val="C6A67290"/>
    <w:lvl w:ilvl="0" w:tplc="782800C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F502D1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DAC1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66EF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9A01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CEA5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2ED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4AA7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C0A3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B9C057B"/>
    <w:multiLevelType w:val="hybridMultilevel"/>
    <w:tmpl w:val="E6201BC2"/>
    <w:lvl w:ilvl="0" w:tplc="3B2A4C4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9A38D7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6E03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826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141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80BC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1E0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5CD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0C12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E81669B"/>
    <w:multiLevelType w:val="hybridMultilevel"/>
    <w:tmpl w:val="198C5110"/>
    <w:lvl w:ilvl="0" w:tplc="67B62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E14FE">
      <w:start w:val="1"/>
      <w:numFmt w:val="lowerLetter"/>
      <w:lvlText w:val="%2."/>
      <w:lvlJc w:val="left"/>
      <w:pPr>
        <w:ind w:left="1440" w:hanging="360"/>
      </w:pPr>
    </w:lvl>
    <w:lvl w:ilvl="2" w:tplc="CD74751A">
      <w:start w:val="1"/>
      <w:numFmt w:val="lowerRoman"/>
      <w:lvlText w:val="%3."/>
      <w:lvlJc w:val="right"/>
      <w:pPr>
        <w:ind w:left="2160" w:hanging="180"/>
      </w:pPr>
    </w:lvl>
    <w:lvl w:ilvl="3" w:tplc="F098910C">
      <w:start w:val="1"/>
      <w:numFmt w:val="decimal"/>
      <w:lvlText w:val="%4."/>
      <w:lvlJc w:val="left"/>
      <w:pPr>
        <w:ind w:left="2880" w:hanging="360"/>
      </w:pPr>
    </w:lvl>
    <w:lvl w:ilvl="4" w:tplc="FB28DCD8">
      <w:start w:val="1"/>
      <w:numFmt w:val="lowerLetter"/>
      <w:lvlText w:val="%5."/>
      <w:lvlJc w:val="left"/>
      <w:pPr>
        <w:ind w:left="3600" w:hanging="360"/>
      </w:pPr>
    </w:lvl>
    <w:lvl w:ilvl="5" w:tplc="DDF6E81A">
      <w:start w:val="1"/>
      <w:numFmt w:val="lowerRoman"/>
      <w:lvlText w:val="%6."/>
      <w:lvlJc w:val="right"/>
      <w:pPr>
        <w:ind w:left="4320" w:hanging="180"/>
      </w:pPr>
    </w:lvl>
    <w:lvl w:ilvl="6" w:tplc="AA6EB1C2">
      <w:start w:val="1"/>
      <w:numFmt w:val="decimal"/>
      <w:lvlText w:val="%7."/>
      <w:lvlJc w:val="left"/>
      <w:pPr>
        <w:ind w:left="5040" w:hanging="360"/>
      </w:pPr>
    </w:lvl>
    <w:lvl w:ilvl="7" w:tplc="F6FA9028">
      <w:start w:val="1"/>
      <w:numFmt w:val="lowerLetter"/>
      <w:lvlText w:val="%8."/>
      <w:lvlJc w:val="left"/>
      <w:pPr>
        <w:ind w:left="5760" w:hanging="360"/>
      </w:pPr>
    </w:lvl>
    <w:lvl w:ilvl="8" w:tplc="BEB4A36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C6B46"/>
    <w:multiLevelType w:val="hybridMultilevel"/>
    <w:tmpl w:val="5FDE430E"/>
    <w:lvl w:ilvl="0" w:tplc="F094EAEC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  <w:lvl w:ilvl="1" w:tplc="23EA43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60F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FC5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DAF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ADB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988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5EB9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E49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6442979"/>
    <w:multiLevelType w:val="hybridMultilevel"/>
    <w:tmpl w:val="7F44EF4A"/>
    <w:lvl w:ilvl="0" w:tplc="9D22A3A8">
      <w:start w:val="1"/>
      <w:numFmt w:val="decimal"/>
      <w:lvlText w:val="%1."/>
      <w:legacy w:legacy="1" w:legacySpace="0" w:legacyIndent="132"/>
      <w:lvlJc w:val="left"/>
      <w:rPr>
        <w:rFonts w:ascii="Times New Roman" w:hAnsi="Times New Roman" w:cs="Times New Roman" w:hint="default"/>
      </w:rPr>
    </w:lvl>
    <w:lvl w:ilvl="1" w:tplc="F4A4F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FA8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3ED8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44FB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2C02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14F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8C5D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5ECB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2232A6D"/>
    <w:multiLevelType w:val="hybridMultilevel"/>
    <w:tmpl w:val="9412D960"/>
    <w:lvl w:ilvl="0" w:tplc="C040F3FA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6E7E7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7832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008F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9A22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926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9AE3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ECE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642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66E48E6"/>
    <w:multiLevelType w:val="hybridMultilevel"/>
    <w:tmpl w:val="D96E04D4"/>
    <w:lvl w:ilvl="0" w:tplc="894214F8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C84450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5C89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A247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1E40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B62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DA0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F46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2A2F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E533357"/>
    <w:multiLevelType w:val="hybridMultilevel"/>
    <w:tmpl w:val="77B24C86"/>
    <w:lvl w:ilvl="0" w:tplc="FE9672E6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3ADA37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9C39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F09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08D8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6AF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B88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5A1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942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0D577E7"/>
    <w:multiLevelType w:val="hybridMultilevel"/>
    <w:tmpl w:val="3C445418"/>
    <w:lvl w:ilvl="0" w:tplc="76F04B4A">
      <w:start w:val="1"/>
      <w:numFmt w:val="decimal"/>
      <w:lvlText w:val="%1."/>
      <w:lvlJc w:val="left"/>
      <w:pPr>
        <w:ind w:left="720" w:hanging="360"/>
      </w:pPr>
    </w:lvl>
    <w:lvl w:ilvl="1" w:tplc="DA5CB778">
      <w:start w:val="1"/>
      <w:numFmt w:val="lowerLetter"/>
      <w:lvlText w:val="%2."/>
      <w:lvlJc w:val="left"/>
      <w:pPr>
        <w:ind w:left="1440" w:hanging="360"/>
      </w:pPr>
    </w:lvl>
    <w:lvl w:ilvl="2" w:tplc="0FA2FF1E">
      <w:start w:val="1"/>
      <w:numFmt w:val="lowerRoman"/>
      <w:lvlText w:val="%3."/>
      <w:lvlJc w:val="right"/>
      <w:pPr>
        <w:ind w:left="2160" w:hanging="180"/>
      </w:pPr>
    </w:lvl>
    <w:lvl w:ilvl="3" w:tplc="DF8CA976">
      <w:start w:val="1"/>
      <w:numFmt w:val="decimal"/>
      <w:lvlText w:val="%4."/>
      <w:lvlJc w:val="left"/>
      <w:pPr>
        <w:ind w:left="2880" w:hanging="360"/>
      </w:pPr>
    </w:lvl>
    <w:lvl w:ilvl="4" w:tplc="A61C1B9A">
      <w:start w:val="1"/>
      <w:numFmt w:val="lowerLetter"/>
      <w:lvlText w:val="%5."/>
      <w:lvlJc w:val="left"/>
      <w:pPr>
        <w:ind w:left="3600" w:hanging="360"/>
      </w:pPr>
    </w:lvl>
    <w:lvl w:ilvl="5" w:tplc="27FA2414">
      <w:start w:val="1"/>
      <w:numFmt w:val="lowerRoman"/>
      <w:lvlText w:val="%6."/>
      <w:lvlJc w:val="right"/>
      <w:pPr>
        <w:ind w:left="4320" w:hanging="180"/>
      </w:pPr>
    </w:lvl>
    <w:lvl w:ilvl="6" w:tplc="71740B8E">
      <w:start w:val="1"/>
      <w:numFmt w:val="decimal"/>
      <w:lvlText w:val="%7."/>
      <w:lvlJc w:val="left"/>
      <w:pPr>
        <w:ind w:left="5040" w:hanging="360"/>
      </w:pPr>
    </w:lvl>
    <w:lvl w:ilvl="7" w:tplc="C7CEDF88">
      <w:start w:val="1"/>
      <w:numFmt w:val="lowerLetter"/>
      <w:lvlText w:val="%8."/>
      <w:lvlJc w:val="left"/>
      <w:pPr>
        <w:ind w:left="5760" w:hanging="360"/>
      </w:pPr>
    </w:lvl>
    <w:lvl w:ilvl="8" w:tplc="2468141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5C5"/>
    <w:multiLevelType w:val="hybridMultilevel"/>
    <w:tmpl w:val="E2E62846"/>
    <w:lvl w:ilvl="0" w:tplc="52D291B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77021F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D25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569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7247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025D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1ACA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B0AD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207F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A001789"/>
    <w:multiLevelType w:val="hybridMultilevel"/>
    <w:tmpl w:val="42B8F022"/>
    <w:lvl w:ilvl="0" w:tplc="F0D25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AA52E">
      <w:start w:val="1"/>
      <w:numFmt w:val="lowerLetter"/>
      <w:lvlText w:val="%2."/>
      <w:lvlJc w:val="left"/>
      <w:pPr>
        <w:ind w:left="1440" w:hanging="360"/>
      </w:pPr>
    </w:lvl>
    <w:lvl w:ilvl="2" w:tplc="81A29B2E">
      <w:start w:val="1"/>
      <w:numFmt w:val="lowerRoman"/>
      <w:lvlText w:val="%3."/>
      <w:lvlJc w:val="right"/>
      <w:pPr>
        <w:ind w:left="2160" w:hanging="180"/>
      </w:pPr>
    </w:lvl>
    <w:lvl w:ilvl="3" w:tplc="AFA24FCC">
      <w:start w:val="1"/>
      <w:numFmt w:val="decimal"/>
      <w:lvlText w:val="%4."/>
      <w:lvlJc w:val="left"/>
      <w:pPr>
        <w:ind w:left="2880" w:hanging="360"/>
      </w:pPr>
    </w:lvl>
    <w:lvl w:ilvl="4" w:tplc="D7C2DC2E">
      <w:start w:val="1"/>
      <w:numFmt w:val="lowerLetter"/>
      <w:lvlText w:val="%5."/>
      <w:lvlJc w:val="left"/>
      <w:pPr>
        <w:ind w:left="3600" w:hanging="360"/>
      </w:pPr>
    </w:lvl>
    <w:lvl w:ilvl="5" w:tplc="8DC668B8">
      <w:start w:val="1"/>
      <w:numFmt w:val="lowerRoman"/>
      <w:lvlText w:val="%6."/>
      <w:lvlJc w:val="right"/>
      <w:pPr>
        <w:ind w:left="4320" w:hanging="180"/>
      </w:pPr>
    </w:lvl>
    <w:lvl w:ilvl="6" w:tplc="CE0AD3EC">
      <w:start w:val="1"/>
      <w:numFmt w:val="decimal"/>
      <w:lvlText w:val="%7."/>
      <w:lvlJc w:val="left"/>
      <w:pPr>
        <w:ind w:left="5040" w:hanging="360"/>
      </w:pPr>
    </w:lvl>
    <w:lvl w:ilvl="7" w:tplc="A0E85D1E">
      <w:start w:val="1"/>
      <w:numFmt w:val="lowerLetter"/>
      <w:lvlText w:val="%8."/>
      <w:lvlJc w:val="left"/>
      <w:pPr>
        <w:ind w:left="5760" w:hanging="360"/>
      </w:pPr>
    </w:lvl>
    <w:lvl w:ilvl="8" w:tplc="E62827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14"/>
    <w:lvlOverride w:ilvl="0">
      <w:lvl w:ilvl="0" w:tplc="9D22A3A8">
        <w:start w:val="1"/>
        <w:numFmt w:val="decimal"/>
        <w:lvlText w:val="%1.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16"/>
    <w:lvlOverride w:ilvl="0">
      <w:lvl w:ilvl="0" w:tplc="894214F8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9"/>
  </w:num>
  <w:num w:numId="15">
    <w:abstractNumId w:val="5"/>
  </w:num>
  <w:num w:numId="16">
    <w:abstractNumId w:val="11"/>
  </w:num>
  <w:num w:numId="17">
    <w:abstractNumId w:val="4"/>
  </w:num>
  <w:num w:numId="18">
    <w:abstractNumId w:val="12"/>
  </w:num>
  <w:num w:numId="19">
    <w:abstractNumId w:val="0"/>
  </w:num>
  <w:num w:numId="20">
    <w:abstractNumId w:val="8"/>
  </w:num>
  <w:num w:numId="21">
    <w:abstractNumId w:val="2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DA"/>
    <w:rsid w:val="000022FA"/>
    <w:rsid w:val="00055AB2"/>
    <w:rsid w:val="000631D9"/>
    <w:rsid w:val="000737B8"/>
    <w:rsid w:val="00073C76"/>
    <w:rsid w:val="000C7BEE"/>
    <w:rsid w:val="000D5031"/>
    <w:rsid w:val="00156C32"/>
    <w:rsid w:val="0018443E"/>
    <w:rsid w:val="001D3FFF"/>
    <w:rsid w:val="00260EE6"/>
    <w:rsid w:val="003A7666"/>
    <w:rsid w:val="003C0BC8"/>
    <w:rsid w:val="003C4984"/>
    <w:rsid w:val="003E729C"/>
    <w:rsid w:val="0041758B"/>
    <w:rsid w:val="00512365"/>
    <w:rsid w:val="005D6E4A"/>
    <w:rsid w:val="005E0DE7"/>
    <w:rsid w:val="0061615E"/>
    <w:rsid w:val="00631944"/>
    <w:rsid w:val="006753A6"/>
    <w:rsid w:val="007076C0"/>
    <w:rsid w:val="007240F1"/>
    <w:rsid w:val="007573DA"/>
    <w:rsid w:val="008D262A"/>
    <w:rsid w:val="008F4545"/>
    <w:rsid w:val="00925369"/>
    <w:rsid w:val="00982087"/>
    <w:rsid w:val="009850EA"/>
    <w:rsid w:val="00AC5333"/>
    <w:rsid w:val="00AF3F41"/>
    <w:rsid w:val="00B34BFB"/>
    <w:rsid w:val="00B35A41"/>
    <w:rsid w:val="00B44320"/>
    <w:rsid w:val="00B7266C"/>
    <w:rsid w:val="00BB4840"/>
    <w:rsid w:val="00BE775E"/>
    <w:rsid w:val="00C06DDD"/>
    <w:rsid w:val="00C351D0"/>
    <w:rsid w:val="00C53943"/>
    <w:rsid w:val="00C72160"/>
    <w:rsid w:val="00C8205F"/>
    <w:rsid w:val="00CC379B"/>
    <w:rsid w:val="00CE6B60"/>
    <w:rsid w:val="00CF143F"/>
    <w:rsid w:val="00D36145"/>
    <w:rsid w:val="00D849E9"/>
    <w:rsid w:val="00E40D19"/>
    <w:rsid w:val="00E5702A"/>
    <w:rsid w:val="00EC4C9C"/>
    <w:rsid w:val="00F14F3E"/>
    <w:rsid w:val="00F22933"/>
    <w:rsid w:val="00F710C1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paragraph" w:styleId="afd">
    <w:name w:val="Normal (Web)"/>
    <w:basedOn w:val="a"/>
    <w:uiPriority w:val="99"/>
    <w:semiHidden/>
    <w:unhideWhenUsed/>
    <w:rsid w:val="00055AB2"/>
    <w:pPr>
      <w:widowControl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paragraph" w:styleId="afd">
    <w:name w:val="Normal (Web)"/>
    <w:basedOn w:val="a"/>
    <w:uiPriority w:val="99"/>
    <w:semiHidden/>
    <w:unhideWhenUsed/>
    <w:rsid w:val="00055AB2"/>
    <w:pPr>
      <w:widowControl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Баклинова Венера Маратовна</dc:creator>
  <cp:lastModifiedBy>User</cp:lastModifiedBy>
  <cp:revision>40</cp:revision>
  <cp:lastPrinted>2025-09-09T04:55:00Z</cp:lastPrinted>
  <dcterms:created xsi:type="dcterms:W3CDTF">2025-09-08T08:39:00Z</dcterms:created>
  <dcterms:modified xsi:type="dcterms:W3CDTF">2025-09-11T07:14:00Z</dcterms:modified>
</cp:coreProperties>
</file>