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527" w:rsidRDefault="003F072F" w:rsidP="007433AF">
      <w:pPr>
        <w:pStyle w:val="ConsPlusTitle"/>
        <w:ind w:firstLine="709"/>
        <w:jc w:val="center"/>
        <w:rPr>
          <w:rFonts w:ascii="Times New Roman" w:eastAsiaTheme="minorHAnsi" w:hAnsi="Times New Roman" w:cs="Times New Roman"/>
          <w:sz w:val="28"/>
          <w:szCs w:val="28"/>
          <w:lang w:eastAsia="en-US"/>
        </w:rPr>
      </w:pPr>
      <w:bookmarkStart w:id="0" w:name="_GoBack"/>
      <w:bookmarkEnd w:id="0"/>
      <w:r>
        <w:rPr>
          <w:rFonts w:ascii="Times New Roman" w:eastAsiaTheme="minorHAnsi" w:hAnsi="Times New Roman" w:cs="Times New Roman"/>
          <w:sz w:val="28"/>
          <w:szCs w:val="28"/>
          <w:lang w:eastAsia="en-US"/>
        </w:rPr>
        <w:t>Доклад</w:t>
      </w:r>
      <w:r w:rsidR="00352C67">
        <w:rPr>
          <w:rFonts w:ascii="Times New Roman" w:eastAsiaTheme="minorHAnsi" w:hAnsi="Times New Roman" w:cs="Times New Roman"/>
          <w:sz w:val="28"/>
          <w:szCs w:val="28"/>
          <w:lang w:eastAsia="en-US"/>
        </w:rPr>
        <w:t xml:space="preserve"> Волго-Каспийского</w:t>
      </w:r>
      <w:r w:rsidR="009529FC">
        <w:rPr>
          <w:rFonts w:ascii="Times New Roman" w:eastAsiaTheme="minorHAnsi" w:hAnsi="Times New Roman" w:cs="Times New Roman"/>
          <w:sz w:val="28"/>
          <w:szCs w:val="28"/>
          <w:lang w:eastAsia="en-US"/>
        </w:rPr>
        <w:t xml:space="preserve"> территориального управления</w:t>
      </w:r>
      <w:r w:rsidR="00352C67">
        <w:rPr>
          <w:rFonts w:ascii="Times New Roman" w:eastAsiaTheme="minorHAnsi" w:hAnsi="Times New Roman" w:cs="Times New Roman"/>
          <w:sz w:val="28"/>
          <w:szCs w:val="28"/>
          <w:lang w:eastAsia="en-US"/>
        </w:rPr>
        <w:t xml:space="preserve">  Росрыболовства</w:t>
      </w:r>
      <w:r w:rsidR="009529FC" w:rsidRPr="009529FC">
        <w:rPr>
          <w:rFonts w:ascii="Times New Roman" w:eastAsiaTheme="minorHAnsi" w:hAnsi="Times New Roman" w:cs="Times New Roman"/>
          <w:sz w:val="28"/>
          <w:szCs w:val="28"/>
          <w:lang w:eastAsia="en-US"/>
        </w:rPr>
        <w:t xml:space="preserve"> </w:t>
      </w:r>
      <w:r w:rsidR="00352C67">
        <w:rPr>
          <w:rFonts w:ascii="Times New Roman" w:eastAsiaTheme="minorHAnsi" w:hAnsi="Times New Roman" w:cs="Times New Roman"/>
          <w:sz w:val="28"/>
          <w:szCs w:val="28"/>
          <w:lang w:eastAsia="en-US"/>
        </w:rPr>
        <w:t>по правоприменительной</w:t>
      </w:r>
      <w:r w:rsidR="009529FC">
        <w:rPr>
          <w:rFonts w:ascii="Times New Roman" w:eastAsiaTheme="minorHAnsi" w:hAnsi="Times New Roman" w:cs="Times New Roman"/>
          <w:sz w:val="28"/>
          <w:szCs w:val="28"/>
          <w:lang w:eastAsia="en-US"/>
        </w:rPr>
        <w:t xml:space="preserve"> практике</w:t>
      </w:r>
      <w:r w:rsidR="006D6599" w:rsidRPr="00246AD4">
        <w:rPr>
          <w:rFonts w:ascii="Times New Roman" w:eastAsiaTheme="minorHAnsi" w:hAnsi="Times New Roman" w:cs="Times New Roman"/>
          <w:sz w:val="28"/>
          <w:szCs w:val="28"/>
          <w:lang w:eastAsia="en-US"/>
        </w:rPr>
        <w:t xml:space="preserve"> осуществления государственного контроля (</w:t>
      </w:r>
      <w:r>
        <w:rPr>
          <w:rFonts w:ascii="Times New Roman" w:eastAsiaTheme="minorHAnsi" w:hAnsi="Times New Roman" w:cs="Times New Roman"/>
          <w:sz w:val="28"/>
          <w:szCs w:val="28"/>
          <w:lang w:eastAsia="en-US"/>
        </w:rPr>
        <w:t>надзора) в области</w:t>
      </w:r>
      <w:r w:rsidR="006D6599" w:rsidRPr="00246AD4">
        <w:rPr>
          <w:rFonts w:ascii="Times New Roman" w:eastAsiaTheme="minorHAnsi" w:hAnsi="Times New Roman" w:cs="Times New Roman"/>
          <w:sz w:val="28"/>
          <w:szCs w:val="28"/>
          <w:lang w:eastAsia="en-US"/>
        </w:rPr>
        <w:t xml:space="preserve"> сохранения в</w:t>
      </w:r>
      <w:r w:rsidR="00576EE1" w:rsidRPr="00246AD4">
        <w:rPr>
          <w:rFonts w:ascii="Times New Roman" w:eastAsiaTheme="minorHAnsi" w:hAnsi="Times New Roman" w:cs="Times New Roman"/>
          <w:sz w:val="28"/>
          <w:szCs w:val="28"/>
          <w:lang w:eastAsia="en-US"/>
        </w:rPr>
        <w:t>одных</w:t>
      </w:r>
      <w:r w:rsidR="007E4592">
        <w:rPr>
          <w:rFonts w:ascii="Times New Roman" w:eastAsiaTheme="minorHAnsi" w:hAnsi="Times New Roman" w:cs="Times New Roman"/>
          <w:sz w:val="28"/>
          <w:szCs w:val="28"/>
          <w:lang w:eastAsia="en-US"/>
        </w:rPr>
        <w:t xml:space="preserve"> биологических ресурсов</w:t>
      </w:r>
      <w:r w:rsidR="008E2527">
        <w:rPr>
          <w:rFonts w:ascii="Times New Roman" w:eastAsiaTheme="minorHAnsi" w:hAnsi="Times New Roman" w:cs="Times New Roman"/>
          <w:sz w:val="28"/>
          <w:szCs w:val="28"/>
          <w:lang w:eastAsia="en-US"/>
        </w:rPr>
        <w:t xml:space="preserve"> с анализом результатов контрольно-надзорной деятельности за 2019 год</w:t>
      </w:r>
    </w:p>
    <w:p w:rsidR="009747FE" w:rsidRPr="00246AD4" w:rsidRDefault="009747FE" w:rsidP="007433AF">
      <w:pPr>
        <w:pStyle w:val="ConsPlusTitle"/>
        <w:ind w:firstLine="709"/>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Публичные слушания и обсуждение запланировано на 2</w:t>
      </w:r>
      <w:r w:rsidR="008E2527">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w:t>
      </w:r>
      <w:r w:rsidR="00BE5190">
        <w:rPr>
          <w:rFonts w:ascii="Times New Roman" w:eastAsiaTheme="minorHAnsi" w:hAnsi="Times New Roman" w:cs="Times New Roman"/>
          <w:sz w:val="28"/>
          <w:szCs w:val="28"/>
          <w:lang w:eastAsia="en-US"/>
        </w:rPr>
        <w:t>12</w:t>
      </w:r>
      <w:r>
        <w:rPr>
          <w:rFonts w:ascii="Times New Roman" w:eastAsiaTheme="minorHAnsi" w:hAnsi="Times New Roman" w:cs="Times New Roman"/>
          <w:sz w:val="28"/>
          <w:szCs w:val="28"/>
          <w:lang w:eastAsia="en-US"/>
        </w:rPr>
        <w:t>.201</w:t>
      </w:r>
      <w:r w:rsidR="00524D84">
        <w:rPr>
          <w:rFonts w:ascii="Times New Roman" w:eastAsiaTheme="minorHAnsi" w:hAnsi="Times New Roman" w:cs="Times New Roman"/>
          <w:sz w:val="28"/>
          <w:szCs w:val="28"/>
          <w:lang w:eastAsia="en-US"/>
        </w:rPr>
        <w:t>9</w:t>
      </w:r>
    </w:p>
    <w:p w:rsidR="006D6599" w:rsidRDefault="006D6599" w:rsidP="00F73FD7">
      <w:pPr>
        <w:pStyle w:val="ConsPlusTitle"/>
        <w:ind w:firstLine="709"/>
        <w:jc w:val="center"/>
        <w:rPr>
          <w:rFonts w:ascii="Times New Roman" w:hAnsi="Times New Roman" w:cs="Times New Roman"/>
          <w:b w:val="0"/>
          <w:sz w:val="28"/>
          <w:szCs w:val="28"/>
        </w:rPr>
      </w:pPr>
    </w:p>
    <w:p w:rsidR="00E429A7" w:rsidRPr="007D7317" w:rsidRDefault="004F6BFB" w:rsidP="006D6599">
      <w:pPr>
        <w:pStyle w:val="ConsPlusTitle"/>
        <w:ind w:firstLine="709"/>
        <w:jc w:val="both"/>
        <w:rPr>
          <w:rFonts w:ascii="Times New Roman" w:hAnsi="Times New Roman" w:cs="Times New Roman"/>
          <w:b w:val="0"/>
          <w:sz w:val="28"/>
          <w:szCs w:val="28"/>
        </w:rPr>
      </w:pPr>
      <w:r w:rsidRPr="007D7317">
        <w:rPr>
          <w:rFonts w:ascii="Times New Roman" w:hAnsi="Times New Roman" w:cs="Times New Roman"/>
          <w:b w:val="0"/>
          <w:sz w:val="28"/>
          <w:szCs w:val="28"/>
        </w:rPr>
        <w:t>Волго-Каспийское территориаль</w:t>
      </w:r>
      <w:r w:rsidR="006D6599" w:rsidRPr="007D7317">
        <w:rPr>
          <w:rFonts w:ascii="Times New Roman" w:hAnsi="Times New Roman" w:cs="Times New Roman"/>
          <w:b w:val="0"/>
          <w:sz w:val="28"/>
          <w:szCs w:val="28"/>
        </w:rPr>
        <w:t>ное управление Росрыболовства (</w:t>
      </w:r>
      <w:r w:rsidRPr="007D7317">
        <w:rPr>
          <w:rFonts w:ascii="Times New Roman" w:hAnsi="Times New Roman" w:cs="Times New Roman"/>
          <w:b w:val="0"/>
          <w:sz w:val="28"/>
          <w:szCs w:val="28"/>
        </w:rPr>
        <w:t>далее</w:t>
      </w:r>
      <w:r w:rsidR="00402FA2" w:rsidRPr="007D7317">
        <w:rPr>
          <w:rFonts w:ascii="Times New Roman" w:hAnsi="Times New Roman" w:cs="Times New Roman"/>
          <w:b w:val="0"/>
          <w:sz w:val="28"/>
          <w:szCs w:val="28"/>
        </w:rPr>
        <w:t xml:space="preserve"> </w:t>
      </w:r>
      <w:r w:rsidRPr="007D7317">
        <w:rPr>
          <w:rFonts w:ascii="Times New Roman" w:hAnsi="Times New Roman" w:cs="Times New Roman"/>
          <w:b w:val="0"/>
          <w:sz w:val="28"/>
          <w:szCs w:val="28"/>
        </w:rPr>
        <w:t>- Управление) осуществляет государственный</w:t>
      </w:r>
      <w:r w:rsidR="00352C67">
        <w:rPr>
          <w:rFonts w:ascii="Times New Roman" w:hAnsi="Times New Roman" w:cs="Times New Roman"/>
          <w:b w:val="0"/>
          <w:sz w:val="28"/>
          <w:szCs w:val="28"/>
        </w:rPr>
        <w:t xml:space="preserve"> контроль</w:t>
      </w:r>
      <w:r w:rsidR="00576EE1" w:rsidRPr="007D7317">
        <w:rPr>
          <w:rFonts w:ascii="Times New Roman" w:hAnsi="Times New Roman" w:cs="Times New Roman"/>
          <w:b w:val="0"/>
          <w:sz w:val="28"/>
          <w:szCs w:val="28"/>
        </w:rPr>
        <w:t xml:space="preserve"> в области рыболовства</w:t>
      </w:r>
      <w:r w:rsidRPr="007D7317">
        <w:rPr>
          <w:rFonts w:ascii="Times New Roman" w:hAnsi="Times New Roman" w:cs="Times New Roman"/>
          <w:b w:val="0"/>
          <w:sz w:val="28"/>
          <w:szCs w:val="28"/>
        </w:rPr>
        <w:t xml:space="preserve"> и сохранения водных биологических ресурсов</w:t>
      </w:r>
      <w:r w:rsidR="00E429A7" w:rsidRPr="007D7317">
        <w:rPr>
          <w:rFonts w:ascii="Times New Roman" w:hAnsi="Times New Roman" w:cs="Times New Roman"/>
          <w:b w:val="0"/>
          <w:sz w:val="28"/>
          <w:szCs w:val="28"/>
        </w:rPr>
        <w:t xml:space="preserve"> на водных объектах рыбохозяйственного значения</w:t>
      </w:r>
      <w:r w:rsidR="00AD4A9F" w:rsidRPr="007D7317">
        <w:rPr>
          <w:rFonts w:ascii="Times New Roman" w:hAnsi="Times New Roman" w:cs="Times New Roman"/>
          <w:b w:val="0"/>
          <w:sz w:val="28"/>
          <w:szCs w:val="28"/>
        </w:rPr>
        <w:t>,</w:t>
      </w:r>
      <w:r w:rsidR="00E429A7" w:rsidRPr="007D7317">
        <w:rPr>
          <w:rFonts w:ascii="Times New Roman" w:hAnsi="Times New Roman" w:cs="Times New Roman"/>
          <w:b w:val="0"/>
          <w:sz w:val="28"/>
          <w:szCs w:val="28"/>
        </w:rPr>
        <w:t xml:space="preserve"> расположенных на территории Астраханской, Саратовской областей, Республики Калмыкия и на водных объектах рыбохозяйственного значения Волг</w:t>
      </w:r>
      <w:r w:rsidR="00336DA2" w:rsidRPr="007D7317">
        <w:rPr>
          <w:rFonts w:ascii="Times New Roman" w:hAnsi="Times New Roman" w:cs="Times New Roman"/>
          <w:b w:val="0"/>
          <w:sz w:val="28"/>
          <w:szCs w:val="28"/>
        </w:rPr>
        <w:t>оградской области, относящихся к</w:t>
      </w:r>
      <w:r w:rsidR="00E429A7" w:rsidRPr="007D7317">
        <w:rPr>
          <w:rFonts w:ascii="Times New Roman" w:hAnsi="Times New Roman" w:cs="Times New Roman"/>
          <w:b w:val="0"/>
          <w:sz w:val="28"/>
          <w:szCs w:val="28"/>
        </w:rPr>
        <w:t xml:space="preserve"> бассейну реки Волга.</w:t>
      </w:r>
    </w:p>
    <w:p w:rsidR="0040027A" w:rsidRPr="007D7317" w:rsidRDefault="007433AF" w:rsidP="006D6599">
      <w:pPr>
        <w:pStyle w:val="ConsPlusTitle"/>
        <w:ind w:firstLine="709"/>
        <w:jc w:val="both"/>
        <w:rPr>
          <w:rFonts w:ascii="Times New Roman" w:hAnsi="Times New Roman" w:cs="Times New Roman"/>
          <w:b w:val="0"/>
          <w:sz w:val="28"/>
          <w:szCs w:val="28"/>
        </w:rPr>
      </w:pPr>
      <w:r w:rsidRPr="007D7317">
        <w:rPr>
          <w:rFonts w:ascii="Times New Roman" w:hAnsi="Times New Roman" w:cs="Times New Roman"/>
          <w:b w:val="0"/>
          <w:sz w:val="28"/>
          <w:szCs w:val="28"/>
        </w:rPr>
        <w:t xml:space="preserve">Контрольно-надзорная </w:t>
      </w:r>
      <w:r w:rsidR="00E429A7" w:rsidRPr="007D7317">
        <w:rPr>
          <w:rFonts w:ascii="Times New Roman" w:hAnsi="Times New Roman" w:cs="Times New Roman"/>
          <w:b w:val="0"/>
          <w:sz w:val="28"/>
          <w:szCs w:val="28"/>
        </w:rPr>
        <w:t>деятельность Управл</w:t>
      </w:r>
      <w:r w:rsidR="00336DA2" w:rsidRPr="007D7317">
        <w:rPr>
          <w:rFonts w:ascii="Times New Roman" w:hAnsi="Times New Roman" w:cs="Times New Roman"/>
          <w:b w:val="0"/>
          <w:sz w:val="28"/>
          <w:szCs w:val="28"/>
        </w:rPr>
        <w:t>ения осуществляется в соответствии с главой 5</w:t>
      </w:r>
      <w:r w:rsidR="00B75CFF" w:rsidRPr="007D7317">
        <w:rPr>
          <w:rFonts w:ascii="Times New Roman" w:hAnsi="Times New Roman" w:cs="Times New Roman"/>
          <w:b w:val="0"/>
          <w:sz w:val="28"/>
          <w:szCs w:val="28"/>
        </w:rPr>
        <w:t>.1</w:t>
      </w:r>
      <w:r w:rsidR="00E429A7" w:rsidRPr="007D7317">
        <w:rPr>
          <w:rFonts w:ascii="Times New Roman" w:hAnsi="Times New Roman" w:cs="Times New Roman"/>
          <w:b w:val="0"/>
          <w:sz w:val="28"/>
          <w:szCs w:val="28"/>
        </w:rPr>
        <w:t xml:space="preserve"> Федерального закона</w:t>
      </w:r>
      <w:r w:rsidR="00402FA2" w:rsidRPr="007D7317">
        <w:rPr>
          <w:rFonts w:ascii="Times New Roman" w:hAnsi="Times New Roman" w:cs="Times New Roman"/>
          <w:b w:val="0"/>
          <w:sz w:val="28"/>
          <w:szCs w:val="28"/>
        </w:rPr>
        <w:t xml:space="preserve"> от 20.12.2004 №166-ФЗ</w:t>
      </w:r>
      <w:r w:rsidR="00E429A7" w:rsidRPr="007D7317">
        <w:rPr>
          <w:rFonts w:ascii="Times New Roman" w:hAnsi="Times New Roman" w:cs="Times New Roman"/>
          <w:b w:val="0"/>
          <w:sz w:val="28"/>
          <w:szCs w:val="28"/>
        </w:rPr>
        <w:t xml:space="preserve"> «О рыболовстве и сохранении в</w:t>
      </w:r>
      <w:r w:rsidR="00352C67">
        <w:rPr>
          <w:rFonts w:ascii="Times New Roman" w:hAnsi="Times New Roman" w:cs="Times New Roman"/>
          <w:b w:val="0"/>
          <w:sz w:val="28"/>
          <w:szCs w:val="28"/>
        </w:rPr>
        <w:t>одных биологических ресурсов» и</w:t>
      </w:r>
      <w:r w:rsidR="00767D7C" w:rsidRPr="007D7317">
        <w:rPr>
          <w:rFonts w:ascii="Times New Roman" w:hAnsi="Times New Roman" w:cs="Times New Roman"/>
          <w:b w:val="0"/>
          <w:sz w:val="28"/>
          <w:szCs w:val="28"/>
        </w:rPr>
        <w:t xml:space="preserve"> Федеральным законом</w:t>
      </w:r>
      <w:r w:rsidR="004F59DB" w:rsidRPr="007D7317">
        <w:rPr>
          <w:rFonts w:ascii="Times New Roman" w:hAnsi="Times New Roman" w:cs="Times New Roman"/>
          <w:b w:val="0"/>
          <w:sz w:val="28"/>
          <w:szCs w:val="28"/>
        </w:rPr>
        <w:t xml:space="preserve"> от 26 декабря 2008 года </w:t>
      </w:r>
      <w:r w:rsidR="00D4242E" w:rsidRPr="007D7317">
        <w:rPr>
          <w:rFonts w:ascii="Times New Roman" w:hAnsi="Times New Roman" w:cs="Times New Roman"/>
          <w:b w:val="0"/>
          <w:sz w:val="28"/>
          <w:szCs w:val="28"/>
        </w:rPr>
        <w:t>№ 294-</w:t>
      </w:r>
      <w:r w:rsidR="0040027A" w:rsidRPr="007D7317">
        <w:rPr>
          <w:rFonts w:ascii="Times New Roman" w:hAnsi="Times New Roman" w:cs="Times New Roman"/>
          <w:b w:val="0"/>
          <w:sz w:val="28"/>
          <w:szCs w:val="28"/>
        </w:rPr>
        <w:t>ФЗ «О защите прав юридических лиц и индивидуальных предпринимателей при осуществлении государственного контроля (надз</w:t>
      </w:r>
      <w:r w:rsidR="00767D7C" w:rsidRPr="007D7317">
        <w:rPr>
          <w:rFonts w:ascii="Times New Roman" w:hAnsi="Times New Roman" w:cs="Times New Roman"/>
          <w:b w:val="0"/>
          <w:sz w:val="28"/>
          <w:szCs w:val="28"/>
        </w:rPr>
        <w:t>ора) и муниципал</w:t>
      </w:r>
      <w:r w:rsidR="00CC7917" w:rsidRPr="007D7317">
        <w:rPr>
          <w:rFonts w:ascii="Times New Roman" w:hAnsi="Times New Roman" w:cs="Times New Roman"/>
          <w:b w:val="0"/>
          <w:sz w:val="28"/>
          <w:szCs w:val="28"/>
        </w:rPr>
        <w:t>ьного контроля». П</w:t>
      </w:r>
      <w:r w:rsidR="00767D7C" w:rsidRPr="007D7317">
        <w:rPr>
          <w:rFonts w:ascii="Times New Roman" w:hAnsi="Times New Roman" w:cs="Times New Roman"/>
          <w:b w:val="0"/>
          <w:sz w:val="28"/>
          <w:szCs w:val="28"/>
        </w:rPr>
        <w:t>ривлечение правонарушителей к административной ответственности осуществляется в соответствии с Кодексом Российской Федерации об административных правонарушениях</w:t>
      </w:r>
      <w:r w:rsidR="00AD4A9F" w:rsidRPr="007D7317">
        <w:rPr>
          <w:rFonts w:ascii="Times New Roman" w:hAnsi="Times New Roman" w:cs="Times New Roman"/>
          <w:b w:val="0"/>
          <w:sz w:val="28"/>
          <w:szCs w:val="28"/>
        </w:rPr>
        <w:t xml:space="preserve"> (далее</w:t>
      </w:r>
      <w:r w:rsidRPr="007D7317">
        <w:rPr>
          <w:rFonts w:ascii="Times New Roman" w:hAnsi="Times New Roman" w:cs="Times New Roman"/>
          <w:b w:val="0"/>
          <w:sz w:val="28"/>
          <w:szCs w:val="28"/>
        </w:rPr>
        <w:t xml:space="preserve"> </w:t>
      </w:r>
      <w:r w:rsidR="00AD4A9F" w:rsidRPr="007D7317">
        <w:rPr>
          <w:rFonts w:ascii="Times New Roman" w:hAnsi="Times New Roman" w:cs="Times New Roman"/>
          <w:b w:val="0"/>
          <w:sz w:val="28"/>
          <w:szCs w:val="28"/>
        </w:rPr>
        <w:t>-</w:t>
      </w:r>
      <w:r w:rsidRPr="007D7317">
        <w:rPr>
          <w:rFonts w:ascii="Times New Roman" w:hAnsi="Times New Roman" w:cs="Times New Roman"/>
          <w:b w:val="0"/>
          <w:sz w:val="28"/>
          <w:szCs w:val="28"/>
        </w:rPr>
        <w:t xml:space="preserve"> </w:t>
      </w:r>
      <w:r w:rsidR="00AD4A9F" w:rsidRPr="007D7317">
        <w:rPr>
          <w:rFonts w:ascii="Times New Roman" w:hAnsi="Times New Roman" w:cs="Times New Roman"/>
          <w:b w:val="0"/>
          <w:sz w:val="28"/>
          <w:szCs w:val="28"/>
        </w:rPr>
        <w:t>КоАП РФ)</w:t>
      </w:r>
      <w:r w:rsidR="00767D7C" w:rsidRPr="007D7317">
        <w:rPr>
          <w:rFonts w:ascii="Times New Roman" w:hAnsi="Times New Roman" w:cs="Times New Roman"/>
          <w:b w:val="0"/>
          <w:sz w:val="28"/>
          <w:szCs w:val="28"/>
        </w:rPr>
        <w:t xml:space="preserve">. </w:t>
      </w:r>
    </w:p>
    <w:p w:rsidR="00336DA2" w:rsidRPr="007D7317" w:rsidRDefault="00DE7700" w:rsidP="009747FE">
      <w:pPr>
        <w:pStyle w:val="ConsPlusTitle"/>
        <w:ind w:firstLine="567"/>
        <w:jc w:val="both"/>
        <w:rPr>
          <w:rFonts w:ascii="Times New Roman" w:hAnsi="Times New Roman" w:cs="Times New Roman"/>
          <w:b w:val="0"/>
          <w:sz w:val="28"/>
          <w:szCs w:val="28"/>
        </w:rPr>
      </w:pPr>
      <w:r w:rsidRPr="007D7317">
        <w:rPr>
          <w:rFonts w:ascii="Times New Roman" w:hAnsi="Times New Roman" w:cs="Times New Roman"/>
          <w:b w:val="0"/>
          <w:sz w:val="28"/>
          <w:szCs w:val="28"/>
        </w:rPr>
        <w:t>Государственный контроль (надзор) за соблюдением законодательства Российской Федерации в обл</w:t>
      </w:r>
      <w:r w:rsidR="009747FE" w:rsidRPr="007D7317">
        <w:rPr>
          <w:rFonts w:ascii="Times New Roman" w:hAnsi="Times New Roman" w:cs="Times New Roman"/>
          <w:b w:val="0"/>
          <w:sz w:val="28"/>
          <w:szCs w:val="28"/>
        </w:rPr>
        <w:t>асти</w:t>
      </w:r>
      <w:r w:rsidRPr="007D7317">
        <w:rPr>
          <w:rFonts w:ascii="Times New Roman" w:hAnsi="Times New Roman" w:cs="Times New Roman"/>
          <w:b w:val="0"/>
          <w:sz w:val="28"/>
          <w:szCs w:val="28"/>
        </w:rPr>
        <w:t xml:space="preserve"> сохранения водных</w:t>
      </w:r>
      <w:r w:rsidR="00231A42" w:rsidRPr="007D7317">
        <w:rPr>
          <w:rFonts w:ascii="Times New Roman" w:hAnsi="Times New Roman" w:cs="Times New Roman"/>
          <w:b w:val="0"/>
          <w:sz w:val="28"/>
          <w:szCs w:val="28"/>
        </w:rPr>
        <w:t xml:space="preserve"> биологических ресурсов</w:t>
      </w:r>
      <w:r w:rsidR="00352C67">
        <w:rPr>
          <w:rFonts w:ascii="Times New Roman" w:hAnsi="Times New Roman" w:cs="Times New Roman"/>
          <w:b w:val="0"/>
          <w:sz w:val="28"/>
          <w:szCs w:val="28"/>
        </w:rPr>
        <w:t xml:space="preserve"> и среды их обитания</w:t>
      </w:r>
      <w:r w:rsidRPr="007D7317">
        <w:rPr>
          <w:rFonts w:ascii="Times New Roman" w:hAnsi="Times New Roman" w:cs="Times New Roman"/>
          <w:b w:val="0"/>
          <w:sz w:val="28"/>
          <w:szCs w:val="28"/>
        </w:rPr>
        <w:t xml:space="preserve"> Управлением осуществляется в двух видах - посредством организации и проведения плановых и внеплановых  проверок юридических лиц и индивидуальных предпринимателей и проведения мероприятий по контролю на водных объект</w:t>
      </w:r>
      <w:r w:rsidR="00231A42" w:rsidRPr="007D7317">
        <w:rPr>
          <w:rFonts w:ascii="Times New Roman" w:hAnsi="Times New Roman" w:cs="Times New Roman"/>
          <w:b w:val="0"/>
          <w:sz w:val="28"/>
          <w:szCs w:val="28"/>
        </w:rPr>
        <w:t>ах рыбохозяйственного значения</w:t>
      </w:r>
      <w:r w:rsidR="001D59FF" w:rsidRPr="007D7317">
        <w:rPr>
          <w:rFonts w:ascii="Times New Roman" w:hAnsi="Times New Roman" w:cs="Times New Roman"/>
          <w:b w:val="0"/>
          <w:sz w:val="28"/>
          <w:szCs w:val="28"/>
        </w:rPr>
        <w:t xml:space="preserve">.  </w:t>
      </w:r>
    </w:p>
    <w:p w:rsidR="00801854" w:rsidRPr="007D7317" w:rsidRDefault="00352C67" w:rsidP="00801854">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При проведении</w:t>
      </w:r>
      <w:r w:rsidR="00801854" w:rsidRPr="007D7317">
        <w:rPr>
          <w:rFonts w:ascii="Times New Roman" w:hAnsi="Times New Roman" w:cs="Times New Roman"/>
          <w:b w:val="0"/>
          <w:sz w:val="28"/>
          <w:szCs w:val="28"/>
        </w:rPr>
        <w:t xml:space="preserve"> плановых и внеплановых проверок за истекший период 2019 года было выявлено:</w:t>
      </w:r>
    </w:p>
    <w:p w:rsidR="00801854" w:rsidRPr="007D7317" w:rsidRDefault="00801854" w:rsidP="00801854">
      <w:pPr>
        <w:pStyle w:val="ConsPlusTitle"/>
        <w:ind w:firstLine="709"/>
        <w:jc w:val="both"/>
        <w:rPr>
          <w:rFonts w:ascii="Times New Roman" w:hAnsi="Times New Roman" w:cs="Times New Roman"/>
          <w:b w:val="0"/>
          <w:sz w:val="28"/>
          <w:szCs w:val="28"/>
        </w:rPr>
      </w:pPr>
      <w:r w:rsidRPr="007D7317">
        <w:rPr>
          <w:rFonts w:ascii="Times New Roman" w:hAnsi="Times New Roman" w:cs="Times New Roman"/>
          <w:b w:val="0"/>
          <w:sz w:val="28"/>
          <w:szCs w:val="28"/>
        </w:rPr>
        <w:t xml:space="preserve">- </w:t>
      </w:r>
      <w:r w:rsidR="00352C67">
        <w:rPr>
          <w:rFonts w:ascii="Times New Roman" w:hAnsi="Times New Roman" w:cs="Times New Roman"/>
          <w:b w:val="0"/>
          <w:sz w:val="28"/>
          <w:szCs w:val="28"/>
        </w:rPr>
        <w:t>19</w:t>
      </w:r>
      <w:r w:rsidRPr="007D7317">
        <w:rPr>
          <w:rFonts w:ascii="Times New Roman" w:hAnsi="Times New Roman" w:cs="Times New Roman"/>
          <w:b w:val="0"/>
          <w:sz w:val="28"/>
          <w:szCs w:val="28"/>
        </w:rPr>
        <w:t xml:space="preserve"> нарушений природоохранного законодательства (ст. 8.33 КоАП</w:t>
      </w:r>
      <w:r w:rsidR="00AD4A9F" w:rsidRPr="007D7317">
        <w:rPr>
          <w:rFonts w:ascii="Times New Roman" w:hAnsi="Times New Roman" w:cs="Times New Roman"/>
          <w:b w:val="0"/>
          <w:sz w:val="28"/>
          <w:szCs w:val="28"/>
        </w:rPr>
        <w:t xml:space="preserve"> РФ</w:t>
      </w:r>
      <w:r w:rsidRPr="007D7317">
        <w:rPr>
          <w:rFonts w:ascii="Times New Roman" w:hAnsi="Times New Roman" w:cs="Times New Roman"/>
          <w:b w:val="0"/>
          <w:sz w:val="28"/>
          <w:szCs w:val="28"/>
        </w:rPr>
        <w:t xml:space="preserve">),    </w:t>
      </w:r>
    </w:p>
    <w:p w:rsidR="00801854" w:rsidRPr="007D7317" w:rsidRDefault="00801854" w:rsidP="00801854">
      <w:pPr>
        <w:pStyle w:val="ConsPlusTitle"/>
        <w:ind w:firstLine="709"/>
        <w:jc w:val="both"/>
        <w:rPr>
          <w:rFonts w:ascii="Times New Roman" w:hAnsi="Times New Roman" w:cs="Times New Roman"/>
          <w:b w:val="0"/>
          <w:sz w:val="28"/>
          <w:szCs w:val="28"/>
        </w:rPr>
      </w:pPr>
      <w:r w:rsidRPr="007D7317">
        <w:rPr>
          <w:rFonts w:ascii="Times New Roman" w:hAnsi="Times New Roman" w:cs="Times New Roman"/>
          <w:b w:val="0"/>
          <w:sz w:val="28"/>
          <w:szCs w:val="28"/>
        </w:rPr>
        <w:t>- 6 нарушений сроков исполнения предписания (ст. 19.5 КоАП</w:t>
      </w:r>
      <w:r w:rsidR="00AD4A9F" w:rsidRPr="007D7317">
        <w:rPr>
          <w:rFonts w:ascii="Times New Roman" w:hAnsi="Times New Roman" w:cs="Times New Roman"/>
          <w:b w:val="0"/>
          <w:sz w:val="28"/>
          <w:szCs w:val="28"/>
        </w:rPr>
        <w:t xml:space="preserve"> РФ</w:t>
      </w:r>
      <w:r w:rsidRPr="007D7317">
        <w:rPr>
          <w:rFonts w:ascii="Times New Roman" w:hAnsi="Times New Roman" w:cs="Times New Roman"/>
          <w:b w:val="0"/>
          <w:sz w:val="28"/>
          <w:szCs w:val="28"/>
        </w:rPr>
        <w:t>), материалы этих дел об административных правонарушениях для рассмотрения и определения меры наказания были направлены в мировые суды.</w:t>
      </w:r>
    </w:p>
    <w:p w:rsidR="00AE6D38" w:rsidRPr="007D7317" w:rsidRDefault="00AE6D38" w:rsidP="00AE6D38">
      <w:pPr>
        <w:pStyle w:val="ConsPlusTitle"/>
        <w:ind w:firstLine="709"/>
        <w:jc w:val="both"/>
        <w:rPr>
          <w:rFonts w:ascii="Times New Roman" w:hAnsi="Times New Roman" w:cs="Times New Roman"/>
          <w:b w:val="0"/>
          <w:sz w:val="28"/>
          <w:szCs w:val="28"/>
        </w:rPr>
      </w:pPr>
      <w:r w:rsidRPr="007D7317">
        <w:rPr>
          <w:rFonts w:ascii="Times New Roman" w:hAnsi="Times New Roman" w:cs="Times New Roman"/>
          <w:b w:val="0"/>
          <w:sz w:val="28"/>
          <w:szCs w:val="28"/>
        </w:rPr>
        <w:t xml:space="preserve">По результатам проведения плановых и внеплановых проверок всего было составлено </w:t>
      </w:r>
      <w:r w:rsidR="003C1C8A" w:rsidRPr="007D7317">
        <w:rPr>
          <w:rFonts w:ascii="Times New Roman" w:hAnsi="Times New Roman" w:cs="Times New Roman"/>
          <w:b w:val="0"/>
          <w:sz w:val="28"/>
          <w:szCs w:val="28"/>
        </w:rPr>
        <w:t>2</w:t>
      </w:r>
      <w:r w:rsidR="00F52448" w:rsidRPr="007D7317">
        <w:rPr>
          <w:rFonts w:ascii="Times New Roman" w:hAnsi="Times New Roman" w:cs="Times New Roman"/>
          <w:b w:val="0"/>
          <w:sz w:val="28"/>
          <w:szCs w:val="28"/>
        </w:rPr>
        <w:t>5</w:t>
      </w:r>
      <w:r w:rsidRPr="007D7317">
        <w:rPr>
          <w:rFonts w:ascii="Times New Roman" w:hAnsi="Times New Roman" w:cs="Times New Roman"/>
          <w:b w:val="0"/>
          <w:sz w:val="28"/>
          <w:szCs w:val="28"/>
        </w:rPr>
        <w:t xml:space="preserve"> протоколов об административных правонарушениях на юридических лиц, </w:t>
      </w:r>
      <w:r w:rsidR="00F52448" w:rsidRPr="007D7317">
        <w:rPr>
          <w:rFonts w:ascii="Times New Roman" w:hAnsi="Times New Roman" w:cs="Times New Roman"/>
          <w:b w:val="0"/>
          <w:sz w:val="28"/>
          <w:szCs w:val="28"/>
        </w:rPr>
        <w:t>21 протокол</w:t>
      </w:r>
      <w:r w:rsidRPr="007D7317">
        <w:rPr>
          <w:rFonts w:ascii="Times New Roman" w:hAnsi="Times New Roman" w:cs="Times New Roman"/>
          <w:b w:val="0"/>
          <w:sz w:val="28"/>
          <w:szCs w:val="28"/>
        </w:rPr>
        <w:t xml:space="preserve"> на должностных лиц. </w:t>
      </w:r>
    </w:p>
    <w:p w:rsidR="00F238BE" w:rsidRPr="007D7317" w:rsidRDefault="00801854" w:rsidP="00F238BE">
      <w:pPr>
        <w:pStyle w:val="ConsPlusTitle"/>
        <w:ind w:firstLine="709"/>
        <w:jc w:val="both"/>
        <w:rPr>
          <w:rFonts w:ascii="Times New Roman" w:hAnsi="Times New Roman" w:cs="Times New Roman"/>
          <w:b w:val="0"/>
          <w:sz w:val="28"/>
          <w:szCs w:val="28"/>
        </w:rPr>
      </w:pPr>
      <w:r w:rsidRPr="007D7317">
        <w:rPr>
          <w:rFonts w:ascii="Times New Roman" w:hAnsi="Times New Roman" w:cs="Times New Roman"/>
          <w:b w:val="0"/>
          <w:sz w:val="28"/>
          <w:szCs w:val="28"/>
        </w:rPr>
        <w:t xml:space="preserve">Плановые проверки проводятся в соответствии с планами проверок. </w:t>
      </w:r>
      <w:r w:rsidR="00F238BE" w:rsidRPr="007D7317">
        <w:rPr>
          <w:rFonts w:ascii="Times New Roman" w:hAnsi="Times New Roman" w:cs="Times New Roman"/>
          <w:b w:val="0"/>
          <w:sz w:val="28"/>
          <w:szCs w:val="28"/>
        </w:rPr>
        <w:t xml:space="preserve">Планы Управления по проведению проверок на 2019 год были согласованы Управлением Генеральной прокуратуры в Южном федеральном округе и Управлением Генеральной прокуратуры в Приволжском федеральном округе и утверждены руководителем Управления. </w:t>
      </w:r>
    </w:p>
    <w:p w:rsidR="00F238BE" w:rsidRPr="007D7317" w:rsidRDefault="00F238BE" w:rsidP="00F238BE">
      <w:pPr>
        <w:pStyle w:val="ConsPlusTitle"/>
        <w:ind w:firstLine="709"/>
        <w:jc w:val="both"/>
        <w:rPr>
          <w:rFonts w:ascii="Times New Roman" w:hAnsi="Times New Roman" w:cs="Times New Roman"/>
          <w:b w:val="0"/>
          <w:sz w:val="28"/>
          <w:szCs w:val="28"/>
        </w:rPr>
      </w:pPr>
      <w:r w:rsidRPr="007D7317">
        <w:rPr>
          <w:rFonts w:ascii="Times New Roman" w:hAnsi="Times New Roman" w:cs="Times New Roman"/>
          <w:b w:val="0"/>
          <w:sz w:val="28"/>
          <w:szCs w:val="28"/>
        </w:rPr>
        <w:t xml:space="preserve">Всего на 2019 год Управлением запланировано 33 проверки юридических лиц, оказывающих влияние на водные биоресурсы и среду их обитания.   </w:t>
      </w:r>
    </w:p>
    <w:p w:rsidR="00F238BE" w:rsidRPr="007D7317" w:rsidRDefault="00F238BE" w:rsidP="00F238BE">
      <w:pPr>
        <w:pStyle w:val="ConsPlusTitle"/>
        <w:ind w:firstLine="709"/>
        <w:jc w:val="both"/>
        <w:rPr>
          <w:rFonts w:ascii="Times New Roman" w:hAnsi="Times New Roman" w:cs="Times New Roman"/>
          <w:b w:val="0"/>
          <w:sz w:val="28"/>
          <w:szCs w:val="28"/>
        </w:rPr>
      </w:pPr>
      <w:r w:rsidRPr="007D7317">
        <w:rPr>
          <w:rFonts w:ascii="Times New Roman" w:hAnsi="Times New Roman" w:cs="Times New Roman"/>
          <w:b w:val="0"/>
          <w:sz w:val="28"/>
          <w:szCs w:val="28"/>
        </w:rPr>
        <w:t xml:space="preserve">В соответствии с данным планом </w:t>
      </w:r>
      <w:r w:rsidR="00DD14AB" w:rsidRPr="007D7317">
        <w:rPr>
          <w:rFonts w:ascii="Times New Roman" w:hAnsi="Times New Roman" w:cs="Times New Roman"/>
          <w:b w:val="0"/>
          <w:sz w:val="28"/>
          <w:szCs w:val="28"/>
        </w:rPr>
        <w:t>за истекший период</w:t>
      </w:r>
      <w:r w:rsidRPr="007D7317">
        <w:rPr>
          <w:rFonts w:ascii="Times New Roman" w:hAnsi="Times New Roman" w:cs="Times New Roman"/>
          <w:b w:val="0"/>
          <w:sz w:val="28"/>
          <w:szCs w:val="28"/>
        </w:rPr>
        <w:t xml:space="preserve"> 2019 года в зоне </w:t>
      </w:r>
      <w:r w:rsidRPr="007D7317">
        <w:rPr>
          <w:rFonts w:ascii="Times New Roman" w:hAnsi="Times New Roman" w:cs="Times New Roman"/>
          <w:b w:val="0"/>
          <w:sz w:val="28"/>
          <w:szCs w:val="28"/>
        </w:rPr>
        <w:lastRenderedPageBreak/>
        <w:t xml:space="preserve">ответственности Управления </w:t>
      </w:r>
      <w:r w:rsidR="00DD14AB" w:rsidRPr="007D7317">
        <w:rPr>
          <w:rFonts w:ascii="Times New Roman" w:hAnsi="Times New Roman" w:cs="Times New Roman"/>
          <w:b w:val="0"/>
          <w:sz w:val="28"/>
          <w:szCs w:val="28"/>
        </w:rPr>
        <w:t>проведено</w:t>
      </w:r>
      <w:r w:rsidRPr="007D7317">
        <w:rPr>
          <w:rFonts w:ascii="Times New Roman" w:hAnsi="Times New Roman" w:cs="Times New Roman"/>
          <w:b w:val="0"/>
          <w:sz w:val="28"/>
          <w:szCs w:val="28"/>
        </w:rPr>
        <w:t xml:space="preserve"> </w:t>
      </w:r>
      <w:r w:rsidR="00F52448" w:rsidRPr="007D7317">
        <w:rPr>
          <w:rFonts w:ascii="Times New Roman" w:hAnsi="Times New Roman" w:cs="Times New Roman"/>
          <w:b w:val="0"/>
          <w:sz w:val="28"/>
          <w:szCs w:val="28"/>
        </w:rPr>
        <w:t>32</w:t>
      </w:r>
      <w:r w:rsidR="006E061D" w:rsidRPr="007D7317">
        <w:rPr>
          <w:rFonts w:ascii="Times New Roman" w:hAnsi="Times New Roman" w:cs="Times New Roman"/>
          <w:b w:val="0"/>
          <w:sz w:val="28"/>
          <w:szCs w:val="28"/>
        </w:rPr>
        <w:t xml:space="preserve"> плановы</w:t>
      </w:r>
      <w:r w:rsidR="00F52448" w:rsidRPr="007D7317">
        <w:rPr>
          <w:rFonts w:ascii="Times New Roman" w:hAnsi="Times New Roman" w:cs="Times New Roman"/>
          <w:b w:val="0"/>
          <w:sz w:val="28"/>
          <w:szCs w:val="28"/>
        </w:rPr>
        <w:t>е</w:t>
      </w:r>
      <w:r w:rsidR="006E061D" w:rsidRPr="007D7317">
        <w:rPr>
          <w:rFonts w:ascii="Times New Roman" w:hAnsi="Times New Roman" w:cs="Times New Roman"/>
          <w:b w:val="0"/>
          <w:sz w:val="28"/>
          <w:szCs w:val="28"/>
        </w:rPr>
        <w:t xml:space="preserve"> выездны</w:t>
      </w:r>
      <w:r w:rsidR="00F52448" w:rsidRPr="007D7317">
        <w:rPr>
          <w:rFonts w:ascii="Times New Roman" w:hAnsi="Times New Roman" w:cs="Times New Roman"/>
          <w:b w:val="0"/>
          <w:sz w:val="28"/>
          <w:szCs w:val="28"/>
        </w:rPr>
        <w:t>е</w:t>
      </w:r>
      <w:r w:rsidR="00DD14AB" w:rsidRPr="007D7317">
        <w:rPr>
          <w:rFonts w:ascii="Times New Roman" w:hAnsi="Times New Roman" w:cs="Times New Roman"/>
          <w:b w:val="0"/>
          <w:sz w:val="28"/>
          <w:szCs w:val="28"/>
        </w:rPr>
        <w:t xml:space="preserve"> провер</w:t>
      </w:r>
      <w:r w:rsidR="00F52448" w:rsidRPr="007D7317">
        <w:rPr>
          <w:rFonts w:ascii="Times New Roman" w:hAnsi="Times New Roman" w:cs="Times New Roman"/>
          <w:b w:val="0"/>
          <w:sz w:val="28"/>
          <w:szCs w:val="28"/>
        </w:rPr>
        <w:t>ки</w:t>
      </w:r>
      <w:r w:rsidR="00DD14AB" w:rsidRPr="007D7317">
        <w:rPr>
          <w:rFonts w:ascii="Times New Roman" w:hAnsi="Times New Roman" w:cs="Times New Roman"/>
          <w:b w:val="0"/>
          <w:sz w:val="28"/>
          <w:szCs w:val="28"/>
        </w:rPr>
        <w:t xml:space="preserve"> в отношении</w:t>
      </w:r>
      <w:r w:rsidRPr="007D7317">
        <w:rPr>
          <w:rFonts w:ascii="Times New Roman" w:hAnsi="Times New Roman" w:cs="Times New Roman"/>
          <w:b w:val="0"/>
          <w:sz w:val="28"/>
          <w:szCs w:val="28"/>
        </w:rPr>
        <w:t xml:space="preserve"> юридических лиц, не </w:t>
      </w:r>
      <w:r w:rsidR="006E061D" w:rsidRPr="007D7317">
        <w:rPr>
          <w:rFonts w:ascii="Times New Roman" w:hAnsi="Times New Roman" w:cs="Times New Roman"/>
          <w:b w:val="0"/>
          <w:sz w:val="28"/>
          <w:szCs w:val="28"/>
        </w:rPr>
        <w:t>относящихся к малому</w:t>
      </w:r>
      <w:r w:rsidRPr="007D7317">
        <w:rPr>
          <w:rFonts w:ascii="Times New Roman" w:hAnsi="Times New Roman" w:cs="Times New Roman"/>
          <w:b w:val="0"/>
          <w:sz w:val="28"/>
          <w:szCs w:val="28"/>
        </w:rPr>
        <w:t xml:space="preserve"> бизнесу, из них на территории:</w:t>
      </w:r>
    </w:p>
    <w:p w:rsidR="00916F82" w:rsidRPr="007D7317" w:rsidRDefault="00916F82" w:rsidP="00916F82">
      <w:pPr>
        <w:pStyle w:val="ConsPlusTitle"/>
        <w:ind w:firstLine="709"/>
        <w:jc w:val="both"/>
        <w:rPr>
          <w:rFonts w:ascii="Times New Roman" w:hAnsi="Times New Roman" w:cs="Times New Roman"/>
          <w:b w:val="0"/>
          <w:sz w:val="28"/>
          <w:szCs w:val="28"/>
        </w:rPr>
      </w:pPr>
      <w:r w:rsidRPr="007D7317">
        <w:rPr>
          <w:rFonts w:ascii="Times New Roman" w:hAnsi="Times New Roman" w:cs="Times New Roman"/>
          <w:b w:val="0"/>
          <w:sz w:val="28"/>
          <w:szCs w:val="28"/>
        </w:rPr>
        <w:t xml:space="preserve">- Астраханской области: </w:t>
      </w:r>
      <w:r w:rsidR="00F52448" w:rsidRPr="007D7317">
        <w:rPr>
          <w:rFonts w:ascii="Times New Roman" w:hAnsi="Times New Roman" w:cs="Times New Roman"/>
          <w:b w:val="0"/>
          <w:sz w:val="28"/>
          <w:szCs w:val="28"/>
        </w:rPr>
        <w:t>13</w:t>
      </w:r>
      <w:r w:rsidRPr="007D7317">
        <w:rPr>
          <w:rFonts w:ascii="Times New Roman" w:hAnsi="Times New Roman" w:cs="Times New Roman"/>
          <w:b w:val="0"/>
          <w:sz w:val="28"/>
          <w:szCs w:val="28"/>
        </w:rPr>
        <w:t xml:space="preserve"> </w:t>
      </w:r>
      <w:r w:rsidR="00B254C6" w:rsidRPr="007D7317">
        <w:rPr>
          <w:rFonts w:ascii="Times New Roman" w:hAnsi="Times New Roman" w:cs="Times New Roman"/>
          <w:b w:val="0"/>
          <w:sz w:val="28"/>
          <w:szCs w:val="28"/>
        </w:rPr>
        <w:t>проверок</w:t>
      </w:r>
      <w:r w:rsidRPr="007D7317">
        <w:rPr>
          <w:rFonts w:ascii="Times New Roman" w:hAnsi="Times New Roman" w:cs="Times New Roman"/>
          <w:b w:val="0"/>
          <w:sz w:val="28"/>
          <w:szCs w:val="28"/>
        </w:rPr>
        <w:t xml:space="preserve">, </w:t>
      </w:r>
    </w:p>
    <w:p w:rsidR="00916F82" w:rsidRPr="007D7317" w:rsidRDefault="00F238BE" w:rsidP="00F238BE">
      <w:pPr>
        <w:pStyle w:val="ConsPlusTitle"/>
        <w:ind w:firstLine="709"/>
        <w:jc w:val="both"/>
        <w:rPr>
          <w:rFonts w:ascii="Times New Roman" w:hAnsi="Times New Roman" w:cs="Times New Roman"/>
          <w:b w:val="0"/>
          <w:sz w:val="28"/>
          <w:szCs w:val="28"/>
        </w:rPr>
      </w:pPr>
      <w:r w:rsidRPr="007D7317">
        <w:rPr>
          <w:rFonts w:ascii="Times New Roman" w:hAnsi="Times New Roman" w:cs="Times New Roman"/>
          <w:b w:val="0"/>
          <w:sz w:val="28"/>
          <w:szCs w:val="28"/>
        </w:rPr>
        <w:t>- Саратовской области</w:t>
      </w:r>
      <w:r w:rsidR="00916F82" w:rsidRPr="007D7317">
        <w:rPr>
          <w:rFonts w:ascii="Times New Roman" w:hAnsi="Times New Roman" w:cs="Times New Roman"/>
          <w:b w:val="0"/>
          <w:sz w:val="28"/>
          <w:szCs w:val="28"/>
        </w:rPr>
        <w:t>:</w:t>
      </w:r>
      <w:r w:rsidRPr="007D7317">
        <w:rPr>
          <w:rFonts w:ascii="Times New Roman" w:hAnsi="Times New Roman" w:cs="Times New Roman"/>
          <w:b w:val="0"/>
          <w:sz w:val="28"/>
          <w:szCs w:val="28"/>
        </w:rPr>
        <w:t xml:space="preserve"> </w:t>
      </w:r>
      <w:r w:rsidR="00B254C6" w:rsidRPr="007D7317">
        <w:rPr>
          <w:rFonts w:ascii="Times New Roman" w:hAnsi="Times New Roman" w:cs="Times New Roman"/>
          <w:b w:val="0"/>
          <w:sz w:val="28"/>
          <w:szCs w:val="28"/>
        </w:rPr>
        <w:t>1</w:t>
      </w:r>
      <w:r w:rsidR="00F52448" w:rsidRPr="007D7317">
        <w:rPr>
          <w:rFonts w:ascii="Times New Roman" w:hAnsi="Times New Roman" w:cs="Times New Roman"/>
          <w:b w:val="0"/>
          <w:sz w:val="28"/>
          <w:szCs w:val="28"/>
        </w:rPr>
        <w:t>6</w:t>
      </w:r>
      <w:r w:rsidRPr="007D7317">
        <w:rPr>
          <w:rFonts w:ascii="Times New Roman" w:hAnsi="Times New Roman" w:cs="Times New Roman"/>
          <w:b w:val="0"/>
          <w:sz w:val="28"/>
          <w:szCs w:val="28"/>
        </w:rPr>
        <w:t xml:space="preserve"> </w:t>
      </w:r>
      <w:r w:rsidR="00B254C6" w:rsidRPr="007D7317">
        <w:rPr>
          <w:rFonts w:ascii="Times New Roman" w:hAnsi="Times New Roman" w:cs="Times New Roman"/>
          <w:b w:val="0"/>
          <w:sz w:val="28"/>
          <w:szCs w:val="28"/>
        </w:rPr>
        <w:t>проверок</w:t>
      </w:r>
      <w:r w:rsidRPr="007D7317">
        <w:rPr>
          <w:rFonts w:ascii="Times New Roman" w:hAnsi="Times New Roman" w:cs="Times New Roman"/>
          <w:b w:val="0"/>
          <w:sz w:val="28"/>
          <w:szCs w:val="28"/>
        </w:rPr>
        <w:t>,</w:t>
      </w:r>
    </w:p>
    <w:p w:rsidR="00F238BE" w:rsidRPr="007D7317" w:rsidRDefault="00916F82" w:rsidP="00F238BE">
      <w:pPr>
        <w:pStyle w:val="ConsPlusTitle"/>
        <w:ind w:firstLine="709"/>
        <w:jc w:val="both"/>
        <w:rPr>
          <w:rFonts w:ascii="Times New Roman" w:hAnsi="Times New Roman" w:cs="Times New Roman"/>
          <w:b w:val="0"/>
          <w:sz w:val="28"/>
          <w:szCs w:val="28"/>
        </w:rPr>
      </w:pPr>
      <w:r w:rsidRPr="007D7317">
        <w:rPr>
          <w:rFonts w:ascii="Times New Roman" w:hAnsi="Times New Roman" w:cs="Times New Roman"/>
          <w:b w:val="0"/>
          <w:sz w:val="28"/>
          <w:szCs w:val="28"/>
        </w:rPr>
        <w:t xml:space="preserve">- Волгоградской области: </w:t>
      </w:r>
      <w:r w:rsidR="00F52448" w:rsidRPr="007D7317">
        <w:rPr>
          <w:rFonts w:ascii="Times New Roman" w:hAnsi="Times New Roman" w:cs="Times New Roman"/>
          <w:b w:val="0"/>
          <w:sz w:val="28"/>
          <w:szCs w:val="28"/>
        </w:rPr>
        <w:t>3</w:t>
      </w:r>
      <w:r w:rsidR="00F238BE" w:rsidRPr="007D7317">
        <w:rPr>
          <w:rFonts w:ascii="Times New Roman" w:hAnsi="Times New Roman" w:cs="Times New Roman"/>
          <w:b w:val="0"/>
          <w:sz w:val="28"/>
          <w:szCs w:val="28"/>
        </w:rPr>
        <w:t xml:space="preserve"> </w:t>
      </w:r>
      <w:r w:rsidR="00B254C6" w:rsidRPr="007D7317">
        <w:rPr>
          <w:rFonts w:ascii="Times New Roman" w:hAnsi="Times New Roman" w:cs="Times New Roman"/>
          <w:b w:val="0"/>
          <w:sz w:val="28"/>
          <w:szCs w:val="28"/>
        </w:rPr>
        <w:t>проверк</w:t>
      </w:r>
      <w:r w:rsidR="00F52448" w:rsidRPr="007D7317">
        <w:rPr>
          <w:rFonts w:ascii="Times New Roman" w:hAnsi="Times New Roman" w:cs="Times New Roman"/>
          <w:b w:val="0"/>
          <w:sz w:val="28"/>
          <w:szCs w:val="28"/>
        </w:rPr>
        <w:t>и</w:t>
      </w:r>
      <w:r w:rsidR="00B254C6" w:rsidRPr="007D7317">
        <w:rPr>
          <w:rFonts w:ascii="Times New Roman" w:hAnsi="Times New Roman" w:cs="Times New Roman"/>
          <w:b w:val="0"/>
          <w:sz w:val="28"/>
          <w:szCs w:val="28"/>
        </w:rPr>
        <w:t>.</w:t>
      </w:r>
    </w:p>
    <w:p w:rsidR="00B206C7" w:rsidRPr="007D7317" w:rsidRDefault="00B206C7" w:rsidP="00F238BE">
      <w:pPr>
        <w:pStyle w:val="ConsPlusTitle"/>
        <w:ind w:firstLine="709"/>
        <w:jc w:val="both"/>
        <w:rPr>
          <w:rFonts w:ascii="Times New Roman" w:hAnsi="Times New Roman" w:cs="Times New Roman"/>
          <w:b w:val="0"/>
          <w:sz w:val="28"/>
          <w:szCs w:val="28"/>
        </w:rPr>
      </w:pPr>
      <w:r w:rsidRPr="007D7317">
        <w:rPr>
          <w:rFonts w:ascii="Times New Roman" w:hAnsi="Times New Roman" w:cs="Times New Roman"/>
          <w:b w:val="0"/>
          <w:sz w:val="28"/>
          <w:szCs w:val="28"/>
        </w:rPr>
        <w:t>Одну плановую проверку провести не предоставлялось возможным с связи с прекращением осуществления деятельности предприятием.</w:t>
      </w:r>
    </w:p>
    <w:p w:rsidR="00F238BE" w:rsidRPr="007D7317" w:rsidRDefault="00F238BE" w:rsidP="00F238BE">
      <w:pPr>
        <w:pStyle w:val="ConsPlusTitle"/>
        <w:ind w:firstLine="709"/>
        <w:jc w:val="both"/>
        <w:rPr>
          <w:rFonts w:ascii="Times New Roman" w:hAnsi="Times New Roman" w:cs="Times New Roman"/>
          <w:b w:val="0"/>
          <w:sz w:val="28"/>
          <w:szCs w:val="28"/>
        </w:rPr>
      </w:pPr>
      <w:r w:rsidRPr="007D7317">
        <w:rPr>
          <w:rFonts w:ascii="Times New Roman" w:hAnsi="Times New Roman" w:cs="Times New Roman"/>
          <w:b w:val="0"/>
          <w:sz w:val="28"/>
          <w:szCs w:val="28"/>
        </w:rPr>
        <w:t xml:space="preserve">При этом к юридическим лицам, осуществляющим коммерческую (предпринимательскую) деятельность, можно отнести только </w:t>
      </w:r>
      <w:r w:rsidR="006E061D" w:rsidRPr="007D7317">
        <w:rPr>
          <w:rFonts w:ascii="Times New Roman" w:hAnsi="Times New Roman" w:cs="Times New Roman"/>
          <w:b w:val="0"/>
          <w:sz w:val="28"/>
          <w:szCs w:val="28"/>
        </w:rPr>
        <w:t>1</w:t>
      </w:r>
      <w:r w:rsidR="00B206C7" w:rsidRPr="007D7317">
        <w:rPr>
          <w:rFonts w:ascii="Times New Roman" w:hAnsi="Times New Roman" w:cs="Times New Roman"/>
          <w:b w:val="0"/>
          <w:sz w:val="28"/>
          <w:szCs w:val="28"/>
        </w:rPr>
        <w:t>3</w:t>
      </w:r>
      <w:r w:rsidR="006E061D" w:rsidRPr="007D7317">
        <w:rPr>
          <w:rFonts w:ascii="Times New Roman" w:hAnsi="Times New Roman" w:cs="Times New Roman"/>
          <w:b w:val="0"/>
          <w:sz w:val="28"/>
          <w:szCs w:val="28"/>
        </w:rPr>
        <w:t xml:space="preserve"> организаций</w:t>
      </w:r>
      <w:r w:rsidRPr="007D7317">
        <w:rPr>
          <w:rFonts w:ascii="Times New Roman" w:hAnsi="Times New Roman" w:cs="Times New Roman"/>
          <w:b w:val="0"/>
          <w:sz w:val="28"/>
          <w:szCs w:val="28"/>
        </w:rPr>
        <w:t xml:space="preserve">, внесенных в план проверок на 2019 год. </w:t>
      </w:r>
    </w:p>
    <w:p w:rsidR="00F238BE" w:rsidRPr="007D7317" w:rsidRDefault="00F238BE" w:rsidP="00F238BE">
      <w:pPr>
        <w:pStyle w:val="ConsPlusTitle"/>
        <w:ind w:firstLine="709"/>
        <w:jc w:val="both"/>
        <w:rPr>
          <w:rFonts w:ascii="Times New Roman" w:hAnsi="Times New Roman" w:cs="Times New Roman"/>
          <w:b w:val="0"/>
          <w:sz w:val="28"/>
          <w:szCs w:val="28"/>
        </w:rPr>
      </w:pPr>
      <w:r w:rsidRPr="007D7317">
        <w:rPr>
          <w:rFonts w:ascii="Times New Roman" w:hAnsi="Times New Roman" w:cs="Times New Roman"/>
          <w:b w:val="0"/>
          <w:sz w:val="28"/>
          <w:szCs w:val="28"/>
        </w:rPr>
        <w:t xml:space="preserve">Остальные юридические лица являются государственными, муниципальными учреждениями, либо некоммерческими садоводческими товариществами. </w:t>
      </w:r>
    </w:p>
    <w:p w:rsidR="00F238BE" w:rsidRPr="007D7317" w:rsidRDefault="00F238BE" w:rsidP="00F238BE">
      <w:pPr>
        <w:pStyle w:val="ConsPlusTitle"/>
        <w:ind w:firstLine="709"/>
        <w:jc w:val="both"/>
        <w:rPr>
          <w:rFonts w:ascii="Times New Roman" w:hAnsi="Times New Roman" w:cs="Times New Roman"/>
          <w:b w:val="0"/>
          <w:sz w:val="28"/>
          <w:szCs w:val="28"/>
        </w:rPr>
      </w:pPr>
      <w:r w:rsidRPr="007D7317">
        <w:rPr>
          <w:rFonts w:ascii="Times New Roman" w:hAnsi="Times New Roman" w:cs="Times New Roman"/>
          <w:b w:val="0"/>
          <w:sz w:val="28"/>
          <w:szCs w:val="28"/>
        </w:rPr>
        <w:t xml:space="preserve">Основная сфера контроля при проведении плановых проверок - это проверка соблюдения юридическими лицами обязательных требований в сфере сохранения водных биоресурсов и среды их обитания, в основном при осуществлении хозяйственной деятельности на рыбохозяйственных водоемах, рыбоохранных и водоохранных зонах.  </w:t>
      </w:r>
    </w:p>
    <w:p w:rsidR="00801854" w:rsidRPr="007D7317" w:rsidRDefault="00801854" w:rsidP="00801854">
      <w:pPr>
        <w:pStyle w:val="ConsPlusTitle"/>
        <w:ind w:firstLine="709"/>
        <w:jc w:val="both"/>
        <w:rPr>
          <w:rFonts w:ascii="Times New Roman" w:hAnsi="Times New Roman" w:cs="Times New Roman"/>
          <w:b w:val="0"/>
          <w:sz w:val="28"/>
          <w:szCs w:val="28"/>
        </w:rPr>
      </w:pPr>
      <w:r w:rsidRPr="007D7317">
        <w:rPr>
          <w:rFonts w:ascii="Times New Roman" w:hAnsi="Times New Roman" w:cs="Times New Roman"/>
          <w:b w:val="0"/>
          <w:sz w:val="28"/>
          <w:szCs w:val="28"/>
        </w:rPr>
        <w:t xml:space="preserve">Все нарушения по ст. 8.33 КоАП РФ </w:t>
      </w:r>
      <w:r w:rsidR="00095D1F" w:rsidRPr="007D7317">
        <w:rPr>
          <w:rFonts w:ascii="Times New Roman" w:hAnsi="Times New Roman" w:cs="Times New Roman"/>
          <w:b w:val="0"/>
          <w:sz w:val="28"/>
          <w:szCs w:val="28"/>
        </w:rPr>
        <w:t xml:space="preserve">в ходе проверок (плановые выездные и внеплановые выездные) </w:t>
      </w:r>
      <w:r w:rsidRPr="007D7317">
        <w:rPr>
          <w:rFonts w:ascii="Times New Roman" w:hAnsi="Times New Roman" w:cs="Times New Roman"/>
          <w:b w:val="0"/>
          <w:sz w:val="28"/>
          <w:szCs w:val="28"/>
        </w:rPr>
        <w:t xml:space="preserve">выявлены по фактам осуществления деятельности, оказывающей воздействие на водные биоресурсы и среду их обитания, без согласования  и (или) без принятия мер по сохранению водных биоресурсов и среды их обитания.  Данные нарушения  выявлены по фактам забора (изъятия) водных ресурсов при помощи насосных станций из водных объектов рыбохозяйственного значения без согласования с федеральным органом исполнительной власти в области рыболовства. По этим нарушениям обязательных требований инспекторским составом Управления были возбуждены дела об административных правонарушениях в отношении </w:t>
      </w:r>
      <w:r w:rsidR="00A65B84" w:rsidRPr="007D7317">
        <w:rPr>
          <w:rFonts w:ascii="Times New Roman" w:hAnsi="Times New Roman" w:cs="Times New Roman"/>
          <w:b w:val="0"/>
          <w:sz w:val="28"/>
          <w:szCs w:val="28"/>
        </w:rPr>
        <w:t>19</w:t>
      </w:r>
      <w:r w:rsidRPr="007D7317">
        <w:rPr>
          <w:rFonts w:ascii="Times New Roman" w:hAnsi="Times New Roman" w:cs="Times New Roman"/>
          <w:b w:val="0"/>
          <w:sz w:val="28"/>
          <w:szCs w:val="28"/>
        </w:rPr>
        <w:t xml:space="preserve"> юридических и </w:t>
      </w:r>
      <w:r w:rsidR="00A65B84" w:rsidRPr="007D7317">
        <w:rPr>
          <w:rFonts w:ascii="Times New Roman" w:hAnsi="Times New Roman" w:cs="Times New Roman"/>
          <w:b w:val="0"/>
          <w:sz w:val="28"/>
          <w:szCs w:val="28"/>
        </w:rPr>
        <w:t>21</w:t>
      </w:r>
      <w:r w:rsidRPr="007D7317">
        <w:rPr>
          <w:rFonts w:ascii="Times New Roman" w:hAnsi="Times New Roman" w:cs="Times New Roman"/>
          <w:b w:val="0"/>
          <w:sz w:val="28"/>
          <w:szCs w:val="28"/>
        </w:rPr>
        <w:t xml:space="preserve"> должностн</w:t>
      </w:r>
      <w:r w:rsidR="00A65B84" w:rsidRPr="007D7317">
        <w:rPr>
          <w:rFonts w:ascii="Times New Roman" w:hAnsi="Times New Roman" w:cs="Times New Roman"/>
          <w:b w:val="0"/>
          <w:sz w:val="28"/>
          <w:szCs w:val="28"/>
        </w:rPr>
        <w:t>ого</w:t>
      </w:r>
      <w:r w:rsidRPr="007D7317">
        <w:rPr>
          <w:rFonts w:ascii="Times New Roman" w:hAnsi="Times New Roman" w:cs="Times New Roman"/>
          <w:b w:val="0"/>
          <w:sz w:val="28"/>
          <w:szCs w:val="28"/>
        </w:rPr>
        <w:t xml:space="preserve"> лиц</w:t>
      </w:r>
      <w:r w:rsidR="00A65B84" w:rsidRPr="007D7317">
        <w:rPr>
          <w:rFonts w:ascii="Times New Roman" w:hAnsi="Times New Roman" w:cs="Times New Roman"/>
          <w:b w:val="0"/>
          <w:sz w:val="28"/>
          <w:szCs w:val="28"/>
        </w:rPr>
        <w:t>а</w:t>
      </w:r>
      <w:r w:rsidRPr="007D7317">
        <w:rPr>
          <w:rFonts w:ascii="Times New Roman" w:hAnsi="Times New Roman" w:cs="Times New Roman"/>
          <w:b w:val="0"/>
          <w:sz w:val="28"/>
          <w:szCs w:val="28"/>
        </w:rPr>
        <w:t>. Всего по ст. 8.33 КоАП РФ было наложено административных штрафов на сумму 1</w:t>
      </w:r>
      <w:r w:rsidR="00095D1F" w:rsidRPr="007D7317">
        <w:rPr>
          <w:rFonts w:ascii="Times New Roman" w:hAnsi="Times New Roman" w:cs="Times New Roman"/>
          <w:b w:val="0"/>
          <w:sz w:val="28"/>
          <w:szCs w:val="28"/>
        </w:rPr>
        <w:t>55</w:t>
      </w:r>
      <w:r w:rsidRPr="007D7317">
        <w:rPr>
          <w:rFonts w:ascii="Times New Roman" w:hAnsi="Times New Roman" w:cs="Times New Roman"/>
          <w:b w:val="0"/>
          <w:sz w:val="28"/>
          <w:szCs w:val="28"/>
        </w:rPr>
        <w:t xml:space="preserve"> тыс. рублей.</w:t>
      </w:r>
    </w:p>
    <w:p w:rsidR="00F238BE" w:rsidRPr="007D7317" w:rsidRDefault="006E061D" w:rsidP="00F238BE">
      <w:pPr>
        <w:pStyle w:val="ConsPlusTitle"/>
        <w:ind w:firstLine="709"/>
        <w:jc w:val="both"/>
        <w:rPr>
          <w:rFonts w:ascii="Times New Roman" w:hAnsi="Times New Roman" w:cs="Times New Roman"/>
          <w:b w:val="0"/>
          <w:sz w:val="28"/>
          <w:szCs w:val="28"/>
        </w:rPr>
      </w:pPr>
      <w:r w:rsidRPr="007D7317">
        <w:rPr>
          <w:rFonts w:ascii="Times New Roman" w:hAnsi="Times New Roman" w:cs="Times New Roman"/>
          <w:b w:val="0"/>
          <w:sz w:val="28"/>
          <w:szCs w:val="28"/>
        </w:rPr>
        <w:t>Также</w:t>
      </w:r>
      <w:r w:rsidR="00F238BE" w:rsidRPr="007D7317">
        <w:rPr>
          <w:rFonts w:ascii="Times New Roman" w:hAnsi="Times New Roman" w:cs="Times New Roman"/>
          <w:b w:val="0"/>
          <w:sz w:val="28"/>
          <w:szCs w:val="28"/>
        </w:rPr>
        <w:t xml:space="preserve"> был</w:t>
      </w:r>
      <w:r w:rsidRPr="007D7317">
        <w:rPr>
          <w:rFonts w:ascii="Times New Roman" w:hAnsi="Times New Roman" w:cs="Times New Roman"/>
          <w:b w:val="0"/>
          <w:sz w:val="28"/>
          <w:szCs w:val="28"/>
        </w:rPr>
        <w:t>о</w:t>
      </w:r>
      <w:r w:rsidR="00F238BE" w:rsidRPr="007D7317">
        <w:rPr>
          <w:rFonts w:ascii="Times New Roman" w:hAnsi="Times New Roman" w:cs="Times New Roman"/>
          <w:b w:val="0"/>
          <w:sz w:val="28"/>
          <w:szCs w:val="28"/>
        </w:rPr>
        <w:t xml:space="preserve"> проведен</w:t>
      </w:r>
      <w:r w:rsidRPr="007D7317">
        <w:rPr>
          <w:rFonts w:ascii="Times New Roman" w:hAnsi="Times New Roman" w:cs="Times New Roman"/>
          <w:b w:val="0"/>
          <w:sz w:val="28"/>
          <w:szCs w:val="28"/>
        </w:rPr>
        <w:t>о</w:t>
      </w:r>
      <w:r w:rsidR="00F238BE" w:rsidRPr="007D7317">
        <w:rPr>
          <w:rFonts w:ascii="Times New Roman" w:hAnsi="Times New Roman" w:cs="Times New Roman"/>
          <w:b w:val="0"/>
          <w:sz w:val="28"/>
          <w:szCs w:val="28"/>
        </w:rPr>
        <w:t xml:space="preserve"> </w:t>
      </w:r>
      <w:r w:rsidRPr="007D7317">
        <w:rPr>
          <w:rFonts w:ascii="Times New Roman" w:hAnsi="Times New Roman" w:cs="Times New Roman"/>
          <w:b w:val="0"/>
          <w:sz w:val="28"/>
          <w:szCs w:val="28"/>
        </w:rPr>
        <w:t>6</w:t>
      </w:r>
      <w:r w:rsidR="00F238BE" w:rsidRPr="007D7317">
        <w:rPr>
          <w:rFonts w:ascii="Times New Roman" w:hAnsi="Times New Roman" w:cs="Times New Roman"/>
          <w:b w:val="0"/>
          <w:sz w:val="28"/>
          <w:szCs w:val="28"/>
        </w:rPr>
        <w:t xml:space="preserve"> внеплановых документарных пр</w:t>
      </w:r>
      <w:r w:rsidRPr="007D7317">
        <w:rPr>
          <w:rFonts w:ascii="Times New Roman" w:hAnsi="Times New Roman" w:cs="Times New Roman"/>
          <w:b w:val="0"/>
          <w:sz w:val="28"/>
          <w:szCs w:val="28"/>
        </w:rPr>
        <w:t>оверок, целью  которых являлись</w:t>
      </w:r>
      <w:r w:rsidR="00F238BE" w:rsidRPr="007D7317">
        <w:rPr>
          <w:rFonts w:ascii="Times New Roman" w:hAnsi="Times New Roman" w:cs="Times New Roman"/>
          <w:b w:val="0"/>
          <w:sz w:val="28"/>
          <w:szCs w:val="28"/>
        </w:rPr>
        <w:t xml:space="preserve"> проверки выполнения ранее выданных юридическим лицам предписаний Волго-Каспийского территориального управления Росрыболовства об устранении выявленных нарушений,  срок для исполнения которых истек.</w:t>
      </w:r>
    </w:p>
    <w:p w:rsidR="00801854" w:rsidRPr="007D7317" w:rsidRDefault="00801854" w:rsidP="00801854">
      <w:pPr>
        <w:pStyle w:val="ConsPlusTitle"/>
        <w:ind w:firstLine="709"/>
        <w:jc w:val="both"/>
        <w:rPr>
          <w:rFonts w:ascii="Times New Roman" w:hAnsi="Times New Roman" w:cs="Times New Roman"/>
          <w:b w:val="0"/>
          <w:sz w:val="28"/>
          <w:szCs w:val="28"/>
        </w:rPr>
      </w:pPr>
      <w:r w:rsidRPr="007D7317">
        <w:rPr>
          <w:rFonts w:ascii="Times New Roman" w:hAnsi="Times New Roman" w:cs="Times New Roman"/>
          <w:b w:val="0"/>
          <w:sz w:val="28"/>
          <w:szCs w:val="28"/>
        </w:rPr>
        <w:t xml:space="preserve">В целях недопущения нарушений обязательных требований по ст. 19.5 КоАП РФ юридическим лицам необходимо своевременно принимать организационные меры по исполнению предписаний, обязывающих провести согласования деятельности оказывающей воздействие на водные биоресурсы и среду их обитания. Всего по ст. 19.5 КоАП РФ было наложено административных штрафов на сумму </w:t>
      </w:r>
      <w:r w:rsidR="00095D1F" w:rsidRPr="007D7317">
        <w:rPr>
          <w:rFonts w:ascii="Times New Roman" w:hAnsi="Times New Roman" w:cs="Times New Roman"/>
          <w:b w:val="0"/>
          <w:sz w:val="28"/>
          <w:szCs w:val="28"/>
        </w:rPr>
        <w:t>6</w:t>
      </w:r>
      <w:r w:rsidRPr="007D7317">
        <w:rPr>
          <w:rFonts w:ascii="Times New Roman" w:hAnsi="Times New Roman" w:cs="Times New Roman"/>
          <w:b w:val="0"/>
          <w:sz w:val="28"/>
          <w:szCs w:val="28"/>
        </w:rPr>
        <w:t>0 тыс. рублей.</w:t>
      </w:r>
    </w:p>
    <w:p w:rsidR="00F238BE" w:rsidRPr="007D7317" w:rsidRDefault="00F238BE" w:rsidP="00F238BE">
      <w:pPr>
        <w:pStyle w:val="ConsPlusTitle"/>
        <w:ind w:firstLine="709"/>
        <w:jc w:val="both"/>
        <w:rPr>
          <w:rFonts w:ascii="Times New Roman" w:hAnsi="Times New Roman" w:cs="Times New Roman"/>
          <w:b w:val="0"/>
          <w:sz w:val="28"/>
          <w:szCs w:val="28"/>
        </w:rPr>
      </w:pPr>
      <w:r w:rsidRPr="007D7317">
        <w:rPr>
          <w:rFonts w:ascii="Times New Roman" w:hAnsi="Times New Roman" w:cs="Times New Roman"/>
          <w:b w:val="0"/>
          <w:sz w:val="28"/>
          <w:szCs w:val="28"/>
        </w:rPr>
        <w:t>Анализируя вышеизложенное, основным допускаемым нарушением обязательных требований в области рыболовства  и сохранения водных биологических ресурсов, выявляемым  при проведении проверок юридических лиц</w:t>
      </w:r>
      <w:r w:rsidR="00AD4A9F" w:rsidRPr="007D7317">
        <w:rPr>
          <w:rFonts w:ascii="Times New Roman" w:hAnsi="Times New Roman" w:cs="Times New Roman"/>
          <w:b w:val="0"/>
          <w:sz w:val="28"/>
          <w:szCs w:val="28"/>
        </w:rPr>
        <w:t>,</w:t>
      </w:r>
      <w:r w:rsidRPr="007D7317">
        <w:rPr>
          <w:rFonts w:ascii="Times New Roman" w:hAnsi="Times New Roman" w:cs="Times New Roman"/>
          <w:b w:val="0"/>
          <w:sz w:val="28"/>
          <w:szCs w:val="28"/>
        </w:rPr>
        <w:t xml:space="preserve"> в первой половине  2019 года являлось осуществление деятельности</w:t>
      </w:r>
      <w:r w:rsidR="00AD4A9F" w:rsidRPr="007D7317">
        <w:rPr>
          <w:rFonts w:ascii="Times New Roman" w:hAnsi="Times New Roman" w:cs="Times New Roman"/>
          <w:b w:val="0"/>
          <w:sz w:val="28"/>
          <w:szCs w:val="28"/>
        </w:rPr>
        <w:t>,</w:t>
      </w:r>
      <w:r w:rsidRPr="007D7317">
        <w:rPr>
          <w:rFonts w:ascii="Times New Roman" w:hAnsi="Times New Roman" w:cs="Times New Roman"/>
          <w:b w:val="0"/>
          <w:sz w:val="28"/>
          <w:szCs w:val="28"/>
        </w:rPr>
        <w:t xml:space="preserve"> оказывающей негативное воздействие на водные биоресурсы и среду их обитания</w:t>
      </w:r>
      <w:r w:rsidR="00AD4A9F" w:rsidRPr="007D7317">
        <w:rPr>
          <w:rFonts w:ascii="Times New Roman" w:hAnsi="Times New Roman" w:cs="Times New Roman"/>
          <w:b w:val="0"/>
          <w:sz w:val="28"/>
          <w:szCs w:val="28"/>
        </w:rPr>
        <w:t>,</w:t>
      </w:r>
      <w:r w:rsidRPr="007D7317">
        <w:rPr>
          <w:rFonts w:ascii="Times New Roman" w:hAnsi="Times New Roman" w:cs="Times New Roman"/>
          <w:b w:val="0"/>
          <w:sz w:val="28"/>
          <w:szCs w:val="28"/>
        </w:rPr>
        <w:t xml:space="preserve"> без </w:t>
      </w:r>
      <w:r w:rsidRPr="007D7317">
        <w:rPr>
          <w:rFonts w:ascii="Times New Roman" w:hAnsi="Times New Roman" w:cs="Times New Roman"/>
          <w:b w:val="0"/>
          <w:sz w:val="28"/>
          <w:szCs w:val="28"/>
        </w:rPr>
        <w:lastRenderedPageBreak/>
        <w:t>согласования с федеральным органом исполнительной власти в области рыболовства (его территориальных органов)  и не принятие мер по сохранению водных биологических ресурсов и среды их обитания.</w:t>
      </w:r>
    </w:p>
    <w:p w:rsidR="00F238BE" w:rsidRPr="007D7317" w:rsidRDefault="00F238BE" w:rsidP="00FD6457">
      <w:pPr>
        <w:pStyle w:val="ConsPlusTitle"/>
        <w:ind w:firstLine="709"/>
        <w:jc w:val="both"/>
        <w:rPr>
          <w:rFonts w:ascii="Times New Roman" w:hAnsi="Times New Roman" w:cs="Times New Roman"/>
          <w:b w:val="0"/>
          <w:sz w:val="28"/>
          <w:szCs w:val="28"/>
        </w:rPr>
      </w:pPr>
      <w:r w:rsidRPr="007D7317">
        <w:rPr>
          <w:rFonts w:ascii="Times New Roman" w:hAnsi="Times New Roman" w:cs="Times New Roman"/>
          <w:b w:val="0"/>
          <w:sz w:val="28"/>
          <w:szCs w:val="28"/>
        </w:rPr>
        <w:t xml:space="preserve"> Наиболее часто данное нарушение допускается при осуществлении забора (изъятия) воды из водных объектов рыбохозяйственного значения насосными станциями для нужд юридических лиц и обеспечения водой граждан. </w:t>
      </w:r>
    </w:p>
    <w:p w:rsidR="00834B2E" w:rsidRPr="007D7317" w:rsidRDefault="00834B2E" w:rsidP="00D27632">
      <w:pPr>
        <w:pStyle w:val="ConsPlusTitle"/>
        <w:ind w:firstLine="709"/>
        <w:jc w:val="both"/>
        <w:rPr>
          <w:rFonts w:ascii="Times New Roman" w:hAnsi="Times New Roman" w:cs="Times New Roman"/>
          <w:b w:val="0"/>
          <w:sz w:val="28"/>
          <w:szCs w:val="28"/>
        </w:rPr>
      </w:pPr>
      <w:r w:rsidRPr="007D7317">
        <w:rPr>
          <w:rFonts w:ascii="Times New Roman" w:hAnsi="Times New Roman" w:cs="Times New Roman"/>
          <w:b w:val="0"/>
          <w:sz w:val="28"/>
          <w:szCs w:val="28"/>
        </w:rPr>
        <w:t>Основная контрольно-надзорная деятельность осуществляется инспекторским составом при проведении мероприятий по контролю за соблюдением обязательных требований на водных объектах рыбохозяйственного значения на основании плановых (рейдовых) заданий на проведение мероприятий по контролю.    Дополнительно инспекторским составом Управления проводились контрольные мероприятия по обследованию акваторий, прибрежных территорий, входящих в рыбоохранные и водоохранные зоны, на основании информации о нарушениях обязательных требований в области рыболовства и сохранения водных биоресурсов</w:t>
      </w:r>
      <w:r w:rsidR="00AD4A9F" w:rsidRPr="007D7317">
        <w:rPr>
          <w:rFonts w:ascii="Times New Roman" w:hAnsi="Times New Roman" w:cs="Times New Roman"/>
          <w:b w:val="0"/>
          <w:sz w:val="28"/>
          <w:szCs w:val="28"/>
        </w:rPr>
        <w:t>, поступившей</w:t>
      </w:r>
      <w:r w:rsidRPr="007D7317">
        <w:rPr>
          <w:rFonts w:ascii="Times New Roman" w:hAnsi="Times New Roman" w:cs="Times New Roman"/>
          <w:b w:val="0"/>
          <w:sz w:val="28"/>
          <w:szCs w:val="28"/>
        </w:rPr>
        <w:t xml:space="preserve"> в виде обращений от граждан, должностных лиц различных организаций и государственных органов. Данные мероприятия также осуществлялись на основании полученных инспекторским составом плановых (рейдовых) заданий</w:t>
      </w:r>
      <w:r w:rsidR="00AD4A9F" w:rsidRPr="007D7317">
        <w:rPr>
          <w:rFonts w:ascii="Times New Roman" w:hAnsi="Times New Roman" w:cs="Times New Roman"/>
          <w:b w:val="0"/>
          <w:sz w:val="28"/>
          <w:szCs w:val="28"/>
        </w:rPr>
        <w:t>.</w:t>
      </w:r>
      <w:r w:rsidRPr="007D7317">
        <w:rPr>
          <w:rFonts w:ascii="Times New Roman" w:hAnsi="Times New Roman" w:cs="Times New Roman"/>
          <w:b w:val="0"/>
          <w:sz w:val="28"/>
          <w:szCs w:val="28"/>
        </w:rPr>
        <w:t xml:space="preserve"> </w:t>
      </w:r>
    </w:p>
    <w:p w:rsidR="00834B2E" w:rsidRDefault="00AD4A9F" w:rsidP="00834B2E">
      <w:pPr>
        <w:pStyle w:val="ConsPlusTitle"/>
        <w:ind w:firstLine="709"/>
        <w:jc w:val="both"/>
        <w:rPr>
          <w:rFonts w:ascii="Times New Roman" w:hAnsi="Times New Roman" w:cs="Times New Roman"/>
          <w:b w:val="0"/>
          <w:sz w:val="28"/>
          <w:szCs w:val="28"/>
        </w:rPr>
      </w:pPr>
      <w:r w:rsidRPr="007D7317">
        <w:rPr>
          <w:rFonts w:ascii="Times New Roman" w:hAnsi="Times New Roman" w:cs="Times New Roman"/>
          <w:b w:val="0"/>
          <w:sz w:val="28"/>
          <w:szCs w:val="28"/>
        </w:rPr>
        <w:t>Н</w:t>
      </w:r>
      <w:r w:rsidR="004D2E04" w:rsidRPr="007D7317">
        <w:rPr>
          <w:rFonts w:ascii="Times New Roman" w:hAnsi="Times New Roman" w:cs="Times New Roman"/>
          <w:b w:val="0"/>
          <w:sz w:val="28"/>
          <w:szCs w:val="28"/>
        </w:rPr>
        <w:t>а 09.</w:t>
      </w:r>
      <w:r w:rsidR="00DA6E93" w:rsidRPr="007D7317">
        <w:rPr>
          <w:rFonts w:ascii="Times New Roman" w:hAnsi="Times New Roman" w:cs="Times New Roman"/>
          <w:b w:val="0"/>
          <w:sz w:val="28"/>
          <w:szCs w:val="28"/>
        </w:rPr>
        <w:t>12</w:t>
      </w:r>
      <w:r w:rsidR="004D2E04" w:rsidRPr="007D7317">
        <w:rPr>
          <w:rFonts w:ascii="Times New Roman" w:hAnsi="Times New Roman" w:cs="Times New Roman"/>
          <w:b w:val="0"/>
          <w:sz w:val="28"/>
          <w:szCs w:val="28"/>
        </w:rPr>
        <w:t>.2019</w:t>
      </w:r>
      <w:r w:rsidR="00834B2E" w:rsidRPr="007D7317">
        <w:rPr>
          <w:rFonts w:ascii="Times New Roman" w:hAnsi="Times New Roman" w:cs="Times New Roman"/>
          <w:b w:val="0"/>
          <w:sz w:val="28"/>
          <w:szCs w:val="28"/>
        </w:rPr>
        <w:t xml:space="preserve"> года инспекторским составом Управления было проведено </w:t>
      </w:r>
      <w:r w:rsidR="00DA6E93" w:rsidRPr="007D7317">
        <w:rPr>
          <w:rFonts w:ascii="Times New Roman" w:hAnsi="Times New Roman" w:cs="Times New Roman"/>
          <w:b w:val="0"/>
          <w:sz w:val="28"/>
          <w:szCs w:val="28"/>
        </w:rPr>
        <w:t>6777</w:t>
      </w:r>
      <w:r w:rsidR="00107E30" w:rsidRPr="007D7317">
        <w:rPr>
          <w:rFonts w:ascii="Times New Roman" w:hAnsi="Times New Roman" w:cs="Times New Roman"/>
          <w:b w:val="0"/>
          <w:sz w:val="28"/>
          <w:szCs w:val="28"/>
        </w:rPr>
        <w:t xml:space="preserve">  мероприяти</w:t>
      </w:r>
      <w:r w:rsidR="00DA6E93" w:rsidRPr="007D7317">
        <w:rPr>
          <w:rFonts w:ascii="Times New Roman" w:hAnsi="Times New Roman" w:cs="Times New Roman"/>
          <w:b w:val="0"/>
          <w:sz w:val="28"/>
          <w:szCs w:val="28"/>
        </w:rPr>
        <w:t>й</w:t>
      </w:r>
      <w:r w:rsidR="00107E30" w:rsidRPr="007D7317">
        <w:rPr>
          <w:rFonts w:ascii="Times New Roman" w:hAnsi="Times New Roman" w:cs="Times New Roman"/>
          <w:b w:val="0"/>
          <w:sz w:val="28"/>
          <w:szCs w:val="28"/>
        </w:rPr>
        <w:t xml:space="preserve"> по контролю </w:t>
      </w:r>
      <w:r w:rsidR="00834B2E" w:rsidRPr="007D7317">
        <w:rPr>
          <w:rFonts w:ascii="Times New Roman" w:hAnsi="Times New Roman" w:cs="Times New Roman"/>
          <w:b w:val="0"/>
          <w:sz w:val="28"/>
          <w:szCs w:val="28"/>
        </w:rPr>
        <w:t xml:space="preserve"> на водных объектах рыбохозяйственного значения</w:t>
      </w:r>
      <w:r w:rsidRPr="007D7317">
        <w:rPr>
          <w:rFonts w:ascii="Times New Roman" w:hAnsi="Times New Roman" w:cs="Times New Roman"/>
          <w:b w:val="0"/>
          <w:sz w:val="28"/>
          <w:szCs w:val="28"/>
        </w:rPr>
        <w:t>,</w:t>
      </w:r>
      <w:r w:rsidR="00107E30" w:rsidRPr="007D7317">
        <w:rPr>
          <w:rFonts w:ascii="Times New Roman" w:hAnsi="Times New Roman" w:cs="Times New Roman"/>
          <w:b w:val="0"/>
          <w:sz w:val="28"/>
          <w:szCs w:val="28"/>
        </w:rPr>
        <w:t xml:space="preserve"> при этом</w:t>
      </w:r>
      <w:r w:rsidR="00AD03F7" w:rsidRPr="007D7317">
        <w:rPr>
          <w:rFonts w:ascii="Times New Roman" w:hAnsi="Times New Roman" w:cs="Times New Roman"/>
          <w:b w:val="0"/>
          <w:sz w:val="28"/>
          <w:szCs w:val="28"/>
        </w:rPr>
        <w:t xml:space="preserve"> было выявлено </w:t>
      </w:r>
      <w:r w:rsidR="00DA6E93" w:rsidRPr="007D7317">
        <w:rPr>
          <w:rFonts w:ascii="Times New Roman" w:hAnsi="Times New Roman" w:cs="Times New Roman"/>
          <w:b w:val="0"/>
          <w:sz w:val="28"/>
          <w:szCs w:val="28"/>
        </w:rPr>
        <w:t>7019 правонарушений</w:t>
      </w:r>
      <w:r w:rsidR="00A753F0">
        <w:rPr>
          <w:rFonts w:ascii="Times New Roman" w:hAnsi="Times New Roman" w:cs="Times New Roman"/>
          <w:b w:val="0"/>
          <w:sz w:val="28"/>
          <w:szCs w:val="28"/>
        </w:rPr>
        <w:t xml:space="preserve"> из них административных 6153 дел в отношении 5515 чел. </w:t>
      </w:r>
      <w:r w:rsidR="00A753F0" w:rsidRPr="00A753F0">
        <w:rPr>
          <w:rFonts w:ascii="Times New Roman" w:hAnsi="Times New Roman" w:cs="Times New Roman"/>
          <w:b w:val="0"/>
          <w:sz w:val="28"/>
          <w:szCs w:val="28"/>
        </w:rPr>
        <w:t xml:space="preserve">и </w:t>
      </w:r>
      <w:r w:rsidR="00A753F0">
        <w:rPr>
          <w:rFonts w:ascii="Times New Roman" w:hAnsi="Times New Roman" w:cs="Times New Roman"/>
          <w:b w:val="0"/>
          <w:sz w:val="28"/>
          <w:szCs w:val="28"/>
        </w:rPr>
        <w:t>866</w:t>
      </w:r>
      <w:r w:rsidR="00A753F0" w:rsidRPr="00A753F0">
        <w:rPr>
          <w:rFonts w:ascii="Times New Roman" w:hAnsi="Times New Roman" w:cs="Times New Roman"/>
          <w:b w:val="0"/>
          <w:sz w:val="28"/>
          <w:szCs w:val="28"/>
        </w:rPr>
        <w:t xml:space="preserve"> правонарушени</w:t>
      </w:r>
      <w:r w:rsidR="00A753F0">
        <w:rPr>
          <w:rFonts w:ascii="Times New Roman" w:hAnsi="Times New Roman" w:cs="Times New Roman"/>
          <w:b w:val="0"/>
          <w:sz w:val="28"/>
          <w:szCs w:val="28"/>
        </w:rPr>
        <w:t>й</w:t>
      </w:r>
      <w:r w:rsidR="00A753F0" w:rsidRPr="00A753F0">
        <w:rPr>
          <w:rFonts w:ascii="Times New Roman" w:hAnsi="Times New Roman" w:cs="Times New Roman"/>
          <w:b w:val="0"/>
          <w:sz w:val="28"/>
          <w:szCs w:val="28"/>
        </w:rPr>
        <w:t xml:space="preserve"> с признаками состава преступления с задержанием </w:t>
      </w:r>
      <w:r w:rsidR="00A753F0">
        <w:rPr>
          <w:rFonts w:ascii="Times New Roman" w:hAnsi="Times New Roman" w:cs="Times New Roman"/>
          <w:b w:val="0"/>
          <w:sz w:val="28"/>
          <w:szCs w:val="28"/>
        </w:rPr>
        <w:t>901</w:t>
      </w:r>
      <w:r w:rsidR="00A753F0" w:rsidRPr="00A753F0">
        <w:rPr>
          <w:rFonts w:ascii="Times New Roman" w:hAnsi="Times New Roman" w:cs="Times New Roman"/>
          <w:b w:val="0"/>
          <w:sz w:val="28"/>
          <w:szCs w:val="28"/>
        </w:rPr>
        <w:t xml:space="preserve"> лиц</w:t>
      </w:r>
      <w:r w:rsidR="00A753F0">
        <w:rPr>
          <w:rFonts w:ascii="Times New Roman" w:hAnsi="Times New Roman" w:cs="Times New Roman"/>
          <w:b w:val="0"/>
          <w:sz w:val="28"/>
          <w:szCs w:val="28"/>
        </w:rPr>
        <w:t>а</w:t>
      </w:r>
      <w:r w:rsidR="00A753F0" w:rsidRPr="00A753F0">
        <w:rPr>
          <w:rFonts w:ascii="Times New Roman" w:hAnsi="Times New Roman" w:cs="Times New Roman"/>
          <w:b w:val="0"/>
          <w:sz w:val="28"/>
          <w:szCs w:val="28"/>
        </w:rPr>
        <w:t>.</w:t>
      </w:r>
    </w:p>
    <w:p w:rsidR="00A753F0" w:rsidRPr="00A753F0" w:rsidRDefault="00A753F0" w:rsidP="00A753F0">
      <w:pPr>
        <w:pStyle w:val="ConsPlusTitle"/>
        <w:ind w:firstLine="709"/>
        <w:jc w:val="both"/>
        <w:rPr>
          <w:rFonts w:ascii="Times New Roman" w:hAnsi="Times New Roman" w:cs="Times New Roman"/>
          <w:b w:val="0"/>
          <w:sz w:val="28"/>
          <w:szCs w:val="28"/>
        </w:rPr>
      </w:pPr>
      <w:r w:rsidRPr="00A753F0">
        <w:rPr>
          <w:rFonts w:ascii="Times New Roman" w:hAnsi="Times New Roman" w:cs="Times New Roman"/>
          <w:b w:val="0"/>
          <w:sz w:val="28"/>
          <w:szCs w:val="28"/>
        </w:rPr>
        <w:t xml:space="preserve">У правонарушителей было изъято: рыбы – </w:t>
      </w:r>
      <w:r>
        <w:rPr>
          <w:rFonts w:ascii="Times New Roman" w:hAnsi="Times New Roman" w:cs="Times New Roman"/>
          <w:b w:val="0"/>
          <w:sz w:val="28"/>
          <w:szCs w:val="28"/>
        </w:rPr>
        <w:t>80,7</w:t>
      </w:r>
      <w:r w:rsidRPr="00A753F0">
        <w:rPr>
          <w:rFonts w:ascii="Times New Roman" w:hAnsi="Times New Roman" w:cs="Times New Roman"/>
          <w:b w:val="0"/>
          <w:sz w:val="28"/>
          <w:szCs w:val="28"/>
        </w:rPr>
        <w:t xml:space="preserve"> тонны, в том числе осетровых –  3,</w:t>
      </w:r>
      <w:r>
        <w:rPr>
          <w:rFonts w:ascii="Times New Roman" w:hAnsi="Times New Roman" w:cs="Times New Roman"/>
          <w:b w:val="0"/>
          <w:sz w:val="28"/>
          <w:szCs w:val="28"/>
        </w:rPr>
        <w:t>7</w:t>
      </w:r>
      <w:r w:rsidRPr="00A753F0">
        <w:rPr>
          <w:rFonts w:ascii="Times New Roman" w:hAnsi="Times New Roman" w:cs="Times New Roman"/>
          <w:b w:val="0"/>
          <w:sz w:val="28"/>
          <w:szCs w:val="28"/>
        </w:rPr>
        <w:t xml:space="preserve"> тонны и 98,89 кг икры осетровых видов рыб; </w:t>
      </w:r>
      <w:r>
        <w:rPr>
          <w:rFonts w:ascii="Times New Roman" w:hAnsi="Times New Roman" w:cs="Times New Roman"/>
          <w:b w:val="0"/>
          <w:sz w:val="28"/>
          <w:szCs w:val="28"/>
        </w:rPr>
        <w:t>12933</w:t>
      </w:r>
      <w:r w:rsidRPr="00A753F0">
        <w:rPr>
          <w:rFonts w:ascii="Times New Roman" w:hAnsi="Times New Roman" w:cs="Times New Roman"/>
          <w:b w:val="0"/>
          <w:sz w:val="28"/>
          <w:szCs w:val="28"/>
        </w:rPr>
        <w:t xml:space="preserve"> единиц</w:t>
      </w:r>
      <w:r>
        <w:rPr>
          <w:rFonts w:ascii="Times New Roman" w:hAnsi="Times New Roman" w:cs="Times New Roman"/>
          <w:b w:val="0"/>
          <w:sz w:val="28"/>
          <w:szCs w:val="28"/>
        </w:rPr>
        <w:t>ы</w:t>
      </w:r>
      <w:r w:rsidRPr="00A753F0">
        <w:rPr>
          <w:rFonts w:ascii="Times New Roman" w:hAnsi="Times New Roman" w:cs="Times New Roman"/>
          <w:b w:val="0"/>
          <w:sz w:val="28"/>
          <w:szCs w:val="28"/>
        </w:rPr>
        <w:t xml:space="preserve"> орудий лова,  1</w:t>
      </w:r>
      <w:r>
        <w:rPr>
          <w:rFonts w:ascii="Times New Roman" w:hAnsi="Times New Roman" w:cs="Times New Roman"/>
          <w:b w:val="0"/>
          <w:sz w:val="28"/>
          <w:szCs w:val="28"/>
        </w:rPr>
        <w:t>286 единиц</w:t>
      </w:r>
      <w:r w:rsidRPr="00A753F0">
        <w:rPr>
          <w:rFonts w:ascii="Times New Roman" w:hAnsi="Times New Roman" w:cs="Times New Roman"/>
          <w:b w:val="0"/>
          <w:sz w:val="28"/>
          <w:szCs w:val="28"/>
        </w:rPr>
        <w:t xml:space="preserve"> транспортных средств.</w:t>
      </w:r>
    </w:p>
    <w:p w:rsidR="00A753F0" w:rsidRPr="00A753F0" w:rsidRDefault="00A753F0" w:rsidP="00A753F0">
      <w:pPr>
        <w:pStyle w:val="ConsPlusTitle"/>
        <w:ind w:firstLine="709"/>
        <w:jc w:val="both"/>
        <w:rPr>
          <w:rFonts w:ascii="Times New Roman" w:hAnsi="Times New Roman" w:cs="Times New Roman"/>
          <w:b w:val="0"/>
          <w:sz w:val="28"/>
          <w:szCs w:val="28"/>
        </w:rPr>
      </w:pPr>
      <w:r w:rsidRPr="00A753F0">
        <w:rPr>
          <w:rFonts w:ascii="Times New Roman" w:hAnsi="Times New Roman" w:cs="Times New Roman"/>
          <w:b w:val="0"/>
          <w:sz w:val="28"/>
          <w:szCs w:val="28"/>
        </w:rPr>
        <w:t xml:space="preserve">Наложено: штрафов на сумму </w:t>
      </w:r>
      <w:r>
        <w:rPr>
          <w:rFonts w:ascii="Times New Roman" w:hAnsi="Times New Roman" w:cs="Times New Roman"/>
          <w:b w:val="0"/>
          <w:sz w:val="28"/>
          <w:szCs w:val="28"/>
        </w:rPr>
        <w:t>12</w:t>
      </w:r>
      <w:r w:rsidRPr="00A753F0">
        <w:rPr>
          <w:rFonts w:ascii="Times New Roman" w:hAnsi="Times New Roman" w:cs="Times New Roman"/>
          <w:b w:val="0"/>
          <w:sz w:val="28"/>
          <w:szCs w:val="28"/>
        </w:rPr>
        <w:t xml:space="preserve"> млн. </w:t>
      </w:r>
      <w:r>
        <w:rPr>
          <w:rFonts w:ascii="Times New Roman" w:hAnsi="Times New Roman" w:cs="Times New Roman"/>
          <w:b w:val="0"/>
          <w:sz w:val="28"/>
          <w:szCs w:val="28"/>
        </w:rPr>
        <w:t>504</w:t>
      </w:r>
      <w:r w:rsidRPr="00A753F0">
        <w:rPr>
          <w:rFonts w:ascii="Times New Roman" w:hAnsi="Times New Roman" w:cs="Times New Roman"/>
          <w:b w:val="0"/>
          <w:sz w:val="28"/>
          <w:szCs w:val="28"/>
        </w:rPr>
        <w:t xml:space="preserve"> тыс. руб.; выявлено ущерба, причиненного водным биоресурсам на сумму </w:t>
      </w:r>
      <w:r>
        <w:rPr>
          <w:rFonts w:ascii="Times New Roman" w:hAnsi="Times New Roman" w:cs="Times New Roman"/>
          <w:b w:val="0"/>
          <w:sz w:val="28"/>
          <w:szCs w:val="28"/>
        </w:rPr>
        <w:t>7</w:t>
      </w:r>
      <w:r w:rsidRPr="00A753F0">
        <w:rPr>
          <w:rFonts w:ascii="Times New Roman" w:hAnsi="Times New Roman" w:cs="Times New Roman"/>
          <w:b w:val="0"/>
          <w:sz w:val="28"/>
          <w:szCs w:val="28"/>
        </w:rPr>
        <w:t xml:space="preserve"> млн. </w:t>
      </w:r>
      <w:r>
        <w:rPr>
          <w:rFonts w:ascii="Times New Roman" w:hAnsi="Times New Roman" w:cs="Times New Roman"/>
          <w:b w:val="0"/>
          <w:sz w:val="28"/>
          <w:szCs w:val="28"/>
        </w:rPr>
        <w:t>755</w:t>
      </w:r>
      <w:r w:rsidRPr="00A753F0">
        <w:rPr>
          <w:rFonts w:ascii="Times New Roman" w:hAnsi="Times New Roman" w:cs="Times New Roman"/>
          <w:b w:val="0"/>
          <w:sz w:val="28"/>
          <w:szCs w:val="28"/>
        </w:rPr>
        <w:t xml:space="preserve"> тыс. руб. </w:t>
      </w:r>
    </w:p>
    <w:p w:rsidR="00A753F0" w:rsidRPr="007D7317" w:rsidRDefault="00A753F0" w:rsidP="00A753F0">
      <w:pPr>
        <w:pStyle w:val="ConsPlusTitle"/>
        <w:ind w:firstLine="709"/>
        <w:jc w:val="both"/>
        <w:rPr>
          <w:rFonts w:ascii="Times New Roman" w:hAnsi="Times New Roman" w:cs="Times New Roman"/>
          <w:b w:val="0"/>
          <w:sz w:val="28"/>
          <w:szCs w:val="28"/>
        </w:rPr>
      </w:pPr>
      <w:r w:rsidRPr="00A753F0">
        <w:rPr>
          <w:rFonts w:ascii="Times New Roman" w:hAnsi="Times New Roman" w:cs="Times New Roman"/>
          <w:b w:val="0"/>
          <w:sz w:val="28"/>
          <w:szCs w:val="28"/>
        </w:rPr>
        <w:t xml:space="preserve">Взыскано: штрафов на сумму </w:t>
      </w:r>
      <w:r>
        <w:rPr>
          <w:rFonts w:ascii="Times New Roman" w:hAnsi="Times New Roman" w:cs="Times New Roman"/>
          <w:b w:val="0"/>
          <w:sz w:val="28"/>
          <w:szCs w:val="28"/>
        </w:rPr>
        <w:t>10</w:t>
      </w:r>
      <w:r w:rsidRPr="00A753F0">
        <w:rPr>
          <w:rFonts w:ascii="Times New Roman" w:hAnsi="Times New Roman" w:cs="Times New Roman"/>
          <w:b w:val="0"/>
          <w:sz w:val="28"/>
          <w:szCs w:val="28"/>
        </w:rPr>
        <w:t xml:space="preserve"> млн. </w:t>
      </w:r>
      <w:r>
        <w:rPr>
          <w:rFonts w:ascii="Times New Roman" w:hAnsi="Times New Roman" w:cs="Times New Roman"/>
          <w:b w:val="0"/>
          <w:sz w:val="28"/>
          <w:szCs w:val="28"/>
        </w:rPr>
        <w:t>352</w:t>
      </w:r>
      <w:r w:rsidRPr="00A753F0">
        <w:rPr>
          <w:rFonts w:ascii="Times New Roman" w:hAnsi="Times New Roman" w:cs="Times New Roman"/>
          <w:b w:val="0"/>
          <w:sz w:val="28"/>
          <w:szCs w:val="28"/>
        </w:rPr>
        <w:t xml:space="preserve"> тыс. руб., ущерба на сумму </w:t>
      </w:r>
      <w:r>
        <w:rPr>
          <w:rFonts w:ascii="Times New Roman" w:hAnsi="Times New Roman" w:cs="Times New Roman"/>
          <w:b w:val="0"/>
          <w:sz w:val="28"/>
          <w:szCs w:val="28"/>
        </w:rPr>
        <w:t>12</w:t>
      </w:r>
      <w:r w:rsidRPr="00A753F0">
        <w:rPr>
          <w:rFonts w:ascii="Times New Roman" w:hAnsi="Times New Roman" w:cs="Times New Roman"/>
          <w:b w:val="0"/>
          <w:sz w:val="28"/>
          <w:szCs w:val="28"/>
        </w:rPr>
        <w:t xml:space="preserve"> млн. </w:t>
      </w:r>
      <w:r>
        <w:rPr>
          <w:rFonts w:ascii="Times New Roman" w:hAnsi="Times New Roman" w:cs="Times New Roman"/>
          <w:b w:val="0"/>
          <w:sz w:val="28"/>
          <w:szCs w:val="28"/>
        </w:rPr>
        <w:t>416</w:t>
      </w:r>
      <w:r w:rsidRPr="00A753F0">
        <w:rPr>
          <w:rFonts w:ascii="Times New Roman" w:hAnsi="Times New Roman" w:cs="Times New Roman"/>
          <w:b w:val="0"/>
          <w:sz w:val="28"/>
          <w:szCs w:val="28"/>
        </w:rPr>
        <w:t xml:space="preserve"> тыс. руб. (с учетом ущерба причинённого в прошлые годы).</w:t>
      </w:r>
    </w:p>
    <w:p w:rsidR="00834B2E" w:rsidRPr="007D7317" w:rsidRDefault="00834B2E" w:rsidP="00834B2E">
      <w:pPr>
        <w:pStyle w:val="ConsPlusTitle"/>
        <w:ind w:firstLine="709"/>
        <w:jc w:val="both"/>
        <w:rPr>
          <w:rFonts w:ascii="Times New Roman" w:hAnsi="Times New Roman" w:cs="Times New Roman"/>
          <w:b w:val="0"/>
          <w:sz w:val="28"/>
          <w:szCs w:val="28"/>
        </w:rPr>
      </w:pPr>
      <w:r w:rsidRPr="007D7317">
        <w:rPr>
          <w:rFonts w:ascii="Times New Roman" w:hAnsi="Times New Roman" w:cs="Times New Roman"/>
          <w:b w:val="0"/>
          <w:sz w:val="28"/>
          <w:szCs w:val="28"/>
        </w:rPr>
        <w:t xml:space="preserve">Из указанного количества нарушений было выявлено </w:t>
      </w:r>
      <w:r w:rsidR="00DA6E93" w:rsidRPr="007D7317">
        <w:rPr>
          <w:rFonts w:ascii="Times New Roman" w:hAnsi="Times New Roman" w:cs="Times New Roman"/>
          <w:b w:val="0"/>
          <w:sz w:val="28"/>
          <w:szCs w:val="28"/>
        </w:rPr>
        <w:t>922</w:t>
      </w:r>
      <w:r w:rsidRPr="007D7317">
        <w:rPr>
          <w:rFonts w:ascii="Times New Roman" w:hAnsi="Times New Roman" w:cs="Times New Roman"/>
          <w:b w:val="0"/>
          <w:sz w:val="28"/>
          <w:szCs w:val="28"/>
        </w:rPr>
        <w:t xml:space="preserve"> нарушени</w:t>
      </w:r>
      <w:r w:rsidR="00DA6E93" w:rsidRPr="007D7317">
        <w:rPr>
          <w:rFonts w:ascii="Times New Roman" w:hAnsi="Times New Roman" w:cs="Times New Roman"/>
          <w:b w:val="0"/>
          <w:sz w:val="28"/>
          <w:szCs w:val="28"/>
        </w:rPr>
        <w:t>я</w:t>
      </w:r>
      <w:r w:rsidRPr="007D7317">
        <w:rPr>
          <w:rFonts w:ascii="Times New Roman" w:hAnsi="Times New Roman" w:cs="Times New Roman"/>
          <w:b w:val="0"/>
          <w:sz w:val="28"/>
          <w:szCs w:val="28"/>
        </w:rPr>
        <w:t xml:space="preserve"> правил охраны среды обитания водных биоресурсов (по ст.8.33 КоАП РФ)  и нарушений режима водоохранной зоны водных объектов (по ч.1 ст. 8.42 КоАП РФ), допущенных  преимущественно гражданами. </w:t>
      </w:r>
    </w:p>
    <w:p w:rsidR="0031429E" w:rsidRPr="007D7317" w:rsidRDefault="00834B2E" w:rsidP="00FF6522">
      <w:pPr>
        <w:pStyle w:val="ConsPlusTitle"/>
        <w:ind w:firstLine="426"/>
        <w:jc w:val="both"/>
        <w:rPr>
          <w:rFonts w:ascii="Times New Roman" w:hAnsi="Times New Roman" w:cs="Times New Roman"/>
          <w:b w:val="0"/>
          <w:sz w:val="28"/>
          <w:szCs w:val="28"/>
        </w:rPr>
      </w:pPr>
      <w:r w:rsidRPr="007D7317">
        <w:rPr>
          <w:rFonts w:ascii="Times New Roman" w:hAnsi="Times New Roman" w:cs="Times New Roman"/>
          <w:b w:val="0"/>
          <w:sz w:val="28"/>
          <w:szCs w:val="28"/>
        </w:rPr>
        <w:t xml:space="preserve"> За истекший период 201</w:t>
      </w:r>
      <w:r w:rsidR="00107E30" w:rsidRPr="007D7317">
        <w:rPr>
          <w:rFonts w:ascii="Times New Roman" w:hAnsi="Times New Roman" w:cs="Times New Roman"/>
          <w:b w:val="0"/>
          <w:sz w:val="28"/>
          <w:szCs w:val="28"/>
        </w:rPr>
        <w:t>9</w:t>
      </w:r>
      <w:r w:rsidRPr="007D7317">
        <w:rPr>
          <w:rFonts w:ascii="Times New Roman" w:hAnsi="Times New Roman" w:cs="Times New Roman"/>
          <w:b w:val="0"/>
          <w:sz w:val="28"/>
          <w:szCs w:val="28"/>
        </w:rPr>
        <w:t xml:space="preserve"> года были выявлены </w:t>
      </w:r>
      <w:r w:rsidR="0003292D" w:rsidRPr="007D7317">
        <w:rPr>
          <w:rFonts w:ascii="Times New Roman" w:hAnsi="Times New Roman" w:cs="Times New Roman"/>
          <w:b w:val="0"/>
          <w:sz w:val="28"/>
          <w:szCs w:val="28"/>
        </w:rPr>
        <w:t>12</w:t>
      </w:r>
      <w:r w:rsidR="00FF6522" w:rsidRPr="007D7317">
        <w:rPr>
          <w:rFonts w:ascii="Times New Roman" w:hAnsi="Times New Roman" w:cs="Times New Roman"/>
          <w:b w:val="0"/>
          <w:sz w:val="28"/>
          <w:szCs w:val="28"/>
        </w:rPr>
        <w:t>1 нарушение</w:t>
      </w:r>
      <w:r w:rsidRPr="007D7317">
        <w:rPr>
          <w:rFonts w:ascii="Times New Roman" w:hAnsi="Times New Roman" w:cs="Times New Roman"/>
          <w:b w:val="0"/>
          <w:sz w:val="28"/>
          <w:szCs w:val="28"/>
        </w:rPr>
        <w:t xml:space="preserve">  правил охраны среды обитания водных биоресурсов   при проведении мероприятий по контролю на водных объектах рыбохозяйственного значения, допущенных юридическими лицами и индив</w:t>
      </w:r>
      <w:r w:rsidR="00340AA9" w:rsidRPr="007D7317">
        <w:rPr>
          <w:rFonts w:ascii="Times New Roman" w:hAnsi="Times New Roman" w:cs="Times New Roman"/>
          <w:b w:val="0"/>
          <w:sz w:val="28"/>
          <w:szCs w:val="28"/>
        </w:rPr>
        <w:t xml:space="preserve">идуальными предпринимателями. </w:t>
      </w:r>
      <w:r w:rsidRPr="007D7317">
        <w:rPr>
          <w:rFonts w:ascii="Times New Roman" w:hAnsi="Times New Roman" w:cs="Times New Roman"/>
          <w:b w:val="0"/>
          <w:sz w:val="28"/>
          <w:szCs w:val="28"/>
        </w:rPr>
        <w:t>Данные нарушения были выявлены по фактам осуществления хозяйственной деятельности</w:t>
      </w:r>
      <w:r w:rsidR="00AD4A9F" w:rsidRPr="007D7317">
        <w:rPr>
          <w:rFonts w:ascii="Times New Roman" w:hAnsi="Times New Roman" w:cs="Times New Roman"/>
          <w:b w:val="0"/>
          <w:sz w:val="28"/>
          <w:szCs w:val="28"/>
        </w:rPr>
        <w:t>,</w:t>
      </w:r>
      <w:r w:rsidRPr="007D7317">
        <w:rPr>
          <w:rFonts w:ascii="Times New Roman" w:hAnsi="Times New Roman" w:cs="Times New Roman"/>
          <w:b w:val="0"/>
          <w:sz w:val="28"/>
          <w:szCs w:val="28"/>
        </w:rPr>
        <w:t xml:space="preserve"> оказывающей негативное воздействие на водные биоресурсы и среду их обитания, без согласования с федеральным органом государственной власти в области рыболовства (его территориальных органов), в том числе</w:t>
      </w:r>
      <w:r w:rsidR="00FF6522" w:rsidRPr="007D7317">
        <w:rPr>
          <w:rFonts w:ascii="Times New Roman" w:hAnsi="Times New Roman" w:cs="Times New Roman"/>
          <w:b w:val="0"/>
          <w:sz w:val="28"/>
          <w:szCs w:val="28"/>
        </w:rPr>
        <w:t xml:space="preserve"> по фактам</w:t>
      </w:r>
      <w:r w:rsidR="0031429E" w:rsidRPr="007D7317">
        <w:rPr>
          <w:rFonts w:ascii="Times New Roman" w:hAnsi="Times New Roman" w:cs="Times New Roman"/>
          <w:b w:val="0"/>
          <w:sz w:val="28"/>
          <w:szCs w:val="28"/>
        </w:rPr>
        <w:t xml:space="preserve"> проведение земля</w:t>
      </w:r>
      <w:r w:rsidR="00FF6522" w:rsidRPr="007D7317">
        <w:rPr>
          <w:rFonts w:ascii="Times New Roman" w:hAnsi="Times New Roman" w:cs="Times New Roman"/>
          <w:b w:val="0"/>
          <w:sz w:val="28"/>
          <w:szCs w:val="28"/>
        </w:rPr>
        <w:t xml:space="preserve">ных работ в водоохранной зоне, </w:t>
      </w:r>
      <w:r w:rsidR="0031429E" w:rsidRPr="007D7317">
        <w:rPr>
          <w:rFonts w:ascii="Times New Roman" w:hAnsi="Times New Roman" w:cs="Times New Roman"/>
          <w:b w:val="0"/>
          <w:sz w:val="28"/>
          <w:szCs w:val="28"/>
        </w:rPr>
        <w:t>размеще</w:t>
      </w:r>
      <w:r w:rsidR="00FF6522" w:rsidRPr="007D7317">
        <w:rPr>
          <w:rFonts w:ascii="Times New Roman" w:hAnsi="Times New Roman" w:cs="Times New Roman"/>
          <w:b w:val="0"/>
          <w:sz w:val="28"/>
          <w:szCs w:val="28"/>
        </w:rPr>
        <w:t xml:space="preserve">ния объекта в рыбоохранной зоне, </w:t>
      </w:r>
      <w:r w:rsidR="00390AA2" w:rsidRPr="007D7317">
        <w:rPr>
          <w:rFonts w:ascii="Times New Roman" w:hAnsi="Times New Roman" w:cs="Times New Roman"/>
          <w:b w:val="0"/>
          <w:sz w:val="28"/>
          <w:szCs w:val="28"/>
        </w:rPr>
        <w:t>забор воды н</w:t>
      </w:r>
      <w:r w:rsidR="00FF6522" w:rsidRPr="007D7317">
        <w:rPr>
          <w:rFonts w:ascii="Times New Roman" w:hAnsi="Times New Roman" w:cs="Times New Roman"/>
          <w:b w:val="0"/>
          <w:sz w:val="28"/>
          <w:szCs w:val="28"/>
        </w:rPr>
        <w:t xml:space="preserve">асосной станцией, </w:t>
      </w:r>
      <w:r w:rsidR="00390AA2" w:rsidRPr="007D7317">
        <w:rPr>
          <w:rFonts w:ascii="Times New Roman" w:hAnsi="Times New Roman" w:cs="Times New Roman"/>
          <w:b w:val="0"/>
          <w:sz w:val="28"/>
          <w:szCs w:val="28"/>
        </w:rPr>
        <w:t>нарушение режим</w:t>
      </w:r>
      <w:r w:rsidR="00FF6522" w:rsidRPr="007D7317">
        <w:rPr>
          <w:rFonts w:ascii="Times New Roman" w:hAnsi="Times New Roman" w:cs="Times New Roman"/>
          <w:b w:val="0"/>
          <w:sz w:val="28"/>
          <w:szCs w:val="28"/>
        </w:rPr>
        <w:t xml:space="preserve">а водопользования, </w:t>
      </w:r>
      <w:r w:rsidR="00390AA2" w:rsidRPr="007D7317">
        <w:rPr>
          <w:rFonts w:ascii="Times New Roman" w:hAnsi="Times New Roman" w:cs="Times New Roman"/>
          <w:b w:val="0"/>
          <w:sz w:val="28"/>
          <w:szCs w:val="28"/>
        </w:rPr>
        <w:t>завалк</w:t>
      </w:r>
      <w:r w:rsidR="00FF6522" w:rsidRPr="007D7317">
        <w:rPr>
          <w:rFonts w:ascii="Times New Roman" w:hAnsi="Times New Roman" w:cs="Times New Roman"/>
          <w:b w:val="0"/>
          <w:sz w:val="28"/>
          <w:szCs w:val="28"/>
        </w:rPr>
        <w:t>а водных объектов.</w:t>
      </w:r>
      <w:r w:rsidRPr="007D7317">
        <w:rPr>
          <w:rFonts w:ascii="Times New Roman" w:hAnsi="Times New Roman" w:cs="Times New Roman"/>
          <w:b w:val="0"/>
          <w:sz w:val="28"/>
          <w:szCs w:val="28"/>
        </w:rPr>
        <w:t xml:space="preserve"> </w:t>
      </w:r>
    </w:p>
    <w:p w:rsidR="00834B2E" w:rsidRDefault="00834B2E" w:rsidP="00834B2E">
      <w:pPr>
        <w:pStyle w:val="ConsPlusTitle"/>
        <w:ind w:firstLine="426"/>
        <w:jc w:val="both"/>
        <w:rPr>
          <w:rFonts w:ascii="Times New Roman" w:hAnsi="Times New Roman" w:cs="Times New Roman"/>
          <w:b w:val="0"/>
          <w:sz w:val="28"/>
          <w:szCs w:val="28"/>
        </w:rPr>
      </w:pPr>
      <w:r w:rsidRPr="007D7317">
        <w:rPr>
          <w:rFonts w:ascii="Times New Roman" w:hAnsi="Times New Roman" w:cs="Times New Roman"/>
          <w:b w:val="0"/>
          <w:sz w:val="28"/>
          <w:szCs w:val="28"/>
        </w:rPr>
        <w:lastRenderedPageBreak/>
        <w:t xml:space="preserve">По данным нарушениям по статье 8.33 КоАП РФ в отношении </w:t>
      </w:r>
      <w:r w:rsidR="00FF6522" w:rsidRPr="007D7317">
        <w:rPr>
          <w:rFonts w:ascii="Times New Roman" w:hAnsi="Times New Roman" w:cs="Times New Roman"/>
          <w:b w:val="0"/>
          <w:sz w:val="28"/>
          <w:szCs w:val="28"/>
        </w:rPr>
        <w:t>1</w:t>
      </w:r>
      <w:r w:rsidR="0053556B" w:rsidRPr="007D7317">
        <w:rPr>
          <w:rFonts w:ascii="Times New Roman" w:hAnsi="Times New Roman" w:cs="Times New Roman"/>
          <w:b w:val="0"/>
          <w:sz w:val="28"/>
          <w:szCs w:val="28"/>
        </w:rPr>
        <w:t>19</w:t>
      </w:r>
      <w:r w:rsidRPr="007D7317">
        <w:rPr>
          <w:rFonts w:ascii="Times New Roman" w:hAnsi="Times New Roman" w:cs="Times New Roman"/>
          <w:b w:val="0"/>
          <w:sz w:val="28"/>
          <w:szCs w:val="28"/>
        </w:rPr>
        <w:t xml:space="preserve"> юридических, должностных лиц и индивидуальных предпринимателей были возбуждены дела об административных правонарушениях. По </w:t>
      </w:r>
      <w:r w:rsidR="00FF6522" w:rsidRPr="007D7317">
        <w:rPr>
          <w:rFonts w:ascii="Times New Roman" w:hAnsi="Times New Roman" w:cs="Times New Roman"/>
          <w:b w:val="0"/>
          <w:sz w:val="28"/>
          <w:szCs w:val="28"/>
        </w:rPr>
        <w:t>13</w:t>
      </w:r>
      <w:r w:rsidR="00390AA2" w:rsidRPr="007D7317">
        <w:rPr>
          <w:rFonts w:ascii="Times New Roman" w:hAnsi="Times New Roman" w:cs="Times New Roman"/>
          <w:b w:val="0"/>
          <w:sz w:val="28"/>
          <w:szCs w:val="28"/>
        </w:rPr>
        <w:t xml:space="preserve"> нарушениям</w:t>
      </w:r>
      <w:r w:rsidRPr="007D7317">
        <w:rPr>
          <w:rFonts w:ascii="Times New Roman" w:hAnsi="Times New Roman" w:cs="Times New Roman"/>
          <w:b w:val="0"/>
          <w:sz w:val="28"/>
          <w:szCs w:val="28"/>
        </w:rPr>
        <w:t xml:space="preserve"> наложено  наказание в виде административного штрафа</w:t>
      </w:r>
      <w:r w:rsidR="00A4640B" w:rsidRPr="007D7317">
        <w:rPr>
          <w:rFonts w:ascii="Times New Roman" w:hAnsi="Times New Roman" w:cs="Times New Roman"/>
          <w:b w:val="0"/>
          <w:sz w:val="28"/>
          <w:szCs w:val="28"/>
        </w:rPr>
        <w:t>,</w:t>
      </w:r>
      <w:r w:rsidRPr="007D7317">
        <w:rPr>
          <w:rFonts w:ascii="Times New Roman" w:hAnsi="Times New Roman" w:cs="Times New Roman"/>
          <w:b w:val="0"/>
          <w:sz w:val="28"/>
          <w:szCs w:val="28"/>
        </w:rPr>
        <w:t xml:space="preserve"> </w:t>
      </w:r>
      <w:r w:rsidR="00A4640B" w:rsidRPr="007D7317">
        <w:rPr>
          <w:rFonts w:ascii="Times New Roman" w:hAnsi="Times New Roman" w:cs="Times New Roman"/>
          <w:b w:val="0"/>
          <w:sz w:val="28"/>
          <w:szCs w:val="28"/>
        </w:rPr>
        <w:t>е</w:t>
      </w:r>
      <w:r w:rsidRPr="007D7317">
        <w:rPr>
          <w:rFonts w:ascii="Times New Roman" w:hAnsi="Times New Roman" w:cs="Times New Roman"/>
          <w:b w:val="0"/>
          <w:sz w:val="28"/>
          <w:szCs w:val="28"/>
        </w:rPr>
        <w:t>щ</w:t>
      </w:r>
      <w:r w:rsidR="00A4640B" w:rsidRPr="007D7317">
        <w:rPr>
          <w:rFonts w:ascii="Times New Roman" w:hAnsi="Times New Roman" w:cs="Times New Roman"/>
          <w:b w:val="0"/>
          <w:sz w:val="28"/>
          <w:szCs w:val="28"/>
        </w:rPr>
        <w:t>ё</w:t>
      </w:r>
      <w:r w:rsidRPr="007D7317">
        <w:rPr>
          <w:rFonts w:ascii="Times New Roman" w:hAnsi="Times New Roman" w:cs="Times New Roman"/>
          <w:b w:val="0"/>
          <w:sz w:val="28"/>
          <w:szCs w:val="28"/>
        </w:rPr>
        <w:t xml:space="preserve"> по </w:t>
      </w:r>
      <w:r w:rsidR="00A4640B" w:rsidRPr="007D7317">
        <w:rPr>
          <w:rFonts w:ascii="Times New Roman" w:hAnsi="Times New Roman" w:cs="Times New Roman"/>
          <w:b w:val="0"/>
          <w:sz w:val="28"/>
          <w:szCs w:val="28"/>
        </w:rPr>
        <w:t>9</w:t>
      </w:r>
      <w:r w:rsidR="0053556B" w:rsidRPr="007D7317">
        <w:rPr>
          <w:rFonts w:ascii="Times New Roman" w:hAnsi="Times New Roman" w:cs="Times New Roman"/>
          <w:b w:val="0"/>
          <w:sz w:val="28"/>
          <w:szCs w:val="28"/>
        </w:rPr>
        <w:t>9</w:t>
      </w:r>
      <w:r w:rsidRPr="007D7317">
        <w:rPr>
          <w:rFonts w:ascii="Times New Roman" w:hAnsi="Times New Roman" w:cs="Times New Roman"/>
          <w:b w:val="0"/>
          <w:sz w:val="28"/>
          <w:szCs w:val="28"/>
        </w:rPr>
        <w:t xml:space="preserve"> нарушениям в отношении юридических и должностных лиц вынесено наказание в</w:t>
      </w:r>
      <w:r w:rsidR="00A4640B" w:rsidRPr="007D7317">
        <w:rPr>
          <w:rFonts w:ascii="Times New Roman" w:hAnsi="Times New Roman" w:cs="Times New Roman"/>
          <w:b w:val="0"/>
          <w:sz w:val="28"/>
          <w:szCs w:val="28"/>
        </w:rPr>
        <w:t xml:space="preserve"> виде предупреждения</w:t>
      </w:r>
      <w:r w:rsidR="0053556B" w:rsidRPr="007D7317">
        <w:rPr>
          <w:rFonts w:ascii="Times New Roman" w:hAnsi="Times New Roman" w:cs="Times New Roman"/>
          <w:b w:val="0"/>
          <w:sz w:val="28"/>
          <w:szCs w:val="28"/>
        </w:rPr>
        <w:t>, 2 дела находится на рассмотрении</w:t>
      </w:r>
      <w:r w:rsidRPr="007D7317">
        <w:rPr>
          <w:rFonts w:ascii="Times New Roman" w:hAnsi="Times New Roman" w:cs="Times New Roman"/>
          <w:b w:val="0"/>
          <w:sz w:val="28"/>
          <w:szCs w:val="28"/>
        </w:rPr>
        <w:t>.</w:t>
      </w:r>
    </w:p>
    <w:p w:rsidR="001405CC" w:rsidRPr="00131917" w:rsidRDefault="001405CC" w:rsidP="001405CC">
      <w:pPr>
        <w:pStyle w:val="ConsPlusTitle"/>
        <w:ind w:firstLine="426"/>
        <w:jc w:val="both"/>
        <w:rPr>
          <w:rFonts w:ascii="Times New Roman" w:hAnsi="Times New Roman" w:cs="Times New Roman"/>
          <w:b w:val="0"/>
          <w:sz w:val="28"/>
          <w:szCs w:val="28"/>
        </w:rPr>
      </w:pPr>
      <w:r w:rsidRPr="001405CC">
        <w:rPr>
          <w:rFonts w:ascii="Times New Roman" w:hAnsi="Times New Roman" w:cs="Times New Roman"/>
          <w:b w:val="0"/>
          <w:sz w:val="28"/>
          <w:szCs w:val="28"/>
        </w:rPr>
        <w:t xml:space="preserve">При осуществлении контроля за промыслом в период весенне-осенней  путины  2019 года было выявлено </w:t>
      </w:r>
      <w:r w:rsidR="00E15A33">
        <w:rPr>
          <w:rFonts w:ascii="Times New Roman" w:hAnsi="Times New Roman" w:cs="Times New Roman"/>
          <w:b w:val="0"/>
          <w:sz w:val="28"/>
          <w:szCs w:val="28"/>
        </w:rPr>
        <w:t>384</w:t>
      </w:r>
      <w:r w:rsidRPr="001405CC">
        <w:rPr>
          <w:rFonts w:ascii="Times New Roman" w:hAnsi="Times New Roman" w:cs="Times New Roman"/>
          <w:b w:val="0"/>
          <w:sz w:val="28"/>
          <w:szCs w:val="28"/>
        </w:rPr>
        <w:t xml:space="preserve"> административных правонарушени</w:t>
      </w:r>
      <w:r w:rsidR="00122A80">
        <w:rPr>
          <w:rFonts w:ascii="Times New Roman" w:hAnsi="Times New Roman" w:cs="Times New Roman"/>
          <w:b w:val="0"/>
          <w:sz w:val="28"/>
          <w:szCs w:val="28"/>
        </w:rPr>
        <w:t>я</w:t>
      </w:r>
      <w:r w:rsidRPr="001405CC">
        <w:rPr>
          <w:rFonts w:ascii="Times New Roman" w:hAnsi="Times New Roman" w:cs="Times New Roman"/>
          <w:b w:val="0"/>
          <w:sz w:val="28"/>
          <w:szCs w:val="28"/>
        </w:rPr>
        <w:t>, совместно с полицией также было выявлено 18 нарушений с признаками прест</w:t>
      </w:r>
      <w:r w:rsidR="00122A80">
        <w:rPr>
          <w:rFonts w:ascii="Times New Roman" w:hAnsi="Times New Roman" w:cs="Times New Roman"/>
          <w:b w:val="0"/>
          <w:sz w:val="28"/>
          <w:szCs w:val="28"/>
        </w:rPr>
        <w:t>упления, допущенных работниками</w:t>
      </w:r>
      <w:r w:rsidRPr="001405CC">
        <w:rPr>
          <w:rFonts w:ascii="Times New Roman" w:hAnsi="Times New Roman" w:cs="Times New Roman"/>
          <w:b w:val="0"/>
          <w:sz w:val="28"/>
          <w:szCs w:val="28"/>
        </w:rPr>
        <w:t xml:space="preserve"> рыбодобывающих предприятий, а также самими юридическими лицами пр</w:t>
      </w:r>
      <w:r w:rsidR="00122A80">
        <w:rPr>
          <w:rFonts w:ascii="Times New Roman" w:hAnsi="Times New Roman" w:cs="Times New Roman"/>
          <w:b w:val="0"/>
          <w:sz w:val="28"/>
          <w:szCs w:val="28"/>
        </w:rPr>
        <w:t>и осуществлении деятельности по</w:t>
      </w:r>
      <w:r w:rsidRPr="001405CC">
        <w:rPr>
          <w:rFonts w:ascii="Times New Roman" w:hAnsi="Times New Roman" w:cs="Times New Roman"/>
          <w:b w:val="0"/>
          <w:sz w:val="28"/>
          <w:szCs w:val="28"/>
        </w:rPr>
        <w:t xml:space="preserve"> добыче водных </w:t>
      </w:r>
      <w:r w:rsidRPr="00131917">
        <w:rPr>
          <w:rFonts w:ascii="Times New Roman" w:hAnsi="Times New Roman" w:cs="Times New Roman"/>
          <w:b w:val="0"/>
          <w:sz w:val="28"/>
          <w:szCs w:val="28"/>
        </w:rPr>
        <w:t xml:space="preserve">биологических ресурсов. </w:t>
      </w:r>
    </w:p>
    <w:p w:rsidR="00131917" w:rsidRPr="00131917" w:rsidRDefault="001405CC" w:rsidP="001405CC">
      <w:pPr>
        <w:pStyle w:val="ConsPlusTitle"/>
        <w:ind w:firstLine="426"/>
        <w:jc w:val="both"/>
        <w:rPr>
          <w:rFonts w:ascii="Times New Roman" w:hAnsi="Times New Roman" w:cs="Times New Roman"/>
          <w:b w:val="0"/>
          <w:sz w:val="28"/>
          <w:szCs w:val="28"/>
        </w:rPr>
      </w:pPr>
      <w:r w:rsidRPr="00131917">
        <w:rPr>
          <w:rFonts w:ascii="Times New Roman" w:hAnsi="Times New Roman" w:cs="Times New Roman"/>
          <w:b w:val="0"/>
          <w:sz w:val="28"/>
          <w:szCs w:val="28"/>
        </w:rPr>
        <w:t>На основании нарушений, допущенных работниками рыбодобывающих организаций при осуществлении ими рыболовства, к административной ответственности по ч.2 ст.8.37 КоАП РФ  привлечены 31 юридиче</w:t>
      </w:r>
      <w:r w:rsidR="00131917" w:rsidRPr="00131917">
        <w:rPr>
          <w:rFonts w:ascii="Times New Roman" w:hAnsi="Times New Roman" w:cs="Times New Roman"/>
          <w:b w:val="0"/>
          <w:sz w:val="28"/>
          <w:szCs w:val="28"/>
        </w:rPr>
        <w:t>ское лицо и 3 должностных лица.</w:t>
      </w:r>
    </w:p>
    <w:p w:rsidR="001405CC" w:rsidRPr="001405CC" w:rsidRDefault="001405CC" w:rsidP="001405CC">
      <w:pPr>
        <w:pStyle w:val="ConsPlusTitle"/>
        <w:ind w:firstLine="426"/>
        <w:jc w:val="both"/>
        <w:rPr>
          <w:rFonts w:ascii="Times New Roman" w:hAnsi="Times New Roman" w:cs="Times New Roman"/>
          <w:b w:val="0"/>
          <w:sz w:val="28"/>
          <w:szCs w:val="28"/>
        </w:rPr>
      </w:pPr>
      <w:r w:rsidRPr="001405CC">
        <w:rPr>
          <w:rFonts w:ascii="Times New Roman" w:hAnsi="Times New Roman" w:cs="Times New Roman"/>
          <w:b w:val="0"/>
          <w:sz w:val="28"/>
          <w:szCs w:val="28"/>
        </w:rPr>
        <w:t>Юридическими лицами  и индивидуальным предпринимателем были совершены следующие нарушения:</w:t>
      </w:r>
    </w:p>
    <w:p w:rsidR="001405CC" w:rsidRPr="001405CC" w:rsidRDefault="001405CC" w:rsidP="001405CC">
      <w:pPr>
        <w:pStyle w:val="ConsPlusTitle"/>
        <w:ind w:firstLine="426"/>
        <w:jc w:val="both"/>
        <w:rPr>
          <w:rFonts w:ascii="Times New Roman" w:hAnsi="Times New Roman" w:cs="Times New Roman"/>
          <w:b w:val="0"/>
          <w:sz w:val="28"/>
          <w:szCs w:val="28"/>
        </w:rPr>
      </w:pPr>
      <w:r w:rsidRPr="001405CC">
        <w:rPr>
          <w:rFonts w:ascii="Times New Roman" w:hAnsi="Times New Roman" w:cs="Times New Roman"/>
          <w:b w:val="0"/>
          <w:sz w:val="28"/>
          <w:szCs w:val="28"/>
        </w:rPr>
        <w:t>- 30 юр. лиц и 1 долж. лицо - были привлечены к ответственности за непринятие мер по соблю</w:t>
      </w:r>
      <w:r w:rsidR="00122A80">
        <w:rPr>
          <w:rFonts w:ascii="Times New Roman" w:hAnsi="Times New Roman" w:cs="Times New Roman"/>
          <w:b w:val="0"/>
          <w:sz w:val="28"/>
          <w:szCs w:val="28"/>
        </w:rPr>
        <w:t>дению их работниками – рыбаками-</w:t>
      </w:r>
      <w:r w:rsidRPr="001405CC">
        <w:rPr>
          <w:rFonts w:ascii="Times New Roman" w:hAnsi="Times New Roman" w:cs="Times New Roman"/>
          <w:b w:val="0"/>
          <w:sz w:val="28"/>
          <w:szCs w:val="28"/>
        </w:rPr>
        <w:t>промысловиками правил рыболовства, не обеспечения контроля за соблюдением производственной дисциплины сотрудниками, не принятия необходимых мер для предотвращения и устранения нарушений допускаемых рыбаками-промысловиками, что повлекло за собой массовое нарушение ими правил рыболовства;</w:t>
      </w:r>
    </w:p>
    <w:p w:rsidR="001405CC" w:rsidRPr="001405CC" w:rsidRDefault="001405CC" w:rsidP="001405CC">
      <w:pPr>
        <w:pStyle w:val="ConsPlusTitle"/>
        <w:ind w:firstLine="426"/>
        <w:jc w:val="both"/>
        <w:rPr>
          <w:rFonts w:ascii="Times New Roman" w:hAnsi="Times New Roman" w:cs="Times New Roman"/>
          <w:b w:val="0"/>
          <w:sz w:val="28"/>
          <w:szCs w:val="28"/>
        </w:rPr>
      </w:pPr>
      <w:r w:rsidRPr="001405CC">
        <w:rPr>
          <w:rFonts w:ascii="Times New Roman" w:hAnsi="Times New Roman" w:cs="Times New Roman"/>
          <w:b w:val="0"/>
          <w:sz w:val="28"/>
          <w:szCs w:val="28"/>
        </w:rPr>
        <w:t>- 1 юр. лицо - не предоставления сведений о добыче (вылове) водных биоресурсов в Волго-Каспийское ТУ Росрыболовства;</w:t>
      </w:r>
    </w:p>
    <w:p w:rsidR="001405CC" w:rsidRPr="001405CC" w:rsidRDefault="001405CC" w:rsidP="001405CC">
      <w:pPr>
        <w:pStyle w:val="ConsPlusTitle"/>
        <w:ind w:firstLine="426"/>
        <w:jc w:val="both"/>
        <w:rPr>
          <w:rFonts w:ascii="Times New Roman" w:hAnsi="Times New Roman" w:cs="Times New Roman"/>
          <w:b w:val="0"/>
          <w:sz w:val="28"/>
          <w:szCs w:val="28"/>
        </w:rPr>
      </w:pPr>
      <w:r w:rsidRPr="001405CC">
        <w:rPr>
          <w:rFonts w:ascii="Times New Roman" w:hAnsi="Times New Roman" w:cs="Times New Roman"/>
          <w:b w:val="0"/>
          <w:sz w:val="28"/>
          <w:szCs w:val="28"/>
        </w:rPr>
        <w:t>- 1 долж. лицо - искажения данных по вылову ВБР;</w:t>
      </w:r>
    </w:p>
    <w:p w:rsidR="001405CC" w:rsidRPr="001405CC" w:rsidRDefault="001405CC" w:rsidP="001405CC">
      <w:pPr>
        <w:pStyle w:val="ConsPlusTitle"/>
        <w:ind w:firstLine="426"/>
        <w:jc w:val="both"/>
        <w:rPr>
          <w:rFonts w:ascii="Times New Roman" w:hAnsi="Times New Roman" w:cs="Times New Roman"/>
          <w:b w:val="0"/>
          <w:sz w:val="28"/>
          <w:szCs w:val="28"/>
        </w:rPr>
      </w:pPr>
      <w:r w:rsidRPr="001405CC">
        <w:rPr>
          <w:rFonts w:ascii="Times New Roman" w:hAnsi="Times New Roman" w:cs="Times New Roman"/>
          <w:b w:val="0"/>
          <w:sz w:val="28"/>
          <w:szCs w:val="28"/>
        </w:rPr>
        <w:t>- 1 долж. лицо - факт превышения допустимой квоты на вылов водных биоресурсов.</w:t>
      </w:r>
    </w:p>
    <w:p w:rsidR="001405CC" w:rsidRPr="001405CC" w:rsidRDefault="001405CC" w:rsidP="001405CC">
      <w:pPr>
        <w:pStyle w:val="ConsPlusTitle"/>
        <w:ind w:firstLine="426"/>
        <w:jc w:val="both"/>
        <w:rPr>
          <w:rFonts w:ascii="Times New Roman" w:hAnsi="Times New Roman" w:cs="Times New Roman"/>
          <w:b w:val="0"/>
          <w:sz w:val="28"/>
          <w:szCs w:val="28"/>
        </w:rPr>
      </w:pPr>
      <w:r w:rsidRPr="001405CC">
        <w:rPr>
          <w:rFonts w:ascii="Times New Roman" w:hAnsi="Times New Roman" w:cs="Times New Roman"/>
          <w:b w:val="0"/>
          <w:sz w:val="28"/>
          <w:szCs w:val="28"/>
        </w:rPr>
        <w:t>Наиболее часто выявлялись следующие нарушения действующих правил рыболовства Волжско-Каспийского рыбохозяйственного бассейна:</w:t>
      </w:r>
    </w:p>
    <w:p w:rsidR="001405CC" w:rsidRPr="001405CC" w:rsidRDefault="001405CC" w:rsidP="001405CC">
      <w:pPr>
        <w:pStyle w:val="ConsPlusTitle"/>
        <w:ind w:firstLine="426"/>
        <w:jc w:val="both"/>
        <w:rPr>
          <w:rFonts w:ascii="Times New Roman" w:hAnsi="Times New Roman" w:cs="Times New Roman"/>
          <w:b w:val="0"/>
          <w:sz w:val="28"/>
          <w:szCs w:val="28"/>
        </w:rPr>
      </w:pPr>
      <w:r w:rsidRPr="001405CC">
        <w:rPr>
          <w:rFonts w:ascii="Times New Roman" w:hAnsi="Times New Roman" w:cs="Times New Roman"/>
          <w:b w:val="0"/>
          <w:sz w:val="28"/>
          <w:szCs w:val="28"/>
        </w:rPr>
        <w:t xml:space="preserve">1.  установка промысловых орудий лова в запретных для рыболовства местах, либо установка ставных орудий лова в шахматном порядке или с нарушением разрешенного правилами рыболовства расстоянием между ловушками - «секретами», установленными по одной линии; </w:t>
      </w:r>
    </w:p>
    <w:p w:rsidR="001405CC" w:rsidRPr="001405CC" w:rsidRDefault="001405CC" w:rsidP="001405CC">
      <w:pPr>
        <w:pStyle w:val="ConsPlusTitle"/>
        <w:ind w:firstLine="426"/>
        <w:jc w:val="both"/>
        <w:rPr>
          <w:rFonts w:ascii="Times New Roman" w:hAnsi="Times New Roman" w:cs="Times New Roman"/>
          <w:b w:val="0"/>
          <w:sz w:val="28"/>
          <w:szCs w:val="28"/>
        </w:rPr>
      </w:pPr>
      <w:r w:rsidRPr="001405CC">
        <w:rPr>
          <w:rFonts w:ascii="Times New Roman" w:hAnsi="Times New Roman" w:cs="Times New Roman"/>
          <w:b w:val="0"/>
          <w:sz w:val="28"/>
          <w:szCs w:val="28"/>
        </w:rPr>
        <w:t>2. использование ставных  орудий добычи (вылова) - ставных сетей и ловушек – «секретов», без обозначения их положения с помощью буев или опознавательных знаков, на которые нанесена информация о наименовании юридического лица или индивидуального предпринимателя, осуществляющего добычу (вылов) водных биоресурсов, и номере разрешения на добычу (вылов) водных биоресурсов;</w:t>
      </w:r>
    </w:p>
    <w:p w:rsidR="001405CC" w:rsidRPr="001405CC" w:rsidRDefault="001405CC" w:rsidP="001405CC">
      <w:pPr>
        <w:pStyle w:val="ConsPlusTitle"/>
        <w:ind w:firstLine="426"/>
        <w:jc w:val="both"/>
        <w:rPr>
          <w:rFonts w:ascii="Times New Roman" w:hAnsi="Times New Roman" w:cs="Times New Roman"/>
          <w:b w:val="0"/>
          <w:sz w:val="28"/>
          <w:szCs w:val="28"/>
        </w:rPr>
      </w:pPr>
      <w:r w:rsidRPr="001405CC">
        <w:rPr>
          <w:rFonts w:ascii="Times New Roman" w:hAnsi="Times New Roman" w:cs="Times New Roman"/>
          <w:b w:val="0"/>
          <w:sz w:val="28"/>
          <w:szCs w:val="28"/>
        </w:rPr>
        <w:t>3.  неведение лицами, ответственными за добычу (вылов) водных биоресурсов, документации, отражающей ежедневную рыбопромысловую деятельность – промыслового журнала, в том числе невнесение сведений о количестве добытых водных биоресурсов;</w:t>
      </w:r>
    </w:p>
    <w:p w:rsidR="001405CC" w:rsidRPr="001405CC" w:rsidRDefault="001405CC" w:rsidP="001405CC">
      <w:pPr>
        <w:pStyle w:val="ConsPlusTitle"/>
        <w:ind w:firstLine="426"/>
        <w:jc w:val="both"/>
        <w:rPr>
          <w:rFonts w:ascii="Times New Roman" w:hAnsi="Times New Roman" w:cs="Times New Roman"/>
          <w:b w:val="0"/>
          <w:sz w:val="28"/>
          <w:szCs w:val="28"/>
        </w:rPr>
      </w:pPr>
      <w:r w:rsidRPr="001405CC">
        <w:rPr>
          <w:rFonts w:ascii="Times New Roman" w:hAnsi="Times New Roman" w:cs="Times New Roman"/>
          <w:b w:val="0"/>
          <w:sz w:val="28"/>
          <w:szCs w:val="28"/>
        </w:rPr>
        <w:t xml:space="preserve">Такие правонарушения допускаются как умышленно, в том числе из-за </w:t>
      </w:r>
      <w:r w:rsidRPr="001405CC">
        <w:rPr>
          <w:rFonts w:ascii="Times New Roman" w:hAnsi="Times New Roman" w:cs="Times New Roman"/>
          <w:b w:val="0"/>
          <w:sz w:val="28"/>
          <w:szCs w:val="28"/>
        </w:rPr>
        <w:lastRenderedPageBreak/>
        <w:t>пренебрежения запретами и предписаниями устано</w:t>
      </w:r>
      <w:r w:rsidR="00122A80">
        <w:rPr>
          <w:rFonts w:ascii="Times New Roman" w:hAnsi="Times New Roman" w:cs="Times New Roman"/>
          <w:b w:val="0"/>
          <w:sz w:val="28"/>
          <w:szCs w:val="28"/>
        </w:rPr>
        <w:t>вленными правилами рыболовства,</w:t>
      </w:r>
      <w:r w:rsidRPr="001405CC">
        <w:rPr>
          <w:rFonts w:ascii="Times New Roman" w:hAnsi="Times New Roman" w:cs="Times New Roman"/>
          <w:b w:val="0"/>
          <w:sz w:val="28"/>
          <w:szCs w:val="28"/>
        </w:rPr>
        <w:t xml:space="preserve"> так и по неосторожности. При этом, как правило, рыбаки-промысловики знакомы с правилами рыболовства и существующими запретами.</w:t>
      </w:r>
    </w:p>
    <w:p w:rsidR="001405CC" w:rsidRPr="001405CC" w:rsidRDefault="001405CC" w:rsidP="001405CC">
      <w:pPr>
        <w:pStyle w:val="ConsPlusTitle"/>
        <w:ind w:firstLine="426"/>
        <w:jc w:val="both"/>
        <w:rPr>
          <w:rFonts w:ascii="Times New Roman" w:hAnsi="Times New Roman" w:cs="Times New Roman"/>
          <w:b w:val="0"/>
          <w:sz w:val="28"/>
          <w:szCs w:val="28"/>
        </w:rPr>
      </w:pPr>
      <w:r w:rsidRPr="001405CC">
        <w:rPr>
          <w:rFonts w:ascii="Times New Roman" w:hAnsi="Times New Roman" w:cs="Times New Roman"/>
          <w:b w:val="0"/>
          <w:sz w:val="28"/>
          <w:szCs w:val="28"/>
        </w:rPr>
        <w:t xml:space="preserve">Из анализа указанного перечня выявляемых нарушений можно сделать вывод о том, что большинство выявляемых инспекторским составом нарушений аналогичны совершенным работниками рыбодобывающих организаций в 2018 году.    </w:t>
      </w:r>
    </w:p>
    <w:p w:rsidR="001405CC" w:rsidRPr="001405CC" w:rsidRDefault="001405CC" w:rsidP="001405CC">
      <w:pPr>
        <w:pStyle w:val="ConsPlusTitle"/>
        <w:ind w:firstLine="426"/>
        <w:jc w:val="both"/>
        <w:rPr>
          <w:rFonts w:ascii="Times New Roman" w:hAnsi="Times New Roman" w:cs="Times New Roman"/>
          <w:b w:val="0"/>
          <w:sz w:val="28"/>
          <w:szCs w:val="28"/>
        </w:rPr>
      </w:pPr>
      <w:r w:rsidRPr="001405CC">
        <w:rPr>
          <w:rFonts w:ascii="Times New Roman" w:hAnsi="Times New Roman" w:cs="Times New Roman"/>
          <w:b w:val="0"/>
          <w:sz w:val="28"/>
          <w:szCs w:val="28"/>
        </w:rPr>
        <w:t xml:space="preserve">Необходимые для снижения количества правонарушений меры должностными лицами предприятий не принимаются, из-за чего и в отношении юридических лиц Управлением  принимаются меры по привлечению их к административной ответственности. </w:t>
      </w:r>
    </w:p>
    <w:p w:rsidR="001405CC" w:rsidRPr="001405CC" w:rsidRDefault="001405CC" w:rsidP="001405CC">
      <w:pPr>
        <w:pStyle w:val="ConsPlusTitle"/>
        <w:ind w:firstLine="426"/>
        <w:jc w:val="both"/>
        <w:rPr>
          <w:rFonts w:ascii="Times New Roman" w:hAnsi="Times New Roman" w:cs="Times New Roman"/>
          <w:b w:val="0"/>
          <w:sz w:val="28"/>
          <w:szCs w:val="28"/>
        </w:rPr>
      </w:pPr>
      <w:r w:rsidRPr="001405CC">
        <w:rPr>
          <w:rFonts w:ascii="Times New Roman" w:hAnsi="Times New Roman" w:cs="Times New Roman"/>
          <w:b w:val="0"/>
          <w:sz w:val="28"/>
          <w:szCs w:val="28"/>
        </w:rPr>
        <w:t>С целью снижения количества подобных нарушений правил рыболовства руководству и другим должностным лицам рыбодобывающих предприятий  необходимо регулярно проводить работу по разъяснению правил рыболовства и внутреннему контролю за деятельностью рыбаков, в том числе:</w:t>
      </w:r>
    </w:p>
    <w:p w:rsidR="001405CC" w:rsidRPr="001405CC" w:rsidRDefault="001405CC" w:rsidP="001405CC">
      <w:pPr>
        <w:pStyle w:val="ConsPlusTitle"/>
        <w:ind w:firstLine="426"/>
        <w:jc w:val="both"/>
        <w:rPr>
          <w:rFonts w:ascii="Times New Roman" w:hAnsi="Times New Roman" w:cs="Times New Roman"/>
          <w:b w:val="0"/>
          <w:sz w:val="28"/>
          <w:szCs w:val="28"/>
        </w:rPr>
      </w:pPr>
      <w:r w:rsidRPr="001405CC">
        <w:rPr>
          <w:rFonts w:ascii="Times New Roman" w:hAnsi="Times New Roman" w:cs="Times New Roman"/>
          <w:b w:val="0"/>
          <w:sz w:val="28"/>
          <w:szCs w:val="28"/>
        </w:rPr>
        <w:t xml:space="preserve">- разъяснять работникам требования правил рыболовства, контролировать ведение добычи водных биоресурсов, в том числе правильность установки орудий лова в водоемах  в соответствии с правилами рыболовства,  использования ставных  орудий добычи (вылова) - ставных сетей и ловушек – «секретов», только при условии  обозначения их положения (места установки) с помощью буев или опознавательных знаков, на которые нанесена информация о наименовании юридического лица или индивидуального предпринимателя, осуществляющего добычу (вылов) водных биоресурсов, и номере разрешения на добычу (вылов) водных биоресурсов; </w:t>
      </w:r>
    </w:p>
    <w:p w:rsidR="001405CC" w:rsidRPr="001405CC" w:rsidRDefault="001405CC" w:rsidP="001405CC">
      <w:pPr>
        <w:pStyle w:val="ConsPlusTitle"/>
        <w:ind w:firstLine="426"/>
        <w:jc w:val="both"/>
        <w:rPr>
          <w:rFonts w:ascii="Times New Roman" w:hAnsi="Times New Roman" w:cs="Times New Roman"/>
          <w:b w:val="0"/>
          <w:sz w:val="28"/>
          <w:szCs w:val="28"/>
        </w:rPr>
      </w:pPr>
      <w:r w:rsidRPr="001405CC">
        <w:rPr>
          <w:rFonts w:ascii="Times New Roman" w:hAnsi="Times New Roman" w:cs="Times New Roman"/>
          <w:b w:val="0"/>
          <w:sz w:val="28"/>
          <w:szCs w:val="28"/>
        </w:rPr>
        <w:t>- разъяснять необходимость своевременного и полного заполнения промыслового журнала и создавать для этого необходимые условия, в том числе обеспечить возможность  взвешивания и раздельного учета  уловов водных биоресурсов по видам непосредственно после осуществления процесса добычи водных биоресурсов, либо в местах доставки (выгрузки) уловов при осуществлении прибрежного рыболовства маломерными беспалубными судами;</w:t>
      </w:r>
    </w:p>
    <w:p w:rsidR="001405CC" w:rsidRPr="001405CC" w:rsidRDefault="001405CC" w:rsidP="001405CC">
      <w:pPr>
        <w:pStyle w:val="ConsPlusTitle"/>
        <w:ind w:firstLine="426"/>
        <w:jc w:val="both"/>
        <w:rPr>
          <w:rFonts w:ascii="Times New Roman" w:hAnsi="Times New Roman" w:cs="Times New Roman"/>
          <w:b w:val="0"/>
          <w:sz w:val="28"/>
          <w:szCs w:val="28"/>
        </w:rPr>
      </w:pPr>
      <w:r w:rsidRPr="001405CC">
        <w:rPr>
          <w:rFonts w:ascii="Times New Roman" w:hAnsi="Times New Roman" w:cs="Times New Roman"/>
          <w:b w:val="0"/>
          <w:sz w:val="28"/>
          <w:szCs w:val="28"/>
        </w:rPr>
        <w:t>-</w:t>
      </w:r>
      <w:r w:rsidR="00122A80">
        <w:rPr>
          <w:rFonts w:ascii="Times New Roman" w:hAnsi="Times New Roman" w:cs="Times New Roman"/>
          <w:b w:val="0"/>
          <w:sz w:val="28"/>
          <w:szCs w:val="28"/>
        </w:rPr>
        <w:t xml:space="preserve"> </w:t>
      </w:r>
      <w:r w:rsidRPr="001405CC">
        <w:rPr>
          <w:rFonts w:ascii="Times New Roman" w:hAnsi="Times New Roman" w:cs="Times New Roman"/>
          <w:b w:val="0"/>
          <w:sz w:val="28"/>
          <w:szCs w:val="28"/>
        </w:rPr>
        <w:t>издавать локальные акты (приказы) о назначении лица ответственного за добычу водных биоресурсов, контролировать их наличие у работников, так же контролировать наличие у выходящих на промысел работников подлинников разрешений и  промыслового журнала;</w:t>
      </w:r>
    </w:p>
    <w:p w:rsidR="001405CC" w:rsidRPr="001405CC" w:rsidRDefault="001405CC" w:rsidP="001405CC">
      <w:pPr>
        <w:pStyle w:val="ConsPlusTitle"/>
        <w:ind w:firstLine="426"/>
        <w:jc w:val="both"/>
        <w:rPr>
          <w:rFonts w:ascii="Times New Roman" w:hAnsi="Times New Roman" w:cs="Times New Roman"/>
          <w:b w:val="0"/>
          <w:sz w:val="28"/>
          <w:szCs w:val="28"/>
        </w:rPr>
      </w:pPr>
      <w:r w:rsidRPr="001405CC">
        <w:rPr>
          <w:rFonts w:ascii="Times New Roman" w:hAnsi="Times New Roman" w:cs="Times New Roman"/>
          <w:b w:val="0"/>
          <w:sz w:val="28"/>
          <w:szCs w:val="28"/>
        </w:rPr>
        <w:t>- обеспечить приемку уловов при осуществлении прибрежного рыболовства в установленных для этого органами государственной власти Астраханской области и Республики Калмыкия местах доставки уловов;</w:t>
      </w:r>
    </w:p>
    <w:p w:rsidR="001405CC" w:rsidRPr="001405CC" w:rsidRDefault="001405CC" w:rsidP="001405CC">
      <w:pPr>
        <w:pStyle w:val="ConsPlusTitle"/>
        <w:ind w:firstLine="426"/>
        <w:jc w:val="both"/>
        <w:rPr>
          <w:rFonts w:ascii="Times New Roman" w:hAnsi="Times New Roman" w:cs="Times New Roman"/>
          <w:b w:val="0"/>
          <w:sz w:val="28"/>
          <w:szCs w:val="28"/>
        </w:rPr>
      </w:pPr>
      <w:r w:rsidRPr="001405CC">
        <w:rPr>
          <w:rFonts w:ascii="Times New Roman" w:hAnsi="Times New Roman" w:cs="Times New Roman"/>
          <w:b w:val="0"/>
          <w:sz w:val="28"/>
          <w:szCs w:val="28"/>
        </w:rPr>
        <w:t xml:space="preserve">- разъяснять работникам необходимость контроля за содержанием в уловах не достигших промысловых размеров водных биоресурсов </w:t>
      </w:r>
      <w:r w:rsidR="00131917">
        <w:rPr>
          <w:rFonts w:ascii="Times New Roman" w:hAnsi="Times New Roman" w:cs="Times New Roman"/>
          <w:b w:val="0"/>
          <w:sz w:val="28"/>
          <w:szCs w:val="28"/>
        </w:rPr>
        <w:t>и осуществления предусмотренных</w:t>
      </w:r>
      <w:r w:rsidRPr="001405CC">
        <w:rPr>
          <w:rFonts w:ascii="Times New Roman" w:hAnsi="Times New Roman" w:cs="Times New Roman"/>
          <w:b w:val="0"/>
          <w:sz w:val="28"/>
          <w:szCs w:val="28"/>
        </w:rPr>
        <w:t xml:space="preserve"> правилами рыболовства действий при вылове водных биоресурсов не промысловых размеров, осуществлять внутренний контроль по выявлению уловов водных биоресурсов с превышением разрешенного соотношения рыбы не достигшей промысловых размеров,  принимать меры к работникам не  соблюдающим правила рыболовства в данной части, в том числе не выпускающим молодь водных биоресурсов при осуществлении рыболовства ловушками – </w:t>
      </w:r>
      <w:r w:rsidR="00131917">
        <w:rPr>
          <w:rFonts w:ascii="Times New Roman" w:hAnsi="Times New Roman" w:cs="Times New Roman"/>
          <w:b w:val="0"/>
          <w:sz w:val="28"/>
          <w:szCs w:val="28"/>
        </w:rPr>
        <w:t>«</w:t>
      </w:r>
      <w:r w:rsidRPr="001405CC">
        <w:rPr>
          <w:rFonts w:ascii="Times New Roman" w:hAnsi="Times New Roman" w:cs="Times New Roman"/>
          <w:b w:val="0"/>
          <w:sz w:val="28"/>
          <w:szCs w:val="28"/>
        </w:rPr>
        <w:t>секретами</w:t>
      </w:r>
      <w:r w:rsidR="00131917">
        <w:rPr>
          <w:rFonts w:ascii="Times New Roman" w:hAnsi="Times New Roman" w:cs="Times New Roman"/>
          <w:b w:val="0"/>
          <w:sz w:val="28"/>
          <w:szCs w:val="28"/>
        </w:rPr>
        <w:t>»</w:t>
      </w:r>
      <w:r w:rsidRPr="001405CC">
        <w:rPr>
          <w:rFonts w:ascii="Times New Roman" w:hAnsi="Times New Roman" w:cs="Times New Roman"/>
          <w:b w:val="0"/>
          <w:sz w:val="28"/>
          <w:szCs w:val="28"/>
        </w:rPr>
        <w:t xml:space="preserve">. </w:t>
      </w:r>
    </w:p>
    <w:p w:rsidR="00E15A33" w:rsidRDefault="001405CC" w:rsidP="00E15A33">
      <w:pPr>
        <w:pStyle w:val="ConsPlusTitle"/>
        <w:ind w:firstLine="426"/>
        <w:jc w:val="both"/>
        <w:rPr>
          <w:rFonts w:ascii="Times New Roman" w:hAnsi="Times New Roman" w:cs="Times New Roman"/>
          <w:b w:val="0"/>
          <w:sz w:val="28"/>
          <w:szCs w:val="28"/>
        </w:rPr>
      </w:pPr>
      <w:r w:rsidRPr="001405CC">
        <w:rPr>
          <w:rFonts w:ascii="Times New Roman" w:hAnsi="Times New Roman" w:cs="Times New Roman"/>
          <w:b w:val="0"/>
          <w:sz w:val="28"/>
          <w:szCs w:val="28"/>
        </w:rPr>
        <w:lastRenderedPageBreak/>
        <w:t>Для предотвращения нарушений обязательных требований в области рыболовства и сохранения водных биологических ресурсов юридическим лицам, индивидуальным предпринимателям и работникам необходимо знать основные нормативные правовые акты в данной сфере и соблюдать их, не допуская нарушений.</w:t>
      </w:r>
    </w:p>
    <w:p w:rsidR="001405CC" w:rsidRDefault="00E15A33" w:rsidP="00E15A33">
      <w:pPr>
        <w:pStyle w:val="ConsPlusTitle"/>
        <w:ind w:firstLine="426"/>
        <w:jc w:val="both"/>
        <w:rPr>
          <w:rFonts w:ascii="Times New Roman" w:hAnsi="Times New Roman" w:cs="Times New Roman"/>
          <w:b w:val="0"/>
          <w:sz w:val="28"/>
          <w:szCs w:val="28"/>
        </w:rPr>
      </w:pPr>
      <w:r w:rsidRPr="00E15A33">
        <w:rPr>
          <w:rFonts w:ascii="Times New Roman" w:hAnsi="Times New Roman" w:cs="Times New Roman"/>
          <w:b w:val="0"/>
          <w:sz w:val="28"/>
          <w:szCs w:val="28"/>
        </w:rPr>
        <w:t>Помимо контроля соблюдения обязательных требований в области рыболовства и сохранения водных биологических ресурсов на  Управление возложена функция  государственного контроля за торговым мореплаванием в части обеспечения безопасности плавания судов рыбопромыслового флота в районах промысла при осуществлении рыболовства.</w:t>
      </w:r>
    </w:p>
    <w:p w:rsidR="00E15A33" w:rsidRDefault="00E15A33" w:rsidP="001405CC">
      <w:pPr>
        <w:pStyle w:val="ConsPlusTitle"/>
        <w:ind w:firstLine="426"/>
        <w:jc w:val="both"/>
        <w:rPr>
          <w:rFonts w:ascii="Times New Roman" w:hAnsi="Times New Roman" w:cs="Times New Roman"/>
          <w:b w:val="0"/>
          <w:sz w:val="28"/>
          <w:szCs w:val="28"/>
        </w:rPr>
      </w:pPr>
      <w:r w:rsidRPr="00E15A33">
        <w:rPr>
          <w:rFonts w:ascii="Times New Roman" w:hAnsi="Times New Roman" w:cs="Times New Roman"/>
          <w:b w:val="0"/>
          <w:sz w:val="28"/>
          <w:szCs w:val="28"/>
        </w:rPr>
        <w:t>На 2019 год Управлением запланировано проведение 4-х плановых проверок в отношении организаций, осуществляющих деятельность в области торгового мореплавания. За истекший период 2019 года проведено 4 проверки. Нарушений требований, установленных международными договорами Российской Федерации, федеральными законами и иными нормативно-правовыми актами Российской Федерации в области безопасности торгового мореплавания, в ходе данных проверок выявлено не было. На 2019 год иных плановых проверок в отношении организаций, осуществляющих деятельность в области торгового мореплавания, Управлением не запланировано.</w:t>
      </w:r>
    </w:p>
    <w:p w:rsidR="001C7384" w:rsidRDefault="001C7384" w:rsidP="001405CC">
      <w:pPr>
        <w:pStyle w:val="ConsPlusTitle"/>
        <w:ind w:firstLine="426"/>
        <w:jc w:val="both"/>
        <w:rPr>
          <w:rFonts w:ascii="Times New Roman" w:hAnsi="Times New Roman" w:cs="Times New Roman"/>
          <w:b w:val="0"/>
          <w:sz w:val="28"/>
          <w:szCs w:val="28"/>
        </w:rPr>
      </w:pPr>
      <w:r w:rsidRPr="001C7384">
        <w:rPr>
          <w:rFonts w:ascii="Times New Roman" w:hAnsi="Times New Roman" w:cs="Times New Roman"/>
          <w:b w:val="0"/>
          <w:sz w:val="28"/>
          <w:szCs w:val="28"/>
        </w:rPr>
        <w:t>В соответствии с требованиями Федерального закона от 26.12.2008 № 294-ФЗ, Постановления Правительства Российской Федерации от 30.06.2010 № 489, утвержденные планы проверок на 2020 год направлены в Управление Генеральной прокуратуры Российской Федерации в Южном федеральном округе письмом от 31.10.2019 №03-03-10/9316 и в Управление Генеральной прокуратуры Российской Федерации в Приволжском федеральном округе письмом от 31.10.2019 №03-03-10/9314. В план проверок по Южному федеральному округу на 2020 год включено 2 организации, осуществляющие деятельность в области торгового мореплавания в Каспийском море.</w:t>
      </w:r>
    </w:p>
    <w:p w:rsidR="001405CC" w:rsidRDefault="001405CC" w:rsidP="00834B2E">
      <w:pPr>
        <w:pStyle w:val="ConsPlusTitle"/>
        <w:ind w:firstLine="426"/>
        <w:jc w:val="both"/>
        <w:rPr>
          <w:rFonts w:ascii="Times New Roman" w:hAnsi="Times New Roman" w:cs="Times New Roman"/>
          <w:b w:val="0"/>
          <w:sz w:val="28"/>
          <w:szCs w:val="28"/>
        </w:rPr>
      </w:pPr>
    </w:p>
    <w:p w:rsidR="001405CC" w:rsidRDefault="001405CC" w:rsidP="00834B2E">
      <w:pPr>
        <w:pStyle w:val="ConsPlusTitle"/>
        <w:ind w:firstLine="426"/>
        <w:jc w:val="both"/>
        <w:rPr>
          <w:rFonts w:ascii="Times New Roman" w:hAnsi="Times New Roman" w:cs="Times New Roman"/>
          <w:b w:val="0"/>
          <w:sz w:val="28"/>
          <w:szCs w:val="28"/>
        </w:rPr>
      </w:pPr>
    </w:p>
    <w:p w:rsidR="001405CC" w:rsidRDefault="001405CC" w:rsidP="00834B2E">
      <w:pPr>
        <w:pStyle w:val="ConsPlusTitle"/>
        <w:ind w:firstLine="426"/>
        <w:jc w:val="both"/>
        <w:rPr>
          <w:rFonts w:ascii="Times New Roman" w:hAnsi="Times New Roman" w:cs="Times New Roman"/>
          <w:b w:val="0"/>
          <w:sz w:val="28"/>
          <w:szCs w:val="28"/>
        </w:rPr>
      </w:pPr>
    </w:p>
    <w:p w:rsidR="001405CC" w:rsidRDefault="001405CC" w:rsidP="00834B2E">
      <w:pPr>
        <w:pStyle w:val="ConsPlusTitle"/>
        <w:ind w:firstLine="426"/>
        <w:jc w:val="both"/>
        <w:rPr>
          <w:rFonts w:ascii="Times New Roman" w:hAnsi="Times New Roman" w:cs="Times New Roman"/>
          <w:b w:val="0"/>
          <w:sz w:val="28"/>
          <w:szCs w:val="28"/>
        </w:rPr>
      </w:pPr>
    </w:p>
    <w:p w:rsidR="001405CC" w:rsidRDefault="001405CC" w:rsidP="00834B2E">
      <w:pPr>
        <w:pStyle w:val="ConsPlusTitle"/>
        <w:ind w:firstLine="426"/>
        <w:jc w:val="both"/>
        <w:rPr>
          <w:rFonts w:ascii="Times New Roman" w:hAnsi="Times New Roman" w:cs="Times New Roman"/>
          <w:b w:val="0"/>
          <w:sz w:val="28"/>
          <w:szCs w:val="28"/>
        </w:rPr>
      </w:pPr>
    </w:p>
    <w:p w:rsidR="001405CC" w:rsidRDefault="001405CC" w:rsidP="00834B2E">
      <w:pPr>
        <w:pStyle w:val="ConsPlusTitle"/>
        <w:ind w:firstLine="426"/>
        <w:jc w:val="both"/>
        <w:rPr>
          <w:rFonts w:ascii="Times New Roman" w:hAnsi="Times New Roman" w:cs="Times New Roman"/>
          <w:b w:val="0"/>
          <w:sz w:val="28"/>
          <w:szCs w:val="28"/>
        </w:rPr>
      </w:pPr>
    </w:p>
    <w:p w:rsidR="001405CC" w:rsidRDefault="001405CC" w:rsidP="00834B2E">
      <w:pPr>
        <w:pStyle w:val="ConsPlusTitle"/>
        <w:ind w:firstLine="426"/>
        <w:jc w:val="both"/>
        <w:rPr>
          <w:rFonts w:ascii="Times New Roman" w:hAnsi="Times New Roman" w:cs="Times New Roman"/>
          <w:b w:val="0"/>
          <w:sz w:val="28"/>
          <w:szCs w:val="28"/>
        </w:rPr>
      </w:pPr>
    </w:p>
    <w:p w:rsidR="001405CC" w:rsidRDefault="001405CC" w:rsidP="00834B2E">
      <w:pPr>
        <w:pStyle w:val="ConsPlusTitle"/>
        <w:ind w:firstLine="426"/>
        <w:jc w:val="both"/>
        <w:rPr>
          <w:rFonts w:ascii="Times New Roman" w:hAnsi="Times New Roman" w:cs="Times New Roman"/>
          <w:b w:val="0"/>
          <w:sz w:val="28"/>
          <w:szCs w:val="28"/>
        </w:rPr>
      </w:pPr>
    </w:p>
    <w:p w:rsidR="001405CC" w:rsidRDefault="001405CC" w:rsidP="00834B2E">
      <w:pPr>
        <w:pStyle w:val="ConsPlusTitle"/>
        <w:ind w:firstLine="426"/>
        <w:jc w:val="both"/>
        <w:rPr>
          <w:rFonts w:ascii="Times New Roman" w:hAnsi="Times New Roman" w:cs="Times New Roman"/>
          <w:b w:val="0"/>
          <w:sz w:val="28"/>
          <w:szCs w:val="28"/>
        </w:rPr>
      </w:pPr>
    </w:p>
    <w:p w:rsidR="001405CC" w:rsidRDefault="001405CC" w:rsidP="00834B2E">
      <w:pPr>
        <w:pStyle w:val="ConsPlusTitle"/>
        <w:ind w:firstLine="426"/>
        <w:jc w:val="both"/>
        <w:rPr>
          <w:rFonts w:ascii="Times New Roman" w:hAnsi="Times New Roman" w:cs="Times New Roman"/>
          <w:b w:val="0"/>
          <w:sz w:val="28"/>
          <w:szCs w:val="28"/>
        </w:rPr>
      </w:pPr>
    </w:p>
    <w:p w:rsidR="001405CC" w:rsidRDefault="001405CC" w:rsidP="00834B2E">
      <w:pPr>
        <w:pStyle w:val="ConsPlusTitle"/>
        <w:ind w:firstLine="426"/>
        <w:jc w:val="both"/>
        <w:rPr>
          <w:rFonts w:ascii="Times New Roman" w:hAnsi="Times New Roman" w:cs="Times New Roman"/>
          <w:b w:val="0"/>
          <w:sz w:val="28"/>
          <w:szCs w:val="28"/>
        </w:rPr>
      </w:pPr>
    </w:p>
    <w:p w:rsidR="001405CC" w:rsidRDefault="001405CC" w:rsidP="00834B2E">
      <w:pPr>
        <w:pStyle w:val="ConsPlusTitle"/>
        <w:ind w:firstLine="426"/>
        <w:jc w:val="both"/>
        <w:rPr>
          <w:rFonts w:ascii="Times New Roman" w:hAnsi="Times New Roman" w:cs="Times New Roman"/>
          <w:b w:val="0"/>
          <w:sz w:val="28"/>
          <w:szCs w:val="28"/>
        </w:rPr>
      </w:pPr>
    </w:p>
    <w:p w:rsidR="001405CC" w:rsidRDefault="001405CC" w:rsidP="00834B2E">
      <w:pPr>
        <w:pStyle w:val="ConsPlusTitle"/>
        <w:ind w:firstLine="426"/>
        <w:jc w:val="both"/>
        <w:rPr>
          <w:rFonts w:ascii="Times New Roman" w:hAnsi="Times New Roman" w:cs="Times New Roman"/>
          <w:b w:val="0"/>
          <w:sz w:val="28"/>
          <w:szCs w:val="28"/>
        </w:rPr>
      </w:pPr>
    </w:p>
    <w:p w:rsidR="001405CC" w:rsidRDefault="001405CC" w:rsidP="00834B2E">
      <w:pPr>
        <w:pStyle w:val="ConsPlusTitle"/>
        <w:ind w:firstLine="426"/>
        <w:jc w:val="both"/>
        <w:rPr>
          <w:rFonts w:ascii="Times New Roman" w:hAnsi="Times New Roman" w:cs="Times New Roman"/>
          <w:b w:val="0"/>
          <w:sz w:val="28"/>
          <w:szCs w:val="28"/>
        </w:rPr>
      </w:pPr>
    </w:p>
    <w:p w:rsidR="001405CC" w:rsidRDefault="001405CC" w:rsidP="00834B2E">
      <w:pPr>
        <w:pStyle w:val="ConsPlusTitle"/>
        <w:ind w:firstLine="426"/>
        <w:jc w:val="both"/>
        <w:rPr>
          <w:rFonts w:ascii="Times New Roman" w:hAnsi="Times New Roman" w:cs="Times New Roman"/>
          <w:b w:val="0"/>
          <w:sz w:val="28"/>
          <w:szCs w:val="28"/>
        </w:rPr>
      </w:pPr>
    </w:p>
    <w:p w:rsidR="001405CC" w:rsidRDefault="001405CC" w:rsidP="00834B2E">
      <w:pPr>
        <w:pStyle w:val="ConsPlusTitle"/>
        <w:ind w:firstLine="426"/>
        <w:jc w:val="both"/>
        <w:rPr>
          <w:rFonts w:ascii="Times New Roman" w:hAnsi="Times New Roman" w:cs="Times New Roman"/>
          <w:b w:val="0"/>
          <w:sz w:val="28"/>
          <w:szCs w:val="28"/>
        </w:rPr>
      </w:pPr>
    </w:p>
    <w:p w:rsidR="001405CC" w:rsidRDefault="001405CC" w:rsidP="001C7384">
      <w:pPr>
        <w:pStyle w:val="ConsPlusTitle"/>
        <w:jc w:val="both"/>
        <w:rPr>
          <w:rFonts w:ascii="Times New Roman" w:hAnsi="Times New Roman" w:cs="Times New Roman"/>
          <w:b w:val="0"/>
          <w:sz w:val="28"/>
          <w:szCs w:val="28"/>
        </w:rPr>
      </w:pPr>
    </w:p>
    <w:p w:rsidR="001405CC" w:rsidRDefault="001405CC" w:rsidP="00834B2E">
      <w:pPr>
        <w:pStyle w:val="ConsPlusTitle"/>
        <w:ind w:firstLine="426"/>
        <w:jc w:val="both"/>
        <w:rPr>
          <w:rFonts w:ascii="Times New Roman" w:hAnsi="Times New Roman" w:cs="Times New Roman"/>
          <w:b w:val="0"/>
          <w:sz w:val="28"/>
          <w:szCs w:val="28"/>
        </w:rPr>
      </w:pPr>
    </w:p>
    <w:p w:rsidR="001405CC" w:rsidRDefault="001405CC" w:rsidP="00834B2E">
      <w:pPr>
        <w:pStyle w:val="ConsPlusTitle"/>
        <w:ind w:firstLine="426"/>
        <w:jc w:val="both"/>
        <w:rPr>
          <w:rFonts w:ascii="Times New Roman" w:hAnsi="Times New Roman" w:cs="Times New Roman"/>
          <w:b w:val="0"/>
          <w:sz w:val="28"/>
          <w:szCs w:val="28"/>
        </w:rPr>
      </w:pPr>
    </w:p>
    <w:p w:rsidR="001405CC" w:rsidRDefault="001405CC" w:rsidP="00834B2E">
      <w:pPr>
        <w:pStyle w:val="ConsPlusTitle"/>
        <w:ind w:firstLine="426"/>
        <w:jc w:val="both"/>
        <w:rPr>
          <w:rFonts w:ascii="Times New Roman" w:hAnsi="Times New Roman" w:cs="Times New Roman"/>
          <w:b w:val="0"/>
          <w:sz w:val="28"/>
          <w:szCs w:val="28"/>
        </w:rPr>
      </w:pPr>
    </w:p>
    <w:p w:rsidR="001405CC" w:rsidRDefault="001405CC" w:rsidP="00834B2E">
      <w:pPr>
        <w:pStyle w:val="ConsPlusTitle"/>
        <w:ind w:firstLine="426"/>
        <w:jc w:val="both"/>
        <w:rPr>
          <w:rFonts w:ascii="Times New Roman" w:hAnsi="Times New Roman" w:cs="Times New Roman"/>
          <w:b w:val="0"/>
          <w:sz w:val="28"/>
          <w:szCs w:val="28"/>
        </w:rPr>
      </w:pPr>
    </w:p>
    <w:p w:rsidR="001405CC" w:rsidRDefault="001405CC" w:rsidP="00834B2E">
      <w:pPr>
        <w:pStyle w:val="ConsPlusTitle"/>
        <w:ind w:firstLine="426"/>
        <w:jc w:val="both"/>
        <w:rPr>
          <w:rFonts w:ascii="Times New Roman" w:hAnsi="Times New Roman" w:cs="Times New Roman"/>
          <w:b w:val="0"/>
          <w:sz w:val="28"/>
          <w:szCs w:val="28"/>
        </w:rPr>
      </w:pPr>
    </w:p>
    <w:p w:rsidR="001405CC" w:rsidRDefault="001405CC" w:rsidP="00834B2E">
      <w:pPr>
        <w:pStyle w:val="ConsPlusTitle"/>
        <w:ind w:firstLine="426"/>
        <w:jc w:val="both"/>
        <w:rPr>
          <w:rFonts w:ascii="Times New Roman" w:hAnsi="Times New Roman" w:cs="Times New Roman"/>
          <w:b w:val="0"/>
          <w:sz w:val="28"/>
          <w:szCs w:val="28"/>
        </w:rPr>
      </w:pPr>
    </w:p>
    <w:p w:rsidR="001405CC" w:rsidRDefault="001405CC" w:rsidP="00834B2E">
      <w:pPr>
        <w:pStyle w:val="ConsPlusTitle"/>
        <w:ind w:firstLine="426"/>
        <w:jc w:val="both"/>
        <w:rPr>
          <w:rFonts w:ascii="Times New Roman" w:hAnsi="Times New Roman" w:cs="Times New Roman"/>
          <w:b w:val="0"/>
          <w:sz w:val="28"/>
          <w:szCs w:val="28"/>
        </w:rPr>
      </w:pPr>
    </w:p>
    <w:p w:rsidR="001405CC" w:rsidRDefault="001405CC" w:rsidP="00834B2E">
      <w:pPr>
        <w:pStyle w:val="ConsPlusTitle"/>
        <w:ind w:firstLine="426"/>
        <w:jc w:val="both"/>
        <w:rPr>
          <w:rFonts w:ascii="Times New Roman" w:hAnsi="Times New Roman" w:cs="Times New Roman"/>
          <w:b w:val="0"/>
          <w:sz w:val="28"/>
          <w:szCs w:val="28"/>
        </w:rPr>
      </w:pPr>
    </w:p>
    <w:p w:rsidR="001405CC" w:rsidRDefault="001405CC" w:rsidP="00834B2E">
      <w:pPr>
        <w:pStyle w:val="ConsPlusTitle"/>
        <w:ind w:firstLine="426"/>
        <w:jc w:val="both"/>
        <w:rPr>
          <w:rFonts w:ascii="Times New Roman" w:hAnsi="Times New Roman" w:cs="Times New Roman"/>
          <w:b w:val="0"/>
          <w:sz w:val="28"/>
          <w:szCs w:val="28"/>
        </w:rPr>
      </w:pPr>
    </w:p>
    <w:p w:rsidR="001405CC" w:rsidRDefault="001405CC" w:rsidP="00834B2E">
      <w:pPr>
        <w:pStyle w:val="ConsPlusTitle"/>
        <w:ind w:firstLine="426"/>
        <w:jc w:val="both"/>
        <w:rPr>
          <w:rFonts w:ascii="Times New Roman" w:hAnsi="Times New Roman" w:cs="Times New Roman"/>
          <w:b w:val="0"/>
          <w:sz w:val="28"/>
          <w:szCs w:val="28"/>
        </w:rPr>
      </w:pPr>
    </w:p>
    <w:p w:rsidR="001405CC" w:rsidRDefault="001405CC" w:rsidP="00834B2E">
      <w:pPr>
        <w:pStyle w:val="ConsPlusTitle"/>
        <w:ind w:firstLine="426"/>
        <w:jc w:val="both"/>
        <w:rPr>
          <w:rFonts w:ascii="Times New Roman" w:hAnsi="Times New Roman" w:cs="Times New Roman"/>
          <w:b w:val="0"/>
          <w:sz w:val="28"/>
          <w:szCs w:val="28"/>
        </w:rPr>
      </w:pPr>
    </w:p>
    <w:p w:rsidR="001405CC" w:rsidRDefault="001405CC" w:rsidP="00834B2E">
      <w:pPr>
        <w:pStyle w:val="ConsPlusTitle"/>
        <w:ind w:firstLine="426"/>
        <w:jc w:val="both"/>
        <w:rPr>
          <w:rFonts w:ascii="Times New Roman" w:hAnsi="Times New Roman" w:cs="Times New Roman"/>
          <w:b w:val="0"/>
          <w:sz w:val="28"/>
          <w:szCs w:val="28"/>
        </w:rPr>
      </w:pPr>
    </w:p>
    <w:p w:rsidR="001405CC" w:rsidRDefault="001405CC" w:rsidP="00834B2E">
      <w:pPr>
        <w:pStyle w:val="ConsPlusTitle"/>
        <w:ind w:firstLine="426"/>
        <w:jc w:val="both"/>
        <w:rPr>
          <w:rFonts w:ascii="Times New Roman" w:hAnsi="Times New Roman" w:cs="Times New Roman"/>
          <w:b w:val="0"/>
          <w:sz w:val="28"/>
          <w:szCs w:val="28"/>
        </w:rPr>
      </w:pPr>
    </w:p>
    <w:p w:rsidR="001405CC" w:rsidRDefault="001405CC" w:rsidP="00834B2E">
      <w:pPr>
        <w:pStyle w:val="ConsPlusTitle"/>
        <w:ind w:firstLine="426"/>
        <w:jc w:val="both"/>
        <w:rPr>
          <w:rFonts w:ascii="Times New Roman" w:hAnsi="Times New Roman" w:cs="Times New Roman"/>
          <w:b w:val="0"/>
          <w:sz w:val="28"/>
          <w:szCs w:val="28"/>
        </w:rPr>
      </w:pPr>
    </w:p>
    <w:p w:rsidR="001405CC" w:rsidRDefault="001405CC" w:rsidP="00834B2E">
      <w:pPr>
        <w:pStyle w:val="ConsPlusTitle"/>
        <w:ind w:firstLine="426"/>
        <w:jc w:val="both"/>
        <w:rPr>
          <w:rFonts w:ascii="Times New Roman" w:hAnsi="Times New Roman" w:cs="Times New Roman"/>
          <w:b w:val="0"/>
          <w:sz w:val="28"/>
          <w:szCs w:val="28"/>
        </w:rPr>
      </w:pPr>
    </w:p>
    <w:p w:rsidR="001405CC" w:rsidRDefault="001405CC" w:rsidP="00834B2E">
      <w:pPr>
        <w:pStyle w:val="ConsPlusTitle"/>
        <w:ind w:firstLine="426"/>
        <w:jc w:val="both"/>
        <w:rPr>
          <w:rFonts w:ascii="Times New Roman" w:hAnsi="Times New Roman" w:cs="Times New Roman"/>
          <w:b w:val="0"/>
          <w:sz w:val="28"/>
          <w:szCs w:val="28"/>
        </w:rPr>
      </w:pPr>
    </w:p>
    <w:p w:rsidR="001405CC" w:rsidRDefault="001405CC" w:rsidP="00834B2E">
      <w:pPr>
        <w:pStyle w:val="ConsPlusTitle"/>
        <w:ind w:firstLine="426"/>
        <w:jc w:val="both"/>
        <w:rPr>
          <w:rFonts w:ascii="Times New Roman" w:hAnsi="Times New Roman" w:cs="Times New Roman"/>
          <w:b w:val="0"/>
          <w:sz w:val="28"/>
          <w:szCs w:val="28"/>
        </w:rPr>
      </w:pPr>
    </w:p>
    <w:p w:rsidR="001405CC" w:rsidRDefault="001405CC" w:rsidP="00834B2E">
      <w:pPr>
        <w:pStyle w:val="ConsPlusTitle"/>
        <w:ind w:firstLine="426"/>
        <w:jc w:val="both"/>
        <w:rPr>
          <w:rFonts w:ascii="Times New Roman" w:hAnsi="Times New Roman" w:cs="Times New Roman"/>
          <w:b w:val="0"/>
          <w:sz w:val="28"/>
          <w:szCs w:val="28"/>
        </w:rPr>
      </w:pPr>
    </w:p>
    <w:p w:rsidR="001E6725" w:rsidRPr="0012243B" w:rsidRDefault="001E6725" w:rsidP="001E6725">
      <w:pPr>
        <w:pStyle w:val="ConsPlusTitle"/>
        <w:ind w:firstLine="567"/>
        <w:jc w:val="both"/>
        <w:rPr>
          <w:rFonts w:ascii="Times New Roman" w:hAnsi="Times New Roman" w:cs="Times New Roman"/>
          <w:b w:val="0"/>
          <w:sz w:val="28"/>
          <w:szCs w:val="28"/>
        </w:rPr>
      </w:pPr>
    </w:p>
    <w:sectPr w:rsidR="001E6725" w:rsidRPr="0012243B" w:rsidSect="001B5A7A">
      <w:pgSz w:w="11905" w:h="16837"/>
      <w:pgMar w:top="1134" w:right="567" w:bottom="1134"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1EA" w:rsidRDefault="008471EA" w:rsidP="006D6599">
      <w:pPr>
        <w:spacing w:after="0" w:line="240" w:lineRule="auto"/>
      </w:pPr>
      <w:r>
        <w:separator/>
      </w:r>
    </w:p>
  </w:endnote>
  <w:endnote w:type="continuationSeparator" w:id="0">
    <w:p w:rsidR="008471EA" w:rsidRDefault="008471EA" w:rsidP="006D6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1EA" w:rsidRDefault="008471EA" w:rsidP="006D6599">
      <w:pPr>
        <w:spacing w:after="0" w:line="240" w:lineRule="auto"/>
      </w:pPr>
      <w:r>
        <w:separator/>
      </w:r>
    </w:p>
  </w:footnote>
  <w:footnote w:type="continuationSeparator" w:id="0">
    <w:p w:rsidR="008471EA" w:rsidRDefault="008471EA" w:rsidP="006D65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hideGrammaticalErrors/>
  <w:defaultTabStop w:val="708"/>
  <w:drawingGridHorizontalSpacing w:val="11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12"/>
    <w:rsid w:val="00001508"/>
    <w:rsid w:val="00003FD9"/>
    <w:rsid w:val="000051AD"/>
    <w:rsid w:val="00012044"/>
    <w:rsid w:val="000167F0"/>
    <w:rsid w:val="000206E9"/>
    <w:rsid w:val="00022BCB"/>
    <w:rsid w:val="00025FBE"/>
    <w:rsid w:val="00027C54"/>
    <w:rsid w:val="0003292D"/>
    <w:rsid w:val="00042D1A"/>
    <w:rsid w:val="000459D7"/>
    <w:rsid w:val="00070E55"/>
    <w:rsid w:val="00071745"/>
    <w:rsid w:val="00071C3E"/>
    <w:rsid w:val="000766A2"/>
    <w:rsid w:val="00085BA7"/>
    <w:rsid w:val="00087829"/>
    <w:rsid w:val="00094A20"/>
    <w:rsid w:val="00095D1F"/>
    <w:rsid w:val="000A5C37"/>
    <w:rsid w:val="000B16CE"/>
    <w:rsid w:val="000B2D7E"/>
    <w:rsid w:val="000C4CDE"/>
    <w:rsid w:val="000E3A48"/>
    <w:rsid w:val="000E74B8"/>
    <w:rsid w:val="000F0531"/>
    <w:rsid w:val="000F342F"/>
    <w:rsid w:val="000F636F"/>
    <w:rsid w:val="00107E30"/>
    <w:rsid w:val="00110266"/>
    <w:rsid w:val="00110A5E"/>
    <w:rsid w:val="0011321E"/>
    <w:rsid w:val="00114FE1"/>
    <w:rsid w:val="00115937"/>
    <w:rsid w:val="0012092B"/>
    <w:rsid w:val="0012243B"/>
    <w:rsid w:val="00122A80"/>
    <w:rsid w:val="00131917"/>
    <w:rsid w:val="00133A9A"/>
    <w:rsid w:val="001405CC"/>
    <w:rsid w:val="00145A39"/>
    <w:rsid w:val="00151912"/>
    <w:rsid w:val="00162BDB"/>
    <w:rsid w:val="00163A06"/>
    <w:rsid w:val="00164FE4"/>
    <w:rsid w:val="001754B0"/>
    <w:rsid w:val="001839F4"/>
    <w:rsid w:val="001875CA"/>
    <w:rsid w:val="00191BBB"/>
    <w:rsid w:val="001B5A7A"/>
    <w:rsid w:val="001C3A61"/>
    <w:rsid w:val="001C7384"/>
    <w:rsid w:val="001D4AD5"/>
    <w:rsid w:val="001D59FF"/>
    <w:rsid w:val="001E22E2"/>
    <w:rsid w:val="001E6725"/>
    <w:rsid w:val="00201283"/>
    <w:rsid w:val="00202599"/>
    <w:rsid w:val="00202C83"/>
    <w:rsid w:val="00211E5C"/>
    <w:rsid w:val="00212719"/>
    <w:rsid w:val="002139D2"/>
    <w:rsid w:val="00216B72"/>
    <w:rsid w:val="002200BC"/>
    <w:rsid w:val="00220312"/>
    <w:rsid w:val="00222B21"/>
    <w:rsid w:val="00230B98"/>
    <w:rsid w:val="00230C0B"/>
    <w:rsid w:val="00230E18"/>
    <w:rsid w:val="00231A42"/>
    <w:rsid w:val="00232825"/>
    <w:rsid w:val="002328F3"/>
    <w:rsid w:val="00233799"/>
    <w:rsid w:val="00234451"/>
    <w:rsid w:val="00246AD4"/>
    <w:rsid w:val="00252DFD"/>
    <w:rsid w:val="0027625F"/>
    <w:rsid w:val="00277EFA"/>
    <w:rsid w:val="002916EA"/>
    <w:rsid w:val="00293719"/>
    <w:rsid w:val="00294800"/>
    <w:rsid w:val="00297F4A"/>
    <w:rsid w:val="002A3B99"/>
    <w:rsid w:val="002A6471"/>
    <w:rsid w:val="002B0E4A"/>
    <w:rsid w:val="002B2BD8"/>
    <w:rsid w:val="002D0D5A"/>
    <w:rsid w:val="002D2079"/>
    <w:rsid w:val="002E1218"/>
    <w:rsid w:val="002E32C9"/>
    <w:rsid w:val="002F143D"/>
    <w:rsid w:val="00300692"/>
    <w:rsid w:val="0031429E"/>
    <w:rsid w:val="0033143C"/>
    <w:rsid w:val="003342CB"/>
    <w:rsid w:val="00336DA2"/>
    <w:rsid w:val="00340AA9"/>
    <w:rsid w:val="00341723"/>
    <w:rsid w:val="003434FA"/>
    <w:rsid w:val="00343BA5"/>
    <w:rsid w:val="00352C67"/>
    <w:rsid w:val="003547EC"/>
    <w:rsid w:val="00360524"/>
    <w:rsid w:val="003736A8"/>
    <w:rsid w:val="0038273F"/>
    <w:rsid w:val="00387710"/>
    <w:rsid w:val="00390AA2"/>
    <w:rsid w:val="003940EA"/>
    <w:rsid w:val="003A145E"/>
    <w:rsid w:val="003B65CA"/>
    <w:rsid w:val="003C1C8A"/>
    <w:rsid w:val="003C4327"/>
    <w:rsid w:val="003D372E"/>
    <w:rsid w:val="003D5FB6"/>
    <w:rsid w:val="003D62F7"/>
    <w:rsid w:val="003E5ABE"/>
    <w:rsid w:val="003F072F"/>
    <w:rsid w:val="003F653C"/>
    <w:rsid w:val="003F713C"/>
    <w:rsid w:val="0040027A"/>
    <w:rsid w:val="00400BC7"/>
    <w:rsid w:val="00402FA2"/>
    <w:rsid w:val="004031B1"/>
    <w:rsid w:val="00407C04"/>
    <w:rsid w:val="00410C11"/>
    <w:rsid w:val="00416AE4"/>
    <w:rsid w:val="00425F01"/>
    <w:rsid w:val="00444744"/>
    <w:rsid w:val="004650D8"/>
    <w:rsid w:val="00467809"/>
    <w:rsid w:val="00470A9E"/>
    <w:rsid w:val="0047346F"/>
    <w:rsid w:val="00487748"/>
    <w:rsid w:val="004A2629"/>
    <w:rsid w:val="004B462D"/>
    <w:rsid w:val="004C4C5C"/>
    <w:rsid w:val="004D01F0"/>
    <w:rsid w:val="004D1873"/>
    <w:rsid w:val="004D28C8"/>
    <w:rsid w:val="004D2E04"/>
    <w:rsid w:val="004D4177"/>
    <w:rsid w:val="004D6193"/>
    <w:rsid w:val="004E645F"/>
    <w:rsid w:val="004F59DB"/>
    <w:rsid w:val="004F6BFB"/>
    <w:rsid w:val="00500394"/>
    <w:rsid w:val="00511B8D"/>
    <w:rsid w:val="00516A84"/>
    <w:rsid w:val="00522DF7"/>
    <w:rsid w:val="0052441E"/>
    <w:rsid w:val="00524D84"/>
    <w:rsid w:val="00527565"/>
    <w:rsid w:val="0053556B"/>
    <w:rsid w:val="00536200"/>
    <w:rsid w:val="00543633"/>
    <w:rsid w:val="00544239"/>
    <w:rsid w:val="005516F9"/>
    <w:rsid w:val="00557869"/>
    <w:rsid w:val="0056169B"/>
    <w:rsid w:val="00566127"/>
    <w:rsid w:val="00576011"/>
    <w:rsid w:val="00576EE1"/>
    <w:rsid w:val="005841D5"/>
    <w:rsid w:val="005859B9"/>
    <w:rsid w:val="00585E75"/>
    <w:rsid w:val="00595B81"/>
    <w:rsid w:val="005A08AC"/>
    <w:rsid w:val="005A3730"/>
    <w:rsid w:val="005A53B5"/>
    <w:rsid w:val="005A7DFD"/>
    <w:rsid w:val="005B00F5"/>
    <w:rsid w:val="005C5235"/>
    <w:rsid w:val="005C566F"/>
    <w:rsid w:val="005D1094"/>
    <w:rsid w:val="005D3FCA"/>
    <w:rsid w:val="005E1012"/>
    <w:rsid w:val="005F0D1C"/>
    <w:rsid w:val="005F3A46"/>
    <w:rsid w:val="005F5289"/>
    <w:rsid w:val="00605B5E"/>
    <w:rsid w:val="0060642D"/>
    <w:rsid w:val="006073EB"/>
    <w:rsid w:val="00607E18"/>
    <w:rsid w:val="00610A64"/>
    <w:rsid w:val="00611218"/>
    <w:rsid w:val="006160B8"/>
    <w:rsid w:val="00623656"/>
    <w:rsid w:val="00625390"/>
    <w:rsid w:val="00626A89"/>
    <w:rsid w:val="006414E4"/>
    <w:rsid w:val="00642809"/>
    <w:rsid w:val="00643926"/>
    <w:rsid w:val="006521C3"/>
    <w:rsid w:val="006527A1"/>
    <w:rsid w:val="006546C9"/>
    <w:rsid w:val="00654B95"/>
    <w:rsid w:val="006550D4"/>
    <w:rsid w:val="00661B0E"/>
    <w:rsid w:val="00663894"/>
    <w:rsid w:val="006670CA"/>
    <w:rsid w:val="006743E6"/>
    <w:rsid w:val="00676603"/>
    <w:rsid w:val="00683133"/>
    <w:rsid w:val="0069316E"/>
    <w:rsid w:val="006B59EA"/>
    <w:rsid w:val="006C1D19"/>
    <w:rsid w:val="006C202D"/>
    <w:rsid w:val="006C6A95"/>
    <w:rsid w:val="006D6599"/>
    <w:rsid w:val="006E061D"/>
    <w:rsid w:val="006E65C7"/>
    <w:rsid w:val="006F0291"/>
    <w:rsid w:val="006F1D11"/>
    <w:rsid w:val="006F20CF"/>
    <w:rsid w:val="006F4356"/>
    <w:rsid w:val="007001C1"/>
    <w:rsid w:val="007026C8"/>
    <w:rsid w:val="0070460A"/>
    <w:rsid w:val="0070510D"/>
    <w:rsid w:val="0070748A"/>
    <w:rsid w:val="00712624"/>
    <w:rsid w:val="0072394D"/>
    <w:rsid w:val="00725664"/>
    <w:rsid w:val="00730CFB"/>
    <w:rsid w:val="007433AF"/>
    <w:rsid w:val="00743501"/>
    <w:rsid w:val="007659E5"/>
    <w:rsid w:val="00767D7C"/>
    <w:rsid w:val="00771169"/>
    <w:rsid w:val="007762FA"/>
    <w:rsid w:val="007833DF"/>
    <w:rsid w:val="007927FA"/>
    <w:rsid w:val="00793426"/>
    <w:rsid w:val="00793EF6"/>
    <w:rsid w:val="007A23B2"/>
    <w:rsid w:val="007B01FB"/>
    <w:rsid w:val="007B532A"/>
    <w:rsid w:val="007C27D6"/>
    <w:rsid w:val="007C51E0"/>
    <w:rsid w:val="007D20A8"/>
    <w:rsid w:val="007D4110"/>
    <w:rsid w:val="007D7317"/>
    <w:rsid w:val="007D7E2F"/>
    <w:rsid w:val="007E0761"/>
    <w:rsid w:val="007E081C"/>
    <w:rsid w:val="007E251F"/>
    <w:rsid w:val="007E4592"/>
    <w:rsid w:val="007E5C77"/>
    <w:rsid w:val="007E60BC"/>
    <w:rsid w:val="007F1006"/>
    <w:rsid w:val="00801854"/>
    <w:rsid w:val="00810793"/>
    <w:rsid w:val="00811E1D"/>
    <w:rsid w:val="0081261E"/>
    <w:rsid w:val="00824714"/>
    <w:rsid w:val="00826E90"/>
    <w:rsid w:val="00834B2E"/>
    <w:rsid w:val="008442DA"/>
    <w:rsid w:val="008471EA"/>
    <w:rsid w:val="00854DFD"/>
    <w:rsid w:val="00865971"/>
    <w:rsid w:val="00866D47"/>
    <w:rsid w:val="00874108"/>
    <w:rsid w:val="0087451E"/>
    <w:rsid w:val="0087551D"/>
    <w:rsid w:val="00881615"/>
    <w:rsid w:val="00886AD8"/>
    <w:rsid w:val="008A22F4"/>
    <w:rsid w:val="008A4A9B"/>
    <w:rsid w:val="008A5BA4"/>
    <w:rsid w:val="008A6A05"/>
    <w:rsid w:val="008D2285"/>
    <w:rsid w:val="008D6852"/>
    <w:rsid w:val="008E2527"/>
    <w:rsid w:val="008E6C69"/>
    <w:rsid w:val="008F3D58"/>
    <w:rsid w:val="008F5134"/>
    <w:rsid w:val="008F7360"/>
    <w:rsid w:val="00916F82"/>
    <w:rsid w:val="009241E8"/>
    <w:rsid w:val="009320F4"/>
    <w:rsid w:val="009504AD"/>
    <w:rsid w:val="009529FC"/>
    <w:rsid w:val="00956FB9"/>
    <w:rsid w:val="009600CD"/>
    <w:rsid w:val="009733D3"/>
    <w:rsid w:val="009747FE"/>
    <w:rsid w:val="00987728"/>
    <w:rsid w:val="009922B1"/>
    <w:rsid w:val="009A2794"/>
    <w:rsid w:val="009A548D"/>
    <w:rsid w:val="009B6A77"/>
    <w:rsid w:val="009B74B4"/>
    <w:rsid w:val="009C3A35"/>
    <w:rsid w:val="009C57BE"/>
    <w:rsid w:val="009C6C8D"/>
    <w:rsid w:val="009D0782"/>
    <w:rsid w:val="009D422E"/>
    <w:rsid w:val="009F3A85"/>
    <w:rsid w:val="00A03E97"/>
    <w:rsid w:val="00A10300"/>
    <w:rsid w:val="00A12188"/>
    <w:rsid w:val="00A20F73"/>
    <w:rsid w:val="00A30302"/>
    <w:rsid w:val="00A357BD"/>
    <w:rsid w:val="00A4640B"/>
    <w:rsid w:val="00A53256"/>
    <w:rsid w:val="00A5491A"/>
    <w:rsid w:val="00A615EB"/>
    <w:rsid w:val="00A65B84"/>
    <w:rsid w:val="00A753F0"/>
    <w:rsid w:val="00A84E4F"/>
    <w:rsid w:val="00A85B73"/>
    <w:rsid w:val="00A9395E"/>
    <w:rsid w:val="00A95386"/>
    <w:rsid w:val="00AB06A0"/>
    <w:rsid w:val="00AB2911"/>
    <w:rsid w:val="00AB3A9F"/>
    <w:rsid w:val="00AC1CDB"/>
    <w:rsid w:val="00AD03F7"/>
    <w:rsid w:val="00AD4A9F"/>
    <w:rsid w:val="00AD5A85"/>
    <w:rsid w:val="00AE6D38"/>
    <w:rsid w:val="00AF6E53"/>
    <w:rsid w:val="00B0136D"/>
    <w:rsid w:val="00B0347A"/>
    <w:rsid w:val="00B0617E"/>
    <w:rsid w:val="00B11CBE"/>
    <w:rsid w:val="00B16DC3"/>
    <w:rsid w:val="00B1704A"/>
    <w:rsid w:val="00B206C7"/>
    <w:rsid w:val="00B2324C"/>
    <w:rsid w:val="00B24AFA"/>
    <w:rsid w:val="00B254C6"/>
    <w:rsid w:val="00B41CA7"/>
    <w:rsid w:val="00B50108"/>
    <w:rsid w:val="00B51089"/>
    <w:rsid w:val="00B5272B"/>
    <w:rsid w:val="00B64075"/>
    <w:rsid w:val="00B75CFF"/>
    <w:rsid w:val="00B75F73"/>
    <w:rsid w:val="00B77A04"/>
    <w:rsid w:val="00B81E9A"/>
    <w:rsid w:val="00B827E5"/>
    <w:rsid w:val="00B82ED0"/>
    <w:rsid w:val="00B842B3"/>
    <w:rsid w:val="00B84CFC"/>
    <w:rsid w:val="00BA37AC"/>
    <w:rsid w:val="00BA4A02"/>
    <w:rsid w:val="00BB610A"/>
    <w:rsid w:val="00BC42F6"/>
    <w:rsid w:val="00BC5DB0"/>
    <w:rsid w:val="00BD276E"/>
    <w:rsid w:val="00BD4F6C"/>
    <w:rsid w:val="00BD5576"/>
    <w:rsid w:val="00BE4CA6"/>
    <w:rsid w:val="00BE5190"/>
    <w:rsid w:val="00BE64FE"/>
    <w:rsid w:val="00BE6891"/>
    <w:rsid w:val="00BF6AD9"/>
    <w:rsid w:val="00C03409"/>
    <w:rsid w:val="00C0606C"/>
    <w:rsid w:val="00C3015D"/>
    <w:rsid w:val="00C34EBA"/>
    <w:rsid w:val="00C3742E"/>
    <w:rsid w:val="00C40341"/>
    <w:rsid w:val="00C55343"/>
    <w:rsid w:val="00C56FB6"/>
    <w:rsid w:val="00C57B5D"/>
    <w:rsid w:val="00C617E0"/>
    <w:rsid w:val="00C67C46"/>
    <w:rsid w:val="00C73A21"/>
    <w:rsid w:val="00C73C5E"/>
    <w:rsid w:val="00C77C15"/>
    <w:rsid w:val="00C84BFE"/>
    <w:rsid w:val="00CA3814"/>
    <w:rsid w:val="00CA7729"/>
    <w:rsid w:val="00CB0F8D"/>
    <w:rsid w:val="00CC1E5A"/>
    <w:rsid w:val="00CC7917"/>
    <w:rsid w:val="00CE06ED"/>
    <w:rsid w:val="00CE3D78"/>
    <w:rsid w:val="00CE538C"/>
    <w:rsid w:val="00CF02DA"/>
    <w:rsid w:val="00D14BFA"/>
    <w:rsid w:val="00D14F2D"/>
    <w:rsid w:val="00D15FAA"/>
    <w:rsid w:val="00D2636E"/>
    <w:rsid w:val="00D27632"/>
    <w:rsid w:val="00D4242E"/>
    <w:rsid w:val="00D4619B"/>
    <w:rsid w:val="00D5223B"/>
    <w:rsid w:val="00D53B35"/>
    <w:rsid w:val="00D6241C"/>
    <w:rsid w:val="00D66D02"/>
    <w:rsid w:val="00D71C31"/>
    <w:rsid w:val="00D73A56"/>
    <w:rsid w:val="00D7430E"/>
    <w:rsid w:val="00D80F4B"/>
    <w:rsid w:val="00D909E1"/>
    <w:rsid w:val="00D937EA"/>
    <w:rsid w:val="00DA154B"/>
    <w:rsid w:val="00DA6E93"/>
    <w:rsid w:val="00DB15AF"/>
    <w:rsid w:val="00DC0439"/>
    <w:rsid w:val="00DD1336"/>
    <w:rsid w:val="00DD14AB"/>
    <w:rsid w:val="00DE07DD"/>
    <w:rsid w:val="00DE2F82"/>
    <w:rsid w:val="00DE7700"/>
    <w:rsid w:val="00DF36D3"/>
    <w:rsid w:val="00DF3BDA"/>
    <w:rsid w:val="00E024AF"/>
    <w:rsid w:val="00E045C9"/>
    <w:rsid w:val="00E04B9E"/>
    <w:rsid w:val="00E06595"/>
    <w:rsid w:val="00E104D7"/>
    <w:rsid w:val="00E118C4"/>
    <w:rsid w:val="00E15A33"/>
    <w:rsid w:val="00E21D1C"/>
    <w:rsid w:val="00E22F59"/>
    <w:rsid w:val="00E3483D"/>
    <w:rsid w:val="00E40A76"/>
    <w:rsid w:val="00E429A7"/>
    <w:rsid w:val="00E4328D"/>
    <w:rsid w:val="00E75181"/>
    <w:rsid w:val="00E8642E"/>
    <w:rsid w:val="00E92234"/>
    <w:rsid w:val="00E92BE5"/>
    <w:rsid w:val="00E976DC"/>
    <w:rsid w:val="00EA17B1"/>
    <w:rsid w:val="00EA7984"/>
    <w:rsid w:val="00EB13F9"/>
    <w:rsid w:val="00EB239A"/>
    <w:rsid w:val="00EC55E2"/>
    <w:rsid w:val="00EC7951"/>
    <w:rsid w:val="00ED6C3E"/>
    <w:rsid w:val="00EE4D7C"/>
    <w:rsid w:val="00EE7A30"/>
    <w:rsid w:val="00EF3097"/>
    <w:rsid w:val="00EF6BEF"/>
    <w:rsid w:val="00F02942"/>
    <w:rsid w:val="00F02FEF"/>
    <w:rsid w:val="00F03E14"/>
    <w:rsid w:val="00F1352C"/>
    <w:rsid w:val="00F14A7A"/>
    <w:rsid w:val="00F16C0C"/>
    <w:rsid w:val="00F238BE"/>
    <w:rsid w:val="00F30080"/>
    <w:rsid w:val="00F34F54"/>
    <w:rsid w:val="00F375A0"/>
    <w:rsid w:val="00F4262E"/>
    <w:rsid w:val="00F52448"/>
    <w:rsid w:val="00F54B1B"/>
    <w:rsid w:val="00F64CF2"/>
    <w:rsid w:val="00F73FD7"/>
    <w:rsid w:val="00F817DA"/>
    <w:rsid w:val="00F87B5D"/>
    <w:rsid w:val="00F9614C"/>
    <w:rsid w:val="00F963A7"/>
    <w:rsid w:val="00FA383D"/>
    <w:rsid w:val="00FB13F9"/>
    <w:rsid w:val="00FB2128"/>
    <w:rsid w:val="00FB3AEE"/>
    <w:rsid w:val="00FC7850"/>
    <w:rsid w:val="00FD022B"/>
    <w:rsid w:val="00FD1F5E"/>
    <w:rsid w:val="00FD33FF"/>
    <w:rsid w:val="00FD6457"/>
    <w:rsid w:val="00FE07ED"/>
    <w:rsid w:val="00FF3CFB"/>
    <w:rsid w:val="00FF64ED"/>
    <w:rsid w:val="00FF6522"/>
    <w:rsid w:val="00FF6763"/>
    <w:rsid w:val="00FF6EDD"/>
    <w:rsid w:val="00FF7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0027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56FB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85pt">
    <w:name w:val="Основной текст (2) + 8;5 pt;Полужирный"/>
    <w:basedOn w:val="a0"/>
    <w:rsid w:val="004F59DB"/>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paragraph" w:styleId="a3">
    <w:name w:val="Balloon Text"/>
    <w:basedOn w:val="a"/>
    <w:link w:val="a4"/>
    <w:uiPriority w:val="99"/>
    <w:semiHidden/>
    <w:unhideWhenUsed/>
    <w:rsid w:val="00D424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242E"/>
    <w:rPr>
      <w:rFonts w:ascii="Tahoma" w:hAnsi="Tahoma" w:cs="Tahoma"/>
      <w:sz w:val="16"/>
      <w:szCs w:val="16"/>
    </w:rPr>
  </w:style>
  <w:style w:type="paragraph" w:styleId="a5">
    <w:name w:val="header"/>
    <w:basedOn w:val="a"/>
    <w:link w:val="a6"/>
    <w:uiPriority w:val="99"/>
    <w:unhideWhenUsed/>
    <w:rsid w:val="006D65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D6599"/>
  </w:style>
  <w:style w:type="paragraph" w:styleId="a7">
    <w:name w:val="footer"/>
    <w:basedOn w:val="a"/>
    <w:link w:val="a8"/>
    <w:uiPriority w:val="99"/>
    <w:unhideWhenUsed/>
    <w:rsid w:val="006D65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D6599"/>
  </w:style>
  <w:style w:type="character" w:styleId="a9">
    <w:name w:val="Hyperlink"/>
    <w:basedOn w:val="a0"/>
    <w:uiPriority w:val="99"/>
    <w:unhideWhenUsed/>
    <w:rsid w:val="007E5C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0027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56FB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85pt">
    <w:name w:val="Основной текст (2) + 8;5 pt;Полужирный"/>
    <w:basedOn w:val="a0"/>
    <w:rsid w:val="004F59DB"/>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paragraph" w:styleId="a3">
    <w:name w:val="Balloon Text"/>
    <w:basedOn w:val="a"/>
    <w:link w:val="a4"/>
    <w:uiPriority w:val="99"/>
    <w:semiHidden/>
    <w:unhideWhenUsed/>
    <w:rsid w:val="00D424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242E"/>
    <w:rPr>
      <w:rFonts w:ascii="Tahoma" w:hAnsi="Tahoma" w:cs="Tahoma"/>
      <w:sz w:val="16"/>
      <w:szCs w:val="16"/>
    </w:rPr>
  </w:style>
  <w:style w:type="paragraph" w:styleId="a5">
    <w:name w:val="header"/>
    <w:basedOn w:val="a"/>
    <w:link w:val="a6"/>
    <w:uiPriority w:val="99"/>
    <w:unhideWhenUsed/>
    <w:rsid w:val="006D65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D6599"/>
  </w:style>
  <w:style w:type="paragraph" w:styleId="a7">
    <w:name w:val="footer"/>
    <w:basedOn w:val="a"/>
    <w:link w:val="a8"/>
    <w:uiPriority w:val="99"/>
    <w:unhideWhenUsed/>
    <w:rsid w:val="006D65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D6599"/>
  </w:style>
  <w:style w:type="character" w:styleId="a9">
    <w:name w:val="Hyperlink"/>
    <w:basedOn w:val="a0"/>
    <w:uiPriority w:val="99"/>
    <w:unhideWhenUsed/>
    <w:rsid w:val="007E5C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5E9F0-69B8-41B3-8143-592E90DAC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2420</Words>
  <Characters>13797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User</cp:lastModifiedBy>
  <cp:revision>2</cp:revision>
  <cp:lastPrinted>2019-09-12T07:11:00Z</cp:lastPrinted>
  <dcterms:created xsi:type="dcterms:W3CDTF">2019-12-16T06:33:00Z</dcterms:created>
  <dcterms:modified xsi:type="dcterms:W3CDTF">2019-12-16T06:33:00Z</dcterms:modified>
</cp:coreProperties>
</file>