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7D" w:rsidRDefault="00A46875">
      <w:pPr>
        <w:pStyle w:val="20"/>
        <w:framePr w:w="14918" w:h="1104" w:hRule="exact" w:wrap="none" w:vAnchor="page" w:hAnchor="page" w:x="724" w:y="3019"/>
        <w:shd w:val="clear" w:color="auto" w:fill="auto"/>
        <w:spacing w:after="0"/>
        <w:ind w:right="20"/>
      </w:pPr>
      <w:r>
        <w:t>Перечень актов, содержащих обязательные требования, соблюдение которых оценивается при проведении мероприятий</w:t>
      </w:r>
      <w:r>
        <w:br/>
        <w:t>по контролю при осуществлении федерального государственного контроля (надзора)</w:t>
      </w:r>
      <w:r>
        <w:br/>
        <w:t>в области рыболовства и сохранения водных биоресурсов</w:t>
      </w:r>
    </w:p>
    <w:p w:rsidR="0066247D" w:rsidRDefault="00A46875">
      <w:pPr>
        <w:pStyle w:val="20"/>
        <w:framePr w:w="14918" w:h="339" w:hRule="exact" w:wrap="none" w:vAnchor="page" w:hAnchor="page" w:x="724" w:y="4789"/>
        <w:shd w:val="clear" w:color="auto" w:fill="auto"/>
        <w:spacing w:after="0" w:line="280" w:lineRule="exact"/>
        <w:ind w:right="20"/>
      </w:pPr>
      <w:r>
        <w:t>Раздел I. Федеральные законы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027"/>
        <w:gridCol w:w="5184"/>
        <w:gridCol w:w="4973"/>
      </w:tblGrid>
      <w:tr w:rsidR="0066247D">
        <w:trPr>
          <w:trHeight w:hRule="exact" w:val="13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326" w:lineRule="exact"/>
            </w:pPr>
            <w:r>
              <w:rPr>
                <w:rStyle w:val="21"/>
              </w:rPr>
              <w:t>Наименование и реквизиты акта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6247D">
        <w:trPr>
          <w:trHeight w:hRule="exact" w:val="32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Федеральный закон от 20 декабря 2004 г.</w:t>
            </w:r>
          </w:p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№ 166-ФЗ «О рыболовстве и сохранении водных биологических ресурсов»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Статьи 47-50</w:t>
            </w:r>
          </w:p>
        </w:tc>
      </w:tr>
      <w:tr w:rsidR="0066247D"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Федеральный закон от 20 декабря 2004 г.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5198" w:wrap="none" w:vAnchor="page" w:hAnchor="page" w:x="724" w:y="5795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Статьи 19, 20, 21, 22, 23, 24, 25, 26, 29.1, 29.2, 33.1, 33.2, 33.3,33.4,33.7, 34,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51" w:y="725"/>
        <w:shd w:val="clear" w:color="auto" w:fill="auto"/>
        <w:spacing w:line="200" w:lineRule="exact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027"/>
        <w:gridCol w:w="5184"/>
        <w:gridCol w:w="4973"/>
      </w:tblGrid>
      <w:tr w:rsidR="0066247D">
        <w:trPr>
          <w:trHeight w:hRule="exact" w:val="13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403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№ 166-ФЗ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«О рыболовстве и сохранении водных биологических ресурсов»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proofErr w:type="gramStart"/>
            <w:r>
              <w:rPr>
                <w:rStyle w:val="21"/>
              </w:rPr>
              <w:t>осуществляющие</w:t>
            </w:r>
            <w:proofErr w:type="gramEnd"/>
            <w:r>
              <w:rPr>
                <w:rStyle w:val="21"/>
              </w:rPr>
              <w:t xml:space="preserve"> рыболовство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43.1</w:t>
            </w:r>
          </w:p>
        </w:tc>
      </w:tr>
      <w:tr w:rsidR="0066247D">
        <w:trPr>
          <w:trHeight w:hRule="exact" w:val="19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Федеральный закон от 20 декабря 2004 г.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№ 166-ФЗ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«О рыболовстве и сохранении водных биологических ресурсов»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 xml:space="preserve">Физические лица, индивидуальные предприниматели и юридические лица, осуществляющие мероприятия по </w:t>
            </w:r>
            <w:proofErr w:type="spellStart"/>
            <w:r>
              <w:rPr>
                <w:rStyle w:val="21"/>
              </w:rPr>
              <w:t>рыбохозяйственной</w:t>
            </w:r>
            <w:proofErr w:type="spellEnd"/>
            <w:r>
              <w:rPr>
                <w:rStyle w:val="21"/>
              </w:rPr>
              <w:t xml:space="preserve"> мелиорации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Статья 44</w:t>
            </w:r>
          </w:p>
        </w:tc>
      </w:tr>
      <w:tr w:rsidR="0066247D">
        <w:trPr>
          <w:trHeight w:hRule="exact" w:val="2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Федеральный закон от 20 декабря 2004 г.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№ 166-ФЗ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«О рыболовстве и сохранении водных биологических ресурсов»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Индивидуальные предприниматели и юридические лица, осуществляющие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Статья 45</w:t>
            </w:r>
          </w:p>
        </w:tc>
      </w:tr>
      <w:tr w:rsidR="0066247D">
        <w:trPr>
          <w:trHeight w:hRule="exact" w:val="19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Федеральный закон от 20 декабря 2004 г.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№ 166-ФЗ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«О рыболовстве и сохранении водных биологических ресурсов»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Юридические лица, индивидуальные предприниматели, осуществляющие акклиматизацию водных биоресурсов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Статья 46</w:t>
            </w:r>
          </w:p>
        </w:tc>
      </w:tr>
      <w:tr w:rsidR="0066247D">
        <w:trPr>
          <w:trHeight w:hRule="exact" w:val="195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 xml:space="preserve">Федеральный закон от 2 июля 2013 г. № 148-ФЗ «Об </w:t>
            </w:r>
            <w:proofErr w:type="spellStart"/>
            <w:r>
              <w:rPr>
                <w:rStyle w:val="21"/>
              </w:rPr>
              <w:t>аквакультуре</w:t>
            </w:r>
            <w:proofErr w:type="spellEnd"/>
            <w:r>
              <w:rPr>
                <w:rStyle w:val="21"/>
              </w:rPr>
              <w:t xml:space="preserve"> (рыбоводстве) и о внесении изменений в отдельные законодательные акты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 xml:space="preserve">Юридические лица и индивидуальные предприниматели, осуществляющие </w:t>
            </w:r>
            <w:proofErr w:type="spellStart"/>
            <w:r>
              <w:rPr>
                <w:rStyle w:val="21"/>
              </w:rPr>
              <w:t>аквакультуру</w:t>
            </w:r>
            <w:proofErr w:type="spellEnd"/>
            <w:r>
              <w:rPr>
                <w:rStyle w:val="21"/>
              </w:rPr>
              <w:t xml:space="preserve"> (рыбоводство)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Статьи 6, 9, 13, 14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46" w:y="725"/>
        <w:shd w:val="clear" w:color="auto" w:fill="auto"/>
        <w:spacing w:line="200" w:lineRule="exact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027"/>
        <w:gridCol w:w="5184"/>
        <w:gridCol w:w="4973"/>
      </w:tblGrid>
      <w:tr w:rsidR="0066247D"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403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Российской Федерации»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403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403" w:wrap="none" w:vAnchor="page" w:hAnchor="page" w:x="733" w:y="1413"/>
              <w:rPr>
                <w:sz w:val="10"/>
                <w:szCs w:val="10"/>
              </w:rPr>
            </w:pPr>
          </w:p>
        </w:tc>
      </w:tr>
      <w:tr w:rsidR="0066247D">
        <w:trPr>
          <w:trHeight w:hRule="exact" w:val="35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7.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6" w:lineRule="exact"/>
            </w:pPr>
            <w:r>
              <w:rPr>
                <w:rStyle w:val="21"/>
              </w:rPr>
              <w:t>Водный кодекс Российской Федерации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Пункты 1, 2 статьи 3, часть 4 статьи 5, статьи 6, 8, статья 11, часть 4 статьи 35, статьи 42, 44, 55, 56, 58, 60, 61, 62, 65</w:t>
            </w:r>
          </w:p>
        </w:tc>
      </w:tr>
      <w:tr w:rsidR="0066247D">
        <w:trPr>
          <w:trHeight w:hRule="exact" w:val="355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8.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Федеральный закон от 24 апреля 1995 г. №-52-ФЗ «О животном мире»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Статьи 22, 28</w:t>
            </w:r>
          </w:p>
        </w:tc>
      </w:tr>
      <w:tr w:rsidR="0066247D">
        <w:trPr>
          <w:trHeight w:hRule="exact" w:val="13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9.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Федеральный закон от 24 апреля 1995 г. №-52-ФЗ «О животном мире»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6" w:lineRule="exact"/>
            </w:pPr>
            <w:r>
              <w:rPr>
                <w:rStyle w:val="21"/>
              </w:rPr>
              <w:t>Органы государственной власти субъекта Российской Федерации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Статьи 6, 16.1</w:t>
            </w:r>
          </w:p>
        </w:tc>
      </w:tr>
      <w:tr w:rsidR="0066247D"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10.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Федеральный закон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EB5440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Физические лица, индивидуальны</w:t>
            </w:r>
            <w:r w:rsidR="00A46875">
              <w:rPr>
                <w:rStyle w:val="21"/>
              </w:rPr>
              <w:t>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"/>
              </w:rPr>
              <w:t>Статья 3, часть 3 статьи 22, статья 32,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41" w:y="725"/>
        <w:shd w:val="clear" w:color="auto" w:fill="auto"/>
        <w:spacing w:line="200" w:lineRule="exact"/>
      </w:pPr>
      <w:r>
        <w:lastRenderedPageBreak/>
        <w:t>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027"/>
        <w:gridCol w:w="5184"/>
        <w:gridCol w:w="4973"/>
      </w:tblGrid>
      <w:tr w:rsidR="0066247D">
        <w:trPr>
          <w:trHeight w:hRule="exact" w:val="29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562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от 10 января 2002 г. № 7-ФЗ «Об охране окружающей среды»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часть 2 статьи 51, статьи 34-52, 67, 77,78</w:t>
            </w:r>
          </w:p>
        </w:tc>
      </w:tr>
      <w:tr w:rsidR="0066247D">
        <w:trPr>
          <w:trHeight w:hRule="exact" w:val="129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11.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Часть 2 статьи 7.2, статьи 8.34, 8.42, 11.6, 11.7, 11.8-11.11, 11.17, 17.7, 17.9, часть 1 статьи 19.4, 19.4.1, часть 1 статьи 19.5, 19.6, 19.7, 19.26 и 20.25</w:t>
            </w:r>
          </w:p>
        </w:tc>
      </w:tr>
      <w:tr w:rsidR="0066247D">
        <w:trPr>
          <w:trHeight w:hRule="exact" w:val="323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12.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строительство и реконструкции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Часть 2 статьи 7.2; статьи 8.33, 8.34, 8.36, 8.38; часть 1 статьи 8.42, часть 1 статьи 19.4, часть 1 статьи 19.5, статьи 19.6, 19.7</w:t>
            </w:r>
          </w:p>
        </w:tc>
      </w:tr>
      <w:tr w:rsidR="0066247D">
        <w:trPr>
          <w:trHeight w:hRule="exact" w:val="145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13.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рыболовство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Часть 2 статьи 7.2, часть 1 статьи 7.11, статья 8.34, 8.36, части 2,3 статьи 8.37, статья 11.6, части 1, 2 статьи 11.7, 11.8, статьи 11.9-11.11</w:t>
            </w:r>
          </w:p>
        </w:tc>
      </w:tr>
      <w:tr w:rsidR="0066247D"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14.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17" w:lineRule="exact"/>
              <w:jc w:val="left"/>
            </w:pPr>
            <w:r>
              <w:rPr>
                <w:rStyle w:val="21"/>
              </w:rPr>
              <w:t xml:space="preserve">Кодекс Российской Федерации об </w:t>
            </w:r>
            <w:proofErr w:type="gramStart"/>
            <w:r>
              <w:rPr>
                <w:rStyle w:val="21"/>
              </w:rPr>
              <w:t>административных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Юридические лица и индивидуальные предприниматели, осуществляющие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562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Статья 8.36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46" w:y="725"/>
        <w:shd w:val="clear" w:color="auto" w:fill="auto"/>
        <w:spacing w:line="200" w:lineRule="exact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027"/>
        <w:gridCol w:w="5184"/>
        <w:gridCol w:w="4973"/>
      </w:tblGrid>
      <w:tr w:rsidR="0066247D">
        <w:trPr>
          <w:trHeight w:hRule="exact" w:val="6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667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67" w:wrap="none" w:vAnchor="page" w:hAnchor="page" w:x="733" w:y="1413"/>
              <w:shd w:val="clear" w:color="auto" w:fill="auto"/>
              <w:spacing w:after="0" w:line="280" w:lineRule="exact"/>
              <w:jc w:val="left"/>
            </w:pPr>
            <w:proofErr w:type="gramStart"/>
            <w:r>
              <w:rPr>
                <w:rStyle w:val="21"/>
              </w:rPr>
              <w:t>правонарушениях</w:t>
            </w:r>
            <w:proofErr w:type="gram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67" w:wrap="none" w:vAnchor="page" w:hAnchor="page" w:x="733" w:y="1413"/>
              <w:shd w:val="clear" w:color="auto" w:fill="auto"/>
              <w:spacing w:after="0" w:line="280" w:lineRule="exact"/>
            </w:pPr>
            <w:proofErr w:type="spellStart"/>
            <w:r>
              <w:rPr>
                <w:rStyle w:val="21"/>
              </w:rPr>
              <w:t>аквакультуру</w:t>
            </w:r>
            <w:proofErr w:type="spellEnd"/>
            <w:r>
              <w:rPr>
                <w:rStyle w:val="21"/>
              </w:rPr>
              <w:t xml:space="preserve"> (рыбоводство)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667" w:wrap="none" w:vAnchor="page" w:hAnchor="page" w:x="733" w:y="1413"/>
              <w:rPr>
                <w:sz w:val="10"/>
                <w:szCs w:val="10"/>
              </w:rPr>
            </w:pPr>
          </w:p>
        </w:tc>
      </w:tr>
    </w:tbl>
    <w:p w:rsidR="0066247D" w:rsidRDefault="00A46875">
      <w:pPr>
        <w:pStyle w:val="20"/>
        <w:framePr w:wrap="none" w:vAnchor="page" w:hAnchor="page" w:x="733" w:y="2585"/>
        <w:shd w:val="clear" w:color="auto" w:fill="auto"/>
        <w:spacing w:after="0" w:line="280" w:lineRule="exact"/>
        <w:ind w:left="4260"/>
        <w:jc w:val="left"/>
      </w:pPr>
      <w:r>
        <w:t>II. Постановления Правительства Российской Федерации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547"/>
        <w:gridCol w:w="2549"/>
        <w:gridCol w:w="3970"/>
        <w:gridCol w:w="4262"/>
      </w:tblGrid>
      <w:tr w:rsidR="0066247D">
        <w:trPr>
          <w:trHeight w:hRule="exact" w:val="16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26" w:lineRule="exact"/>
            </w:pPr>
            <w:r>
              <w:rPr>
                <w:rStyle w:val="21"/>
              </w:rPr>
              <w:t>Наименование документа (обозначение)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Сведения об утверждении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 w:rsidP="00EB5440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6247D">
        <w:trPr>
          <w:trHeight w:hRule="exact" w:val="48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 w:rsidP="00EB5440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22" w:lineRule="exact"/>
              <w:jc w:val="left"/>
            </w:pPr>
            <w:r>
              <w:rPr>
                <w:rStyle w:val="21"/>
              </w:rPr>
              <w:t>Правила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Постановление Правительства Российской Федерации от 30 апреля 2013 г. № 384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строительство и реконструкции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Пункты 4,5</w:t>
            </w:r>
          </w:p>
        </w:tc>
      </w:tr>
      <w:tr w:rsidR="0066247D">
        <w:trPr>
          <w:trHeight w:hRule="exact" w:val="9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Положение о мерах по сохранению водных биологических ресурсов 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07" w:lineRule="exact"/>
            </w:pPr>
            <w:r>
              <w:rPr>
                <w:rStyle w:val="21"/>
              </w:rPr>
              <w:t>Постановление</w:t>
            </w:r>
          </w:p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07" w:lineRule="exact"/>
            </w:pPr>
            <w:r>
              <w:rPr>
                <w:rStyle w:val="21"/>
              </w:rPr>
              <w:t>Правительства</w:t>
            </w:r>
          </w:p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07" w:lineRule="exact"/>
            </w:pPr>
            <w:r>
              <w:rPr>
                <w:rStyle w:val="21"/>
              </w:rPr>
              <w:t>Российской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7450" w:wrap="none" w:vAnchor="page" w:hAnchor="page" w:x="733" w:y="3602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46" w:y="725"/>
        <w:shd w:val="clear" w:color="auto" w:fill="auto"/>
        <w:spacing w:line="200" w:lineRule="exact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547"/>
        <w:gridCol w:w="2549"/>
        <w:gridCol w:w="3970"/>
        <w:gridCol w:w="4262"/>
      </w:tblGrid>
      <w:tr w:rsidR="0066247D">
        <w:trPr>
          <w:trHeight w:hRule="exact" w:val="38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38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среды их обитания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07" w:lineRule="exact"/>
            </w:pPr>
            <w:r>
              <w:rPr>
                <w:rStyle w:val="21"/>
              </w:rPr>
              <w:t>Федерации от 29 апреля 2013 г. № 380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юридические лица, осуществляющие строительство и реконструкции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384" w:wrap="none" w:vAnchor="page" w:hAnchor="page" w:x="733" w:y="1413"/>
              <w:rPr>
                <w:sz w:val="10"/>
                <w:szCs w:val="10"/>
              </w:rPr>
            </w:pPr>
          </w:p>
        </w:tc>
      </w:tr>
      <w:tr w:rsidR="0066247D">
        <w:trPr>
          <w:trHeight w:hRule="exact" w:val="483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Правила установления рыбоохранных зон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B8A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 xml:space="preserve">Постановление Правительства Российской Федерации от 6 октября 2008 г. </w:t>
            </w:r>
          </w:p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№ 743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 w:rsidP="00F33E76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строительство и реконструкции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Пункты 15-17</w:t>
            </w:r>
          </w:p>
        </w:tc>
      </w:tr>
      <w:tr w:rsidR="0066247D">
        <w:trPr>
          <w:trHeight w:hRule="exact" w:val="6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6" w:lineRule="exact"/>
            </w:pPr>
            <w:r>
              <w:rPr>
                <w:rStyle w:val="21"/>
              </w:rPr>
              <w:t>Требования по предотвращению гибели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60" w:line="280" w:lineRule="exact"/>
              <w:ind w:left="400"/>
              <w:jc w:val="left"/>
            </w:pPr>
            <w:r>
              <w:rPr>
                <w:rStyle w:val="21"/>
              </w:rPr>
              <w:t>Постановление</w:t>
            </w:r>
          </w:p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before="60" w:after="0" w:line="280" w:lineRule="exact"/>
            </w:pPr>
            <w:r>
              <w:rPr>
                <w:rStyle w:val="21"/>
              </w:rPr>
              <w:t>Правительства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120" w:line="280" w:lineRule="exact"/>
            </w:pPr>
            <w:r>
              <w:rPr>
                <w:rStyle w:val="21"/>
              </w:rPr>
              <w:t>Индивидуальные</w:t>
            </w:r>
          </w:p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before="120" w:after="0" w:line="280" w:lineRule="exact"/>
            </w:pPr>
            <w:r>
              <w:rPr>
                <w:rStyle w:val="21"/>
              </w:rPr>
              <w:t>предприниматели,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Пункты 3, 5, 11, 13, 18, 19, 20, 21, 26, 29, 32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46" w:y="725"/>
        <w:shd w:val="clear" w:color="auto" w:fill="auto"/>
        <w:spacing w:line="200" w:lineRule="exact"/>
      </w:pPr>
      <w:r>
        <w:lastRenderedPageBreak/>
        <w:t>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547"/>
        <w:gridCol w:w="2549"/>
        <w:gridCol w:w="3970"/>
        <w:gridCol w:w="4262"/>
      </w:tblGrid>
      <w:tr w:rsidR="0066247D">
        <w:trPr>
          <w:trHeight w:hRule="exact" w:val="387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615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объектов животного мира при осуществлении производственных процессов, а также при эксплуатации</w:t>
            </w:r>
          </w:p>
          <w:p w:rsidR="0066247D" w:rsidRDefault="00A46875">
            <w:pPr>
              <w:pStyle w:val="20"/>
              <w:framePr w:w="14899" w:h="615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транспортных магистралей, трубопроводов, линий связи и электропередачи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B8A" w:rsidRDefault="00A46875">
            <w:pPr>
              <w:pStyle w:val="20"/>
              <w:framePr w:w="14899" w:h="6154" w:wrap="none" w:vAnchor="page" w:hAnchor="page" w:x="733" w:y="1413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 xml:space="preserve">Российской Федерации от 13 августа 1996 г. </w:t>
            </w:r>
          </w:p>
          <w:p w:rsidR="0066247D" w:rsidRDefault="00A46875">
            <w:pPr>
              <w:pStyle w:val="20"/>
              <w:framePr w:w="14899" w:h="6154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№ 997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 w:rsidP="00EB5440">
            <w:pPr>
              <w:pStyle w:val="20"/>
              <w:framePr w:w="14899" w:h="615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юридические лица, осуществляющие строительство и реконструкции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6154" w:wrap="none" w:vAnchor="page" w:hAnchor="page" w:x="733" w:y="1413"/>
              <w:rPr>
                <w:sz w:val="10"/>
                <w:szCs w:val="10"/>
              </w:rPr>
            </w:pPr>
          </w:p>
        </w:tc>
      </w:tr>
      <w:tr w:rsidR="0066247D">
        <w:trPr>
          <w:trHeight w:hRule="exact" w:val="22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33" w:y="1413"/>
              <w:shd w:val="clear" w:color="auto" w:fill="auto"/>
              <w:spacing w:after="0" w:line="280" w:lineRule="exact"/>
              <w:ind w:left="20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Об утверждении Правил организации искусственного воспроизводства водных биологических ресурсов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Постановление Правительства Российской Федерации от 12 февраля 2014 г. № 99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615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Индивидуальные предпр</w:t>
            </w:r>
            <w:r w:rsidR="00EB5440">
              <w:rPr>
                <w:rStyle w:val="21"/>
              </w:rPr>
              <w:t>иниматели и юридические лица, о</w:t>
            </w:r>
            <w:r>
              <w:rPr>
                <w:rStyle w:val="21"/>
              </w:rPr>
              <w:t>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</w:tbl>
    <w:p w:rsidR="0066247D" w:rsidRDefault="00A46875">
      <w:pPr>
        <w:pStyle w:val="20"/>
        <w:framePr w:wrap="none" w:vAnchor="page" w:hAnchor="page" w:x="733" w:y="8077"/>
        <w:shd w:val="clear" w:color="auto" w:fill="auto"/>
        <w:spacing w:after="0" w:line="280" w:lineRule="exact"/>
        <w:ind w:left="7520"/>
        <w:jc w:val="left"/>
      </w:pPr>
      <w:r>
        <w:t>III.</w:t>
      </w:r>
    </w:p>
    <w:p w:rsidR="0066247D" w:rsidRDefault="00A46875">
      <w:pPr>
        <w:pStyle w:val="20"/>
        <w:framePr w:w="14899" w:h="694" w:hRule="exact" w:wrap="none" w:vAnchor="page" w:hAnchor="page" w:x="733" w:y="8576"/>
        <w:shd w:val="clear" w:color="auto" w:fill="auto"/>
        <w:spacing w:after="22" w:line="280" w:lineRule="exact"/>
        <w:ind w:right="240"/>
        <w:jc w:val="right"/>
      </w:pPr>
      <w:r>
        <w:t>Нормативные правовые акты федеральных органов исполнительной власти и нормативные документы федеральных</w:t>
      </w:r>
    </w:p>
    <w:p w:rsidR="0066247D" w:rsidRDefault="00A46875">
      <w:pPr>
        <w:pStyle w:val="20"/>
        <w:framePr w:w="14899" w:h="694" w:hRule="exact" w:wrap="none" w:vAnchor="page" w:hAnchor="page" w:x="733" w:y="8576"/>
        <w:shd w:val="clear" w:color="auto" w:fill="auto"/>
        <w:spacing w:after="0" w:line="280" w:lineRule="exact"/>
        <w:ind w:left="5780"/>
        <w:jc w:val="left"/>
      </w:pPr>
      <w:r>
        <w:t>органов исполнительной власти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>
        <w:trPr>
          <w:trHeight w:hRule="exact"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 xml:space="preserve">Сведения </w:t>
            </w:r>
            <w:proofErr w:type="gramStart"/>
            <w:r>
              <w:rPr>
                <w:rStyle w:val="21"/>
              </w:rPr>
              <w:t>об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Краткое описание круга лиц 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 xml:space="preserve">Указание на </w:t>
            </w:r>
            <w:proofErr w:type="gramStart"/>
            <w:r>
              <w:rPr>
                <w:rStyle w:val="21"/>
              </w:rPr>
              <w:t>структурные</w:t>
            </w:r>
            <w:proofErr w:type="gramEnd"/>
          </w:p>
        </w:tc>
      </w:tr>
      <w:tr w:rsidR="0066247D">
        <w:trPr>
          <w:trHeight w:hRule="exact" w:val="355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33" w:y="942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документа (обозначение)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</w:pPr>
            <w:proofErr w:type="gramStart"/>
            <w:r>
              <w:rPr>
                <w:rStyle w:val="21"/>
              </w:rPr>
              <w:t>утверждении</w:t>
            </w:r>
            <w:proofErr w:type="gramEnd"/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  <w:ind w:left="380"/>
              <w:jc w:val="left"/>
            </w:pPr>
            <w:r>
              <w:rPr>
                <w:rStyle w:val="21"/>
              </w:rPr>
              <w:t xml:space="preserve">(или) перечня объектов, </w:t>
            </w:r>
            <w:proofErr w:type="gramStart"/>
            <w:r>
              <w:rPr>
                <w:rStyle w:val="21"/>
              </w:rPr>
              <w:t>в</w:t>
            </w:r>
            <w:proofErr w:type="gramEnd"/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единицы акта, соблюдение</w:t>
            </w:r>
          </w:p>
        </w:tc>
      </w:tr>
      <w:tr w:rsidR="0066247D">
        <w:trPr>
          <w:trHeight w:hRule="exact" w:val="322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33" w:y="942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33" w:y="9429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33" w:y="9429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 xml:space="preserve">отношении </w:t>
            </w:r>
            <w:proofErr w:type="gramStart"/>
            <w:r>
              <w:rPr>
                <w:rStyle w:val="21"/>
              </w:rPr>
              <w:t>которых</w:t>
            </w:r>
            <w:proofErr w:type="gramEnd"/>
          </w:p>
        </w:tc>
        <w:tc>
          <w:tcPr>
            <w:tcW w:w="4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которых оценивается при</w:t>
            </w:r>
          </w:p>
        </w:tc>
      </w:tr>
      <w:tr w:rsidR="0066247D">
        <w:trPr>
          <w:trHeight w:hRule="exact" w:val="283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33" w:y="9429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33" w:y="9429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33" w:y="9429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устанавливаются</w:t>
            </w: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1315" w:wrap="none" w:vAnchor="page" w:hAnchor="page" w:x="733" w:y="9429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 xml:space="preserve">проведении мероприятий </w:t>
            </w:r>
            <w:proofErr w:type="gramStart"/>
            <w:r>
              <w:rPr>
                <w:rStyle w:val="21"/>
              </w:rPr>
              <w:t>по</w:t>
            </w:r>
            <w:proofErr w:type="gramEnd"/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46" w:y="725"/>
        <w:shd w:val="clear" w:color="auto" w:fill="auto"/>
        <w:spacing w:line="200" w:lineRule="exact"/>
      </w:pPr>
      <w:r>
        <w:lastRenderedPageBreak/>
        <w:t>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39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39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39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обязательные требования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контролю</w:t>
            </w:r>
          </w:p>
        </w:tc>
      </w:tr>
      <w:tr w:rsidR="0066247D">
        <w:trPr>
          <w:trHeight w:hRule="exact" w:val="19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Порядок определения особенностей создания и эксплуатации зданий, строений, сооружений для целей аквакультуры (рыбоводства)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</w:t>
            </w:r>
            <w:r w:rsidR="00A46875">
              <w:rPr>
                <w:rStyle w:val="21"/>
              </w:rPr>
              <w:t>риказ Минсельхоза России от 6 апреля 2015 г. № 129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 xml:space="preserve">Юридические лица и индивидуальные предприниматели, осуществляющие </w:t>
            </w:r>
            <w:proofErr w:type="spellStart"/>
            <w:r>
              <w:rPr>
                <w:rStyle w:val="21"/>
              </w:rPr>
              <w:t>аквакультуру</w:t>
            </w:r>
            <w:proofErr w:type="spellEnd"/>
            <w:r>
              <w:rPr>
                <w:rStyle w:val="21"/>
              </w:rPr>
              <w:t xml:space="preserve"> (рыбоводство)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  <w:tr w:rsidR="0066247D">
        <w:trPr>
          <w:trHeight w:hRule="exact" w:val="4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 w:rsidP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  <w:ind w:firstLine="160"/>
            </w:pPr>
            <w:r>
              <w:rPr>
                <w:rStyle w:val="21"/>
              </w:rPr>
              <w:t>Нормативы качества воды водных объектов рыбохозяйственного значения, в том числе нормативы предельно допустимых концентраций вредных веществ в водах водных объектов</w:t>
            </w:r>
          </w:p>
          <w:p w:rsidR="0066247D" w:rsidRDefault="00A46875" w:rsidP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рыбохозяйственного</w:t>
            </w:r>
          </w:p>
          <w:p w:rsidR="0066247D" w:rsidRDefault="00A46875" w:rsidP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3E76" w:rsidRDefault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  <w:rPr>
                <w:rStyle w:val="21"/>
              </w:rPr>
            </w:pPr>
            <w:r>
              <w:rPr>
                <w:rStyle w:val="21"/>
              </w:rPr>
              <w:t>П</w:t>
            </w:r>
            <w:r w:rsidR="00A46875">
              <w:rPr>
                <w:rStyle w:val="21"/>
              </w:rPr>
              <w:t xml:space="preserve">риказ </w:t>
            </w:r>
          </w:p>
          <w:p w:rsidR="0066247D" w:rsidRDefault="00F33E76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Росрыбо</w:t>
            </w:r>
            <w:r w:rsidR="00A46875">
              <w:rPr>
                <w:rStyle w:val="21"/>
              </w:rPr>
              <w:t>ловства</w:t>
            </w:r>
          </w:p>
          <w:p w:rsidR="00524B8A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  <w:rPr>
                <w:rStyle w:val="21"/>
              </w:rPr>
            </w:pPr>
            <w:r>
              <w:rPr>
                <w:rStyle w:val="21"/>
              </w:rPr>
              <w:t xml:space="preserve">от 18 января 2010 г. </w:t>
            </w:r>
          </w:p>
          <w:p w:rsidR="0066247D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№ 20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Индивидуальные предприниматели и юридические лица, осуществляющие строительство и реконструкции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  <w:tr w:rsidR="0066247D">
        <w:trPr>
          <w:trHeight w:hRule="exact" w:val="2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 w:rsidP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17654" w:rsidP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t>Об установлении рыбоохранных зон водных объектов рыбохозяйственного значения республики Алтай, Алтайского края и Астраханской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3E76" w:rsidRDefault="00524B8A" w:rsidP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  <w:rPr>
                <w:rStyle w:val="21"/>
              </w:rPr>
            </w:pPr>
            <w:r>
              <w:rPr>
                <w:rStyle w:val="21"/>
              </w:rPr>
              <w:t>П</w:t>
            </w:r>
            <w:r w:rsidR="00F33E76">
              <w:rPr>
                <w:rStyle w:val="21"/>
              </w:rPr>
              <w:t>риказ</w:t>
            </w:r>
          </w:p>
          <w:p w:rsidR="00F33E76" w:rsidRDefault="00F33E76" w:rsidP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Росрыболовства</w:t>
            </w:r>
          </w:p>
          <w:p w:rsidR="0066247D" w:rsidRDefault="00F33E76" w:rsidP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от 26 октября 2011г. № 1040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F33E76" w:rsidP="00524B8A">
            <w:pPr>
              <w:pStyle w:val="20"/>
              <w:framePr w:w="14899" w:h="939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строительство и реконструкции объектов капитального строительства, внедрение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17654" w:rsidP="00524B8A">
            <w:pPr>
              <w:pStyle w:val="20"/>
              <w:framePr w:w="14899" w:h="9394" w:wrap="none" w:vAnchor="page" w:hAnchor="page" w:x="733" w:y="1413"/>
              <w:spacing w:line="280" w:lineRule="exact"/>
            </w:pPr>
            <w:r>
              <w:t xml:space="preserve">Пункт 1, приложение 3 к Приказу Росрыболовства </w:t>
            </w:r>
            <w:r w:rsidR="00F33E76">
              <w:t>от 26.10.2011           №</w:t>
            </w:r>
            <w:r>
              <w:t>1040</w:t>
            </w:r>
          </w:p>
        </w:tc>
      </w:tr>
    </w:tbl>
    <w:p w:rsidR="0066247D" w:rsidRDefault="0066247D" w:rsidP="00524B8A">
      <w:pPr>
        <w:jc w:val="center"/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 w:rsidP="00524B8A">
      <w:pPr>
        <w:pStyle w:val="a5"/>
        <w:framePr w:wrap="none" w:vAnchor="page" w:hAnchor="page" w:x="8346" w:y="725"/>
        <w:shd w:val="clear" w:color="auto" w:fill="auto"/>
        <w:spacing w:line="200" w:lineRule="exact"/>
        <w:jc w:val="center"/>
      </w:pPr>
      <w:r>
        <w:lastRenderedPageBreak/>
        <w:t>9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 w:rsidTr="00F33E76">
        <w:trPr>
          <w:trHeight w:hRule="exact" w:val="19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 w:rsidP="00524B8A">
            <w:pPr>
              <w:framePr w:w="14899" w:h="9413" w:wrap="none" w:vAnchor="page" w:hAnchor="page" w:x="733" w:y="1413"/>
              <w:jc w:val="center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66247D" w:rsidP="00524B8A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22" w:lineRule="exac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 w:rsidP="00524B8A">
            <w:pPr>
              <w:framePr w:w="14899" w:h="9413" w:wrap="none" w:vAnchor="page" w:hAnchor="page" w:x="733" w:y="1413"/>
              <w:jc w:val="center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F33E76" w:rsidP="00524B8A">
            <w:pPr>
              <w:framePr w:w="14899" w:h="9413" w:wrap="none" w:vAnchor="page" w:hAnchor="page" w:x="733" w:y="1413"/>
              <w:jc w:val="center"/>
              <w:rPr>
                <w:sz w:val="10"/>
                <w:szCs w:val="10"/>
              </w:rPr>
            </w:pPr>
            <w:r w:rsidRPr="00F33E76">
              <w:rPr>
                <w:rFonts w:ascii="Times New Roman" w:hAnsi="Times New Roman" w:cs="Times New Roman"/>
                <w:sz w:val="28"/>
                <w:szCs w:val="28"/>
              </w:rPr>
              <w:t>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66247D" w:rsidP="00524B8A">
            <w:pPr>
              <w:framePr w:w="14899" w:h="9413" w:wrap="none" w:vAnchor="page" w:hAnchor="page" w:x="733" w:y="1413"/>
              <w:jc w:val="center"/>
              <w:rPr>
                <w:sz w:val="10"/>
                <w:szCs w:val="10"/>
              </w:rPr>
            </w:pPr>
          </w:p>
        </w:tc>
      </w:tr>
      <w:tr w:rsidR="0066247D">
        <w:trPr>
          <w:trHeight w:hRule="exact" w:val="19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Порядок осуществления мероприятий по акклиматизации водных биологических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Приказ</w:t>
            </w:r>
          </w:p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Росрыболовства от 06.05.2010 № 433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Юридические лица, индивидуальные предприниматели, осуществляющие акклиматизацию водных биологических ресурсов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  <w:tr w:rsidR="0066247D">
        <w:trPr>
          <w:trHeight w:hRule="exact" w:val="19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Правила рыболовства для Азово</w:t>
            </w:r>
            <w:r>
              <w:rPr>
                <w:rStyle w:val="21"/>
              </w:rPr>
              <w:softHyphen/>
            </w:r>
            <w:r w:rsidR="00A414E6">
              <w:rPr>
                <w:rStyle w:val="21"/>
              </w:rPr>
              <w:t>-</w:t>
            </w:r>
            <w:r>
              <w:rPr>
                <w:rStyle w:val="21"/>
              </w:rPr>
              <w:t>Черноморского рыбохозяйственного бассейна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524B8A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</w:t>
            </w:r>
            <w:r w:rsidR="00A46875">
              <w:rPr>
                <w:rStyle w:val="21"/>
              </w:rPr>
              <w:t>риказ Минсельхоза России от 1 августа 2013 г. № 293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рыболовство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  <w:tr w:rsidR="0066247D" w:rsidTr="00797C4C">
        <w:trPr>
          <w:trHeight w:hRule="exact" w:val="19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Правила рыболовства для Волжско</w:t>
            </w:r>
            <w:r w:rsidR="00A414E6">
              <w:rPr>
                <w:rStyle w:val="21"/>
              </w:rPr>
              <w:t>-</w:t>
            </w:r>
            <w:r>
              <w:rPr>
                <w:rStyle w:val="21"/>
              </w:rPr>
              <w:softHyphen/>
              <w:t>Каспийского рыбохозяйственного бассейна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524B8A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</w:t>
            </w:r>
            <w:r w:rsidR="00A46875">
              <w:rPr>
                <w:rStyle w:val="21"/>
              </w:rPr>
              <w:t>риказ Минсельхоза России от 18 ноября 2014 г. № 453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414E6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22" w:lineRule="exact"/>
              <w:rPr>
                <w:rStyle w:val="21"/>
              </w:rPr>
            </w:pPr>
            <w:r>
              <w:rPr>
                <w:rStyle w:val="21"/>
              </w:rPr>
              <w:t xml:space="preserve">Физические лица, индивидуальные </w:t>
            </w:r>
          </w:p>
          <w:p w:rsidR="0066247D" w:rsidRDefault="00A414E6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предприниматели</w:t>
            </w:r>
            <w:r w:rsidR="00A46875">
              <w:rPr>
                <w:rStyle w:val="21"/>
              </w:rPr>
              <w:t xml:space="preserve"> и юридические лица, осуществляющие рыболовство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1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03" w:y="725"/>
        <w:shd w:val="clear" w:color="auto" w:fill="auto"/>
        <w:spacing w:line="200" w:lineRule="exact"/>
      </w:pPr>
      <w:r>
        <w:lastRenderedPageBreak/>
        <w:t>10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>
        <w:trPr>
          <w:trHeight w:hRule="exact" w:val="2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E6297B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7</w:t>
            </w:r>
            <w:r w:rsidR="00A46875">
              <w:rPr>
                <w:rStyle w:val="21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Порядок подготовки и утверждения планов искусственного воспроизводства водных биологических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Приказ Минсельхоза России от 20 октября 2014 г. № 395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Индивидуальные предприниматели и юридические лица, осуществляющие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  <w:tr w:rsidR="0066247D">
        <w:trPr>
          <w:trHeight w:hRule="exact" w:val="258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E6297B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8</w:t>
            </w:r>
            <w:r w:rsidR="00A46875">
              <w:rPr>
                <w:rStyle w:val="21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 xml:space="preserve">Порядок проведения </w:t>
            </w:r>
            <w:proofErr w:type="spellStart"/>
            <w:r>
              <w:rPr>
                <w:rStyle w:val="21"/>
              </w:rPr>
              <w:t>рыбохозяйственной</w:t>
            </w:r>
            <w:proofErr w:type="spellEnd"/>
            <w:r>
              <w:rPr>
                <w:rStyle w:val="21"/>
              </w:rPr>
              <w:t xml:space="preserve"> мелиорации водных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Приказ Минсельхоза России от 26 декабря 2014 г. № 530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 xml:space="preserve">Физические лица, индивидуальные предприниматели и юридические лица, осуществляющие мероприятия по </w:t>
            </w:r>
            <w:proofErr w:type="spellStart"/>
            <w:r>
              <w:rPr>
                <w:rStyle w:val="21"/>
              </w:rPr>
              <w:t>рыбохозяйственной</w:t>
            </w:r>
            <w:proofErr w:type="spellEnd"/>
            <w:r>
              <w:rPr>
                <w:rStyle w:val="21"/>
              </w:rPr>
              <w:t xml:space="preserve"> мелиорации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  <w:tr w:rsidR="0066247D">
        <w:trPr>
          <w:trHeight w:hRule="exact" w:val="2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E6297B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9</w:t>
            </w:r>
            <w:r w:rsidR="00A46875">
              <w:rPr>
                <w:rStyle w:val="21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Об утверждении формы акта выпуска водных биологических ресурсов в водный объект рыбохозяйственного 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Приказ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Минсельхоза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России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от 7 ноября 2014 г. № 434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Индивидуальные предприниматели и юридические лица, осуществляющие мероприятия по искусственному воспроизводству водных биологических ресурсов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  <w:tr w:rsidR="0066247D">
        <w:trPr>
          <w:trHeight w:hRule="exact" w:val="1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E6297B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  <w:ind w:left="220"/>
              <w:jc w:val="left"/>
            </w:pPr>
            <w:r>
              <w:rPr>
                <w:rStyle w:val="21"/>
              </w:rPr>
              <w:t>10</w:t>
            </w:r>
            <w:r w:rsidR="00A46875">
              <w:rPr>
                <w:rStyle w:val="21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Порядок предоставления отчетности об объеме выпуска в водные объекты и объеме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Приказ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Минсельхоза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России</w:t>
            </w:r>
          </w:p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  <w:ind w:left="200"/>
              <w:jc w:val="left"/>
            </w:pPr>
            <w:r>
              <w:rPr>
                <w:rStyle w:val="21"/>
              </w:rPr>
              <w:t>от 25 ноября 2014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Юридические лица и индивидуальные предприниматели, осуществляющие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247D" w:rsidRDefault="00A46875">
            <w:pPr>
              <w:pStyle w:val="20"/>
              <w:framePr w:w="14899" w:h="9403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284" w:y="725"/>
        <w:shd w:val="clear" w:color="auto" w:fill="auto"/>
        <w:spacing w:line="200" w:lineRule="exact"/>
      </w:pPr>
      <w:r>
        <w:lastRenderedPageBreak/>
        <w:t>12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>
        <w:trPr>
          <w:trHeight w:hRule="exact"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14" w:y="141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1315" w:wrap="none" w:vAnchor="page" w:hAnchor="page" w:x="714" w:y="1413"/>
              <w:shd w:val="clear" w:color="auto" w:fill="auto"/>
              <w:spacing w:after="0" w:line="326" w:lineRule="exact"/>
              <w:ind w:left="520"/>
              <w:jc w:val="left"/>
            </w:pPr>
            <w:r>
              <w:rPr>
                <w:rStyle w:val="21"/>
              </w:rPr>
              <w:t xml:space="preserve">изъятия из водных объектов </w:t>
            </w:r>
            <w:proofErr w:type="spellStart"/>
            <w:proofErr w:type="gramStart"/>
            <w:r>
              <w:rPr>
                <w:rStyle w:val="21"/>
              </w:rPr>
              <w:t>объектов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1315" w:wrap="none" w:vAnchor="page" w:hAnchor="page" w:x="714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№ 471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1315" w:wrap="none" w:vAnchor="page" w:hAnchor="page" w:x="714" w:y="1413"/>
              <w:shd w:val="clear" w:color="auto" w:fill="auto"/>
              <w:spacing w:after="0" w:line="280" w:lineRule="exact"/>
              <w:ind w:left="220"/>
              <w:jc w:val="left"/>
            </w:pPr>
            <w:proofErr w:type="spellStart"/>
            <w:r>
              <w:rPr>
                <w:rStyle w:val="21"/>
              </w:rPr>
              <w:t>аквакультуру</w:t>
            </w:r>
            <w:proofErr w:type="spellEnd"/>
            <w:r>
              <w:rPr>
                <w:rStyle w:val="21"/>
              </w:rPr>
              <w:t xml:space="preserve"> (рыбоводство)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14" w:y="1413"/>
              <w:rPr>
                <w:sz w:val="10"/>
                <w:szCs w:val="10"/>
              </w:rPr>
            </w:pPr>
          </w:p>
        </w:tc>
      </w:tr>
      <w:tr w:rsidR="0066247D">
        <w:trPr>
          <w:trHeight w:hRule="exact" w:val="62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14" w:y="141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1315" w:wrap="none" w:vAnchor="page" w:hAnchor="page" w:x="714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аквакультуры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14" w:y="1413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14" w:y="1413"/>
              <w:rPr>
                <w:sz w:val="10"/>
                <w:szCs w:val="10"/>
              </w:rPr>
            </w:pPr>
          </w:p>
        </w:tc>
        <w:tc>
          <w:tcPr>
            <w:tcW w:w="4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1315" w:wrap="none" w:vAnchor="page" w:hAnchor="page" w:x="714" w:y="1413"/>
              <w:rPr>
                <w:sz w:val="10"/>
                <w:szCs w:val="10"/>
              </w:rPr>
            </w:pPr>
          </w:p>
        </w:tc>
      </w:tr>
    </w:tbl>
    <w:p w:rsidR="0066247D" w:rsidRDefault="00A46875">
      <w:pPr>
        <w:pStyle w:val="20"/>
        <w:framePr w:w="14938" w:h="683" w:hRule="exact" w:wrap="none" w:vAnchor="page" w:hAnchor="page" w:x="714" w:y="3234"/>
        <w:shd w:val="clear" w:color="auto" w:fill="auto"/>
        <w:spacing w:after="32" w:line="280" w:lineRule="exact"/>
        <w:jc w:val="right"/>
      </w:pPr>
      <w:r>
        <w:t>IV. Нормативные правовые акты органов государственной власти СССР и РСФСР, нормативные правовые акты органов</w:t>
      </w:r>
    </w:p>
    <w:p w:rsidR="0066247D" w:rsidRDefault="00A46875">
      <w:pPr>
        <w:pStyle w:val="20"/>
        <w:framePr w:w="14938" w:h="683" w:hRule="exact" w:wrap="none" w:vAnchor="page" w:hAnchor="page" w:x="714" w:y="3234"/>
        <w:shd w:val="clear" w:color="auto" w:fill="auto"/>
        <w:spacing w:after="0" w:line="280" w:lineRule="exact"/>
        <w:ind w:left="5280"/>
        <w:jc w:val="left"/>
      </w:pPr>
      <w:r>
        <w:t>исполнительной власти СССР и РСФСР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>
        <w:trPr>
          <w:trHeight w:hRule="exact" w:val="1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326" w:lineRule="exact"/>
            </w:pPr>
            <w:r>
              <w:rPr>
                <w:rStyle w:val="21"/>
              </w:rPr>
              <w:t>Наименование документа (обозначение)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Сведения об утверждении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6247D">
        <w:trPr>
          <w:trHeight w:hRule="exact" w:val="4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Положение об охране рыбных запасов и о регулировании рыболовства в водоемах СССР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Постановление Совета Министров СССР</w:t>
            </w:r>
          </w:p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от 15 сентября 1958 г. № 1045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 xml:space="preserve">Физические лица, в том числе индивидуальные предприниматели, и юридические лица, осуществляющие рыболовство, строительство и реконструкцию объектов капитального строительства, внедрение новых технологических процессов и осуществление иной деятельности, оказывающей воздействие </w:t>
            </w:r>
            <w:proofErr w:type="gramStart"/>
            <w:r>
              <w:rPr>
                <w:rStyle w:val="21"/>
              </w:rPr>
              <w:t>на</w:t>
            </w:r>
            <w:proofErr w:type="gramEnd"/>
            <w:r>
              <w:rPr>
                <w:rStyle w:val="21"/>
              </w:rPr>
              <w:t xml:space="preserve"> водные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154" w:wrap="none" w:vAnchor="page" w:hAnchor="page" w:x="714" w:y="4590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Пункты 11,12,13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03" w:y="725"/>
        <w:shd w:val="clear" w:color="auto" w:fill="auto"/>
        <w:spacing w:line="200" w:lineRule="exact"/>
      </w:pPr>
      <w:r>
        <w:lastRenderedPageBreak/>
        <w:t>13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>
        <w:trPr>
          <w:trHeight w:hRule="exact" w:val="9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9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9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9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94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биологические ресурсы и среду их обитания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94" w:wrap="none" w:vAnchor="page" w:hAnchor="page" w:x="733" w:y="1413"/>
              <w:rPr>
                <w:sz w:val="10"/>
                <w:szCs w:val="10"/>
              </w:rPr>
            </w:pPr>
          </w:p>
        </w:tc>
      </w:tr>
    </w:tbl>
    <w:p w:rsidR="0066247D" w:rsidRDefault="00A46875">
      <w:pPr>
        <w:pStyle w:val="20"/>
        <w:framePr w:w="14899" w:h="694" w:hRule="exact" w:wrap="none" w:vAnchor="page" w:hAnchor="page" w:x="733" w:y="2907"/>
        <w:shd w:val="clear" w:color="auto" w:fill="auto"/>
        <w:spacing w:after="27" w:line="280" w:lineRule="exact"/>
        <w:ind w:right="240"/>
        <w:jc w:val="right"/>
      </w:pPr>
      <w:r>
        <w:t>V. Иные нормативные доку</w:t>
      </w:r>
      <w:r w:rsidR="00A24F02">
        <w:t>менты, обязательность соблюдения</w:t>
      </w:r>
      <w:r>
        <w:t xml:space="preserve"> которых установлена законодательством Российской</w:t>
      </w:r>
    </w:p>
    <w:p w:rsidR="0066247D" w:rsidRDefault="00A46875">
      <w:pPr>
        <w:pStyle w:val="20"/>
        <w:framePr w:w="14899" w:h="694" w:hRule="exact" w:wrap="none" w:vAnchor="page" w:hAnchor="page" w:x="733" w:y="2907"/>
        <w:shd w:val="clear" w:color="auto" w:fill="auto"/>
        <w:spacing w:after="0" w:line="280" w:lineRule="exact"/>
        <w:ind w:left="7040"/>
        <w:jc w:val="left"/>
      </w:pPr>
      <w:r>
        <w:t>Федерации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>
        <w:trPr>
          <w:trHeight w:hRule="exact" w:val="16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475" w:wrap="none" w:vAnchor="page" w:hAnchor="page" w:x="733" w:y="4269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475" w:wrap="none" w:vAnchor="page" w:hAnchor="page" w:x="733" w:y="4269"/>
              <w:shd w:val="clear" w:color="auto" w:fill="auto"/>
              <w:spacing w:after="0" w:line="326" w:lineRule="exact"/>
            </w:pPr>
            <w:r>
              <w:rPr>
                <w:rStyle w:val="21"/>
              </w:rPr>
              <w:t>Наименование документа (обозначение)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475" w:wrap="none" w:vAnchor="page" w:hAnchor="page" w:x="733" w:y="4269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Сведения об утверждении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6475" w:wrap="none" w:vAnchor="page" w:hAnchor="page" w:x="733" w:y="4269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6475" w:wrap="none" w:vAnchor="page" w:hAnchor="page" w:x="733" w:y="4269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6247D">
        <w:trPr>
          <w:trHeight w:hRule="exact" w:val="48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475" w:wrap="none" w:vAnchor="page" w:hAnchor="page" w:x="733" w:y="4269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475" w:wrap="none" w:vAnchor="page" w:hAnchor="page" w:x="733" w:y="4269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Правила подготовки и заключения договора водопользования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475" w:wrap="none" w:vAnchor="page" w:hAnchor="page" w:x="733" w:y="4269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Постановление Правительства Российской Федерации от 12 марта 2008 г. № 165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6475" w:wrap="none" w:vAnchor="page" w:hAnchor="page" w:x="733" w:y="4269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6475" w:wrap="none" w:vAnchor="page" w:hAnchor="page" w:x="733" w:y="4269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03" w:y="725"/>
        <w:shd w:val="clear" w:color="auto" w:fill="auto"/>
        <w:spacing w:line="200" w:lineRule="exact"/>
      </w:pPr>
      <w:r>
        <w:lastRenderedPageBreak/>
        <w:t>14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>
        <w:trPr>
          <w:trHeight w:hRule="exact" w:val="48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Правила подготовки и принятия решений о предоставлении водного объекта в пользование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Постановление Правительства Российской Федерации от 30 декабря 2006 г. № 844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  <w:tr w:rsidR="0066247D">
        <w:trPr>
          <w:trHeight w:hRule="exact" w:val="4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Методика исчисления размера вреда, причиненного водным биологическим ресурсам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2A1C" w:rsidRDefault="005A2A1C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>П</w:t>
            </w:r>
            <w:r w:rsidR="00A46875">
              <w:rPr>
                <w:rStyle w:val="21"/>
              </w:rPr>
              <w:t xml:space="preserve">риказ </w:t>
            </w:r>
          </w:p>
          <w:p w:rsidR="0066247D" w:rsidRDefault="005A2A1C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Росрыбо</w:t>
            </w:r>
            <w:r w:rsidR="00A46875">
              <w:rPr>
                <w:rStyle w:val="21"/>
              </w:rPr>
              <w:t>ловства</w:t>
            </w:r>
          </w:p>
          <w:p w:rsidR="005A2A1C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317" w:lineRule="exact"/>
              <w:rPr>
                <w:rStyle w:val="21"/>
              </w:rPr>
            </w:pPr>
            <w:r>
              <w:rPr>
                <w:rStyle w:val="21"/>
              </w:rPr>
              <w:t xml:space="preserve">от 25 ноября 2011 г. </w:t>
            </w:r>
          </w:p>
          <w:p w:rsidR="0066247D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317" w:lineRule="exact"/>
            </w:pPr>
            <w:r>
              <w:rPr>
                <w:rStyle w:val="21"/>
              </w:rPr>
              <w:t>№ 1166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B8A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322" w:lineRule="exact"/>
              <w:rPr>
                <w:rStyle w:val="21"/>
              </w:rPr>
            </w:pPr>
            <w:r>
              <w:rPr>
                <w:rStyle w:val="21"/>
              </w:rPr>
              <w:t xml:space="preserve">Физические лица, индивидуальные </w:t>
            </w:r>
          </w:p>
          <w:p w:rsidR="0066247D" w:rsidRDefault="00524B8A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</w:t>
            </w:r>
            <w:r w:rsidR="00A46875">
              <w:rPr>
                <w:rStyle w:val="21"/>
              </w:rPr>
              <w:t>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7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03" w:y="725"/>
        <w:shd w:val="clear" w:color="auto" w:fill="auto"/>
        <w:spacing w:line="200" w:lineRule="exact"/>
      </w:pPr>
      <w:r>
        <w:lastRenderedPageBreak/>
        <w:t>15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38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38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384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среду их обитания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9384" w:wrap="none" w:vAnchor="page" w:hAnchor="page" w:x="733" w:y="1413"/>
              <w:rPr>
                <w:sz w:val="10"/>
                <w:szCs w:val="10"/>
              </w:rPr>
            </w:pPr>
          </w:p>
        </w:tc>
      </w:tr>
      <w:tr w:rsidR="0066247D">
        <w:trPr>
          <w:trHeight w:hRule="exact" w:val="4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Методические указания по разработке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</w:t>
            </w:r>
          </w:p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рыбохозяйственного</w:t>
            </w:r>
          </w:p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значения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Приказ</w:t>
            </w:r>
          </w:p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Росрыболовства от 4 августа 2009 г. № 695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Индивидуальные предприниматели и юридические лица, осуществляющие строительство и реконструкции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  <w:tr w:rsidR="0066247D">
        <w:trPr>
          <w:trHeight w:hRule="exact" w:val="4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Методика разработки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5A2A1C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</w:t>
            </w:r>
            <w:r w:rsidR="00A46875">
              <w:rPr>
                <w:rStyle w:val="21"/>
              </w:rPr>
              <w:t>риказ МПР России от 17 декабря 2007 г. № 333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Физические лица, индивидуальные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9384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В полном объеме</w:t>
            </w:r>
          </w:p>
        </w:tc>
      </w:tr>
    </w:tbl>
    <w:p w:rsidR="0066247D" w:rsidRDefault="0066247D">
      <w:pPr>
        <w:rPr>
          <w:sz w:val="2"/>
          <w:szCs w:val="2"/>
        </w:rPr>
        <w:sectPr w:rsidR="006624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6247D" w:rsidRDefault="00A46875">
      <w:pPr>
        <w:pStyle w:val="a5"/>
        <w:framePr w:wrap="none" w:vAnchor="page" w:hAnchor="page" w:x="8303" w:y="725"/>
        <w:shd w:val="clear" w:color="auto" w:fill="auto"/>
        <w:spacing w:line="200" w:lineRule="exact"/>
      </w:pPr>
      <w:r>
        <w:lastRenderedPageBreak/>
        <w:t>16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66247D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5189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5189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5189" w:wrap="none" w:vAnchor="page" w:hAnchor="page" w:x="733" w:y="1413"/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247D" w:rsidRDefault="00A46875">
            <w:pPr>
              <w:pStyle w:val="20"/>
              <w:framePr w:w="14899" w:h="5189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среду их обитания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66247D">
            <w:pPr>
              <w:framePr w:w="14899" w:h="5189" w:wrap="none" w:vAnchor="page" w:hAnchor="page" w:x="733" w:y="1413"/>
              <w:rPr>
                <w:sz w:val="10"/>
                <w:szCs w:val="10"/>
              </w:rPr>
            </w:pPr>
          </w:p>
        </w:tc>
      </w:tr>
      <w:tr w:rsidR="0066247D">
        <w:trPr>
          <w:trHeight w:hRule="exact" w:val="48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5189" w:wrap="none" w:vAnchor="page" w:hAnchor="page" w:x="733" w:y="1413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6.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5189" w:wrap="none" w:vAnchor="page" w:hAnchor="page" w:x="733" w:y="1413"/>
              <w:shd w:val="clear" w:color="auto" w:fill="auto"/>
              <w:spacing w:after="0" w:line="322" w:lineRule="exact"/>
              <w:ind w:firstLine="380"/>
              <w:jc w:val="both"/>
            </w:pPr>
            <w:r>
              <w:rPr>
                <w:rStyle w:val="21"/>
              </w:rPr>
              <w:t xml:space="preserve">Свод правил СП 101.13330.2012 «СНиП 2.06.07-87 «Подпорные стены, судоходные шлюзы, рыбопропускные и </w:t>
            </w:r>
            <w:proofErr w:type="spellStart"/>
            <w:r>
              <w:rPr>
                <w:rStyle w:val="21"/>
              </w:rPr>
              <w:t>рыбозащитные</w:t>
            </w:r>
            <w:proofErr w:type="spellEnd"/>
            <w:r>
              <w:rPr>
                <w:rStyle w:val="21"/>
              </w:rPr>
              <w:t xml:space="preserve"> сооружения»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247D" w:rsidRDefault="005A2A1C">
            <w:pPr>
              <w:pStyle w:val="20"/>
              <w:framePr w:w="14899" w:h="5189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П</w:t>
            </w:r>
            <w:bookmarkStart w:id="0" w:name="_GoBack"/>
            <w:bookmarkEnd w:id="0"/>
            <w:r w:rsidR="00A46875">
              <w:rPr>
                <w:rStyle w:val="21"/>
              </w:rPr>
              <w:t xml:space="preserve">риказ </w:t>
            </w:r>
            <w:proofErr w:type="spellStart"/>
            <w:r w:rsidR="00A46875">
              <w:rPr>
                <w:rStyle w:val="21"/>
              </w:rPr>
              <w:t>Минрегиона</w:t>
            </w:r>
            <w:proofErr w:type="spellEnd"/>
            <w:r w:rsidR="00A46875">
              <w:rPr>
                <w:rStyle w:val="21"/>
              </w:rPr>
              <w:t xml:space="preserve"> России от 30 июня 2012 г. № 267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3495" w:rsidRDefault="00F63495">
            <w:pPr>
              <w:pStyle w:val="20"/>
              <w:framePr w:w="14899" w:h="5189" w:wrap="none" w:vAnchor="page" w:hAnchor="page" w:x="733" w:y="1413"/>
              <w:shd w:val="clear" w:color="auto" w:fill="auto"/>
              <w:spacing w:after="0" w:line="322" w:lineRule="exact"/>
              <w:rPr>
                <w:rStyle w:val="21"/>
              </w:rPr>
            </w:pPr>
            <w:r>
              <w:rPr>
                <w:rStyle w:val="21"/>
              </w:rPr>
              <w:t xml:space="preserve">Физические лица, </w:t>
            </w:r>
          </w:p>
          <w:p w:rsidR="0066247D" w:rsidRDefault="00F63495">
            <w:pPr>
              <w:pStyle w:val="20"/>
              <w:framePr w:w="14899" w:h="5189" w:wrap="none" w:vAnchor="page" w:hAnchor="page" w:x="733" w:y="1413"/>
              <w:shd w:val="clear" w:color="auto" w:fill="auto"/>
              <w:spacing w:after="0" w:line="322" w:lineRule="exact"/>
            </w:pPr>
            <w:r>
              <w:rPr>
                <w:rStyle w:val="21"/>
              </w:rPr>
              <w:t>ин</w:t>
            </w:r>
            <w:r w:rsidR="00A46875">
              <w:rPr>
                <w:rStyle w:val="21"/>
              </w:rPr>
              <w:t>дивидуальные предприниматели и юридические лица, осуществляющие строительство и реконструкцию объектов капитального строительства, внедрение новых технологических процессов и осуществление иной деятельности, оказывающей воздействие на водные биологические ресурсы и среду их обитания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247D" w:rsidRDefault="00A46875">
            <w:pPr>
              <w:pStyle w:val="20"/>
              <w:framePr w:w="14899" w:h="5189" w:wrap="none" w:vAnchor="page" w:hAnchor="page" w:x="733" w:y="1413"/>
              <w:shd w:val="clear" w:color="auto" w:fill="auto"/>
              <w:spacing w:after="0" w:line="280" w:lineRule="exact"/>
            </w:pPr>
            <w:r>
              <w:rPr>
                <w:rStyle w:val="21"/>
              </w:rPr>
              <w:t>Подпункт 7.4, пункты 8,9</w:t>
            </w:r>
          </w:p>
        </w:tc>
      </w:tr>
    </w:tbl>
    <w:p w:rsidR="0066247D" w:rsidRDefault="0066247D">
      <w:pPr>
        <w:rPr>
          <w:sz w:val="2"/>
          <w:szCs w:val="2"/>
        </w:rPr>
      </w:pPr>
    </w:p>
    <w:sectPr w:rsidR="0066247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77" w:rsidRDefault="00043A77">
      <w:r>
        <w:separator/>
      </w:r>
    </w:p>
  </w:endnote>
  <w:endnote w:type="continuationSeparator" w:id="0">
    <w:p w:rsidR="00043A77" w:rsidRDefault="0004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77" w:rsidRDefault="00043A77"/>
  </w:footnote>
  <w:footnote w:type="continuationSeparator" w:id="0">
    <w:p w:rsidR="00043A77" w:rsidRDefault="00043A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6247D"/>
    <w:rsid w:val="00043A77"/>
    <w:rsid w:val="00524B8A"/>
    <w:rsid w:val="005A2A1C"/>
    <w:rsid w:val="0066247D"/>
    <w:rsid w:val="00797C4C"/>
    <w:rsid w:val="00A17654"/>
    <w:rsid w:val="00A24F02"/>
    <w:rsid w:val="00A414E6"/>
    <w:rsid w:val="00A46875"/>
    <w:rsid w:val="00E6297B"/>
    <w:rsid w:val="00EB5440"/>
    <w:rsid w:val="00F33E76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5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cp:lastModifiedBy>fishcontrol</cp:lastModifiedBy>
  <cp:revision>9</cp:revision>
  <dcterms:created xsi:type="dcterms:W3CDTF">2017-07-11T10:33:00Z</dcterms:created>
  <dcterms:modified xsi:type="dcterms:W3CDTF">2017-07-11T11:51:00Z</dcterms:modified>
</cp:coreProperties>
</file>