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B9" w:rsidRPr="00B857BA" w:rsidRDefault="00687693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 w:rsidRPr="00B857BA">
        <w:rPr>
          <w:rFonts w:ascii="Times New Roman" w:hAnsi="Times New Roman"/>
          <w:b/>
          <w:sz w:val="32"/>
          <w:szCs w:val="36"/>
        </w:rPr>
        <w:t xml:space="preserve">ВНИМАНИЮ ПОЛЬЗОВАТЕЛЕЙ </w:t>
      </w:r>
      <w:proofErr w:type="gramStart"/>
      <w:r w:rsidRPr="00B857BA">
        <w:rPr>
          <w:rFonts w:ascii="Times New Roman" w:hAnsi="Times New Roman"/>
          <w:b/>
          <w:sz w:val="32"/>
          <w:szCs w:val="36"/>
        </w:rPr>
        <w:t>ВОДНЫМИ</w:t>
      </w:r>
      <w:proofErr w:type="gramEnd"/>
      <w:r w:rsidRPr="00B857BA">
        <w:rPr>
          <w:rFonts w:ascii="Times New Roman" w:hAnsi="Times New Roman"/>
          <w:b/>
          <w:sz w:val="32"/>
          <w:szCs w:val="36"/>
        </w:rPr>
        <w:t xml:space="preserve"> </w:t>
      </w:r>
    </w:p>
    <w:p w:rsidR="00E94CB9" w:rsidRPr="00B857BA" w:rsidRDefault="00687693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 w:rsidRPr="00B857BA">
        <w:rPr>
          <w:rFonts w:ascii="Times New Roman" w:hAnsi="Times New Roman"/>
          <w:b/>
          <w:sz w:val="32"/>
          <w:szCs w:val="36"/>
        </w:rPr>
        <w:t xml:space="preserve">БИОЛОГИЧЕСКИМИ РЕСУРСАМИ, </w:t>
      </w:r>
    </w:p>
    <w:p w:rsidR="00E94CB9" w:rsidRPr="00B857BA" w:rsidRDefault="00687693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proofErr w:type="gramStart"/>
      <w:r w:rsidRPr="00B857BA">
        <w:rPr>
          <w:rFonts w:ascii="Times New Roman" w:hAnsi="Times New Roman"/>
          <w:b/>
          <w:sz w:val="32"/>
          <w:szCs w:val="36"/>
        </w:rPr>
        <w:t>ОСУЩЕСТВЛЯЮЩИХ</w:t>
      </w:r>
      <w:proofErr w:type="gramEnd"/>
      <w:r w:rsidRPr="00B857BA">
        <w:rPr>
          <w:rFonts w:ascii="Times New Roman" w:hAnsi="Times New Roman"/>
          <w:b/>
          <w:sz w:val="32"/>
          <w:szCs w:val="36"/>
        </w:rPr>
        <w:t xml:space="preserve"> РЫБОЛОВСТВО </w:t>
      </w:r>
    </w:p>
    <w:p w:rsidR="00E94CB9" w:rsidRPr="00B857BA" w:rsidRDefault="00687693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 w:rsidRPr="00B857BA">
        <w:rPr>
          <w:rFonts w:ascii="Times New Roman" w:hAnsi="Times New Roman"/>
          <w:b/>
          <w:sz w:val="32"/>
          <w:szCs w:val="36"/>
        </w:rPr>
        <w:t xml:space="preserve">НА ВОДОЕМАХ В ЗОНЕ ОТВЕТСТВЕННОСТИ </w:t>
      </w:r>
    </w:p>
    <w:p w:rsidR="00E94CB9" w:rsidRPr="00B857BA" w:rsidRDefault="00687693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 w:rsidRPr="00B857BA">
        <w:rPr>
          <w:rFonts w:ascii="Times New Roman" w:hAnsi="Times New Roman"/>
          <w:b/>
          <w:sz w:val="32"/>
          <w:szCs w:val="36"/>
        </w:rPr>
        <w:t>ВОЛГО-КАСПИЙСКОГО ТЕРРИТОРИАЛЬНОГО УПРАВЛ</w:t>
      </w:r>
      <w:r w:rsidRPr="00B857BA">
        <w:rPr>
          <w:rFonts w:ascii="Times New Roman" w:hAnsi="Times New Roman"/>
          <w:b/>
          <w:sz w:val="32"/>
          <w:szCs w:val="36"/>
        </w:rPr>
        <w:t>Е</w:t>
      </w:r>
      <w:r w:rsidRPr="00B857BA">
        <w:rPr>
          <w:rFonts w:ascii="Times New Roman" w:hAnsi="Times New Roman"/>
          <w:b/>
          <w:sz w:val="32"/>
          <w:szCs w:val="36"/>
        </w:rPr>
        <w:t>НИЯ РОСРЫБОЛОВСТВА</w:t>
      </w:r>
    </w:p>
    <w:p w:rsidR="00E94CB9" w:rsidRDefault="00E94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CB9" w:rsidRDefault="00687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поручений руководителя Росрыболовства И.В. Шестакова по итогам оперативного совещания с заместителями руководителя от 05 февраля 2026 г. № 48-ИШ, в целях оптимизации и автоматизированной обработки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о добыче (вылове) водных биологических ресурсов, поступающих от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 лиц и индивидуальных предпринимателей в Волго-Каспийское территор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альное управление Росрыболовства </w:t>
      </w:r>
      <w:r w:rsidR="00EA396A">
        <w:rPr>
          <w:rFonts w:ascii="Times New Roman" w:hAnsi="Times New Roman" w:cs="Times New Roman"/>
          <w:sz w:val="28"/>
          <w:szCs w:val="28"/>
        </w:rPr>
        <w:t xml:space="preserve">(далее – ВКТУ Росрыболовства) </w:t>
      </w:r>
      <w:r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с Правилами рыболовства для Волжско-Каспийского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бассейна, утвержденными  приказом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Минсельхоза России от 13.10.2022 № 695, ФГБУ ЦСМС разработана форма отчета «Сведения о добыче (вылове) водных биологических ресурсов» в электронном виде в </w:t>
      </w:r>
      <w:r w:rsidR="00B857BA">
        <w:rPr>
          <w:rFonts w:ascii="Times New Roman" w:hAnsi="Times New Roman" w:cs="Times New Roman"/>
          <w:sz w:val="28"/>
          <w:szCs w:val="28"/>
        </w:rPr>
        <w:t>разрезе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BA">
        <w:rPr>
          <w:rFonts w:ascii="Times New Roman" w:hAnsi="Times New Roman" w:cs="Times New Roman"/>
          <w:sz w:val="28"/>
          <w:szCs w:val="28"/>
        </w:rPr>
        <w:t>по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выданным</w:t>
      </w:r>
      <w:r w:rsidR="00B857BA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B857B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CB9" w:rsidRDefault="00687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отчета «Сведения о добыче (вылове) водных биологических ресу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сов»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 и информация по заполнению отчета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рии_по_заполнению_отчета_пользователем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размещены в разделе </w:t>
      </w:r>
      <w:r>
        <w:rPr>
          <w:rFonts w:ascii="Times New Roman" w:hAnsi="Times New Roman"/>
          <w:sz w:val="28"/>
          <w:szCs w:val="28"/>
        </w:rPr>
        <w:t xml:space="preserve">«Отраслевая деятельность» → «Отдел организации рыболовства» → «Информация о подаче сведений </w:t>
      </w:r>
      <w:r>
        <w:rPr>
          <w:rFonts w:ascii="Times New Roman" w:hAnsi="Times New Roman" w:cs="Times New Roman"/>
          <w:sz w:val="28"/>
          <w:szCs w:val="28"/>
        </w:rPr>
        <w:t>о добыче (вылове) водных биологических ресурсов в электронном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де».</w:t>
      </w:r>
    </w:p>
    <w:p w:rsidR="00E73DA6" w:rsidRDefault="00EA39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ВКТУ Росрыболовства убедительно п</w:t>
      </w:r>
      <w:r w:rsidR="00687693">
        <w:rPr>
          <w:rFonts w:ascii="Times New Roman" w:hAnsi="Times New Roman" w:cs="Times New Roman"/>
          <w:sz w:val="28"/>
          <w:szCs w:val="28"/>
        </w:rPr>
        <w:t>роси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87693">
        <w:rPr>
          <w:rFonts w:ascii="Times New Roman" w:hAnsi="Times New Roman" w:cs="Times New Roman"/>
          <w:sz w:val="28"/>
          <w:szCs w:val="28"/>
        </w:rPr>
        <w:t xml:space="preserve"> принять активное участие по предоставлению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87693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87693">
        <w:rPr>
          <w:rFonts w:ascii="Times New Roman" w:hAnsi="Times New Roman" w:cs="Times New Roman"/>
          <w:sz w:val="28"/>
          <w:szCs w:val="28"/>
        </w:rPr>
        <w:t xml:space="preserve"> о добыче (вылове) водных биологических ресурсов на 10-е, 20-е и последнее число каждого месяца </w:t>
      </w:r>
      <w:r w:rsidR="00E73DA6" w:rsidRPr="00E73DA6">
        <w:rPr>
          <w:rFonts w:ascii="Times New Roman" w:hAnsi="Times New Roman" w:cs="Times New Roman"/>
          <w:sz w:val="28"/>
          <w:szCs w:val="28"/>
        </w:rPr>
        <w:t>по ук</w:t>
      </w:r>
      <w:r w:rsidR="00E73DA6" w:rsidRPr="00E73DA6">
        <w:rPr>
          <w:rFonts w:ascii="Times New Roman" w:hAnsi="Times New Roman" w:cs="Times New Roman"/>
          <w:sz w:val="28"/>
          <w:szCs w:val="28"/>
        </w:rPr>
        <w:t>а</w:t>
      </w:r>
      <w:r w:rsidR="00E73DA6" w:rsidRPr="00E73DA6">
        <w:rPr>
          <w:rFonts w:ascii="Times New Roman" w:hAnsi="Times New Roman" w:cs="Times New Roman"/>
          <w:sz w:val="28"/>
          <w:szCs w:val="28"/>
        </w:rPr>
        <w:t xml:space="preserve">занному шаблону отчета </w:t>
      </w:r>
      <w:r w:rsidR="00687693">
        <w:rPr>
          <w:rFonts w:ascii="Times New Roman" w:hAnsi="Times New Roman" w:cs="Times New Roman"/>
          <w:sz w:val="28"/>
          <w:szCs w:val="28"/>
        </w:rPr>
        <w:t>в эле</w:t>
      </w:r>
      <w:r w:rsidR="00687693">
        <w:rPr>
          <w:rFonts w:ascii="Times New Roman" w:hAnsi="Times New Roman" w:cs="Times New Roman"/>
          <w:sz w:val="28"/>
          <w:szCs w:val="28"/>
        </w:rPr>
        <w:t>к</w:t>
      </w:r>
      <w:r w:rsidR="00687693">
        <w:rPr>
          <w:rFonts w:ascii="Times New Roman" w:hAnsi="Times New Roman" w:cs="Times New Roman"/>
          <w:sz w:val="28"/>
          <w:szCs w:val="28"/>
        </w:rPr>
        <w:t xml:space="preserve">тронном виде на </w:t>
      </w:r>
      <w:r w:rsidR="00E73DA6">
        <w:rPr>
          <w:rFonts w:ascii="Times New Roman" w:hAnsi="Times New Roman" w:cs="Times New Roman"/>
          <w:sz w:val="28"/>
          <w:szCs w:val="28"/>
        </w:rPr>
        <w:t>следующие адреса:</w:t>
      </w:r>
    </w:p>
    <w:p w:rsidR="00E73DA6" w:rsidRDefault="00E73D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пользователей Астраханской области - </w:t>
      </w:r>
      <w:r w:rsidR="0068769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OtchetFish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-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AO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@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vktu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fish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73DA6" w:rsidRDefault="00E73D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пользователей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- </w:t>
      </w:r>
      <w:hyperlink r:id="rId8" w:history="1"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OtchetFish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-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VO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@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vktu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fish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73DA6" w:rsidRDefault="00E73D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пользователей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Республики Калмыкия - </w:t>
      </w:r>
      <w:hyperlink r:id="rId9" w:history="1"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OtchetFish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-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RK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@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vktu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fish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</w:rPr>
          <w:t>.</w:t>
        </w:r>
        <w:r w:rsidRPr="00E73DA6">
          <w:rPr>
            <w:rStyle w:val="af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94CB9" w:rsidRDefault="00687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EA396A">
        <w:rPr>
          <w:rFonts w:ascii="Times New Roman" w:hAnsi="Times New Roman" w:cs="Times New Roman"/>
          <w:sz w:val="28"/>
          <w:szCs w:val="28"/>
        </w:rPr>
        <w:t>информ</w:t>
      </w:r>
      <w:r w:rsidR="00B857BA">
        <w:rPr>
          <w:rFonts w:ascii="Times New Roman" w:hAnsi="Times New Roman" w:cs="Times New Roman"/>
          <w:sz w:val="28"/>
          <w:szCs w:val="28"/>
        </w:rPr>
        <w:t>и</w:t>
      </w:r>
      <w:r w:rsidR="00EA396A">
        <w:rPr>
          <w:rFonts w:ascii="Times New Roman" w:hAnsi="Times New Roman" w:cs="Times New Roman"/>
          <w:sz w:val="28"/>
          <w:szCs w:val="28"/>
        </w:rPr>
        <w:t>руем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B857BA">
        <w:rPr>
          <w:rFonts w:ascii="Times New Roman" w:hAnsi="Times New Roman" w:cs="Times New Roman"/>
          <w:sz w:val="28"/>
          <w:szCs w:val="28"/>
        </w:rPr>
        <w:t xml:space="preserve">в переходный период, </w:t>
      </w:r>
      <w:r>
        <w:rPr>
          <w:rFonts w:ascii="Times New Roman" w:hAnsi="Times New Roman" w:cs="Times New Roman"/>
          <w:sz w:val="28"/>
          <w:szCs w:val="28"/>
        </w:rPr>
        <w:t>до вступления в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конную силу </w:t>
      </w:r>
      <w:r w:rsidR="00EA396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Федерации, утверждающего порядок подачи сведений о добыче (в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лове) водных биологических ресурсов в электронном виде, сведения о добыче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(вылове) водных биологических ресурсов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 необходимо направлять на электронные адреса территориальных отделов государственного контроля, надзора, охраны ВБР и среды обитания (Астраханская область, Волгоградская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ласть, Республика Калмыкия) в сроки,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ленные действующими </w:t>
      </w:r>
      <w:r w:rsidR="007B0B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равилами рыбо</w:t>
      </w:r>
      <w:r w:rsidR="00B857BA">
        <w:rPr>
          <w:rFonts w:ascii="Times New Roman" w:hAnsi="Times New Roman" w:cs="Times New Roman"/>
          <w:sz w:val="28"/>
          <w:szCs w:val="28"/>
        </w:rPr>
        <w:t>ловства в прежнем порядке.</w:t>
      </w:r>
      <w:proofErr w:type="gramEnd"/>
    </w:p>
    <w:sectPr w:rsidR="00E94C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F4" w:rsidRDefault="00EB44F4">
      <w:pPr>
        <w:spacing w:after="0" w:line="240" w:lineRule="auto"/>
      </w:pPr>
      <w:r>
        <w:separator/>
      </w:r>
    </w:p>
  </w:endnote>
  <w:endnote w:type="continuationSeparator" w:id="0">
    <w:p w:rsidR="00EB44F4" w:rsidRDefault="00EB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F4" w:rsidRDefault="00EB44F4">
      <w:pPr>
        <w:spacing w:after="0" w:line="240" w:lineRule="auto"/>
      </w:pPr>
      <w:r>
        <w:separator/>
      </w:r>
    </w:p>
  </w:footnote>
  <w:footnote w:type="continuationSeparator" w:id="0">
    <w:p w:rsidR="00EB44F4" w:rsidRDefault="00EB4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B9"/>
    <w:rsid w:val="00584BC2"/>
    <w:rsid w:val="00687693"/>
    <w:rsid w:val="007B0B5E"/>
    <w:rsid w:val="00B857BA"/>
    <w:rsid w:val="00E73DA6"/>
    <w:rsid w:val="00E94CB9"/>
    <w:rsid w:val="00EA396A"/>
    <w:rsid w:val="00E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armgs.team/compose?To=OtchetFish%2dVO@vktu.fish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armgs.team/compose?To=OtchetFish%2dAO@vktu.fish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armgs.team/compose?To=OtchetFish%2dRK@vktu.fish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11</cp:revision>
  <dcterms:created xsi:type="dcterms:W3CDTF">2024-03-27T08:20:00Z</dcterms:created>
  <dcterms:modified xsi:type="dcterms:W3CDTF">2026-04-15T12:44:00Z</dcterms:modified>
</cp:coreProperties>
</file>