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1843E2" w:rsidTr="001843E2">
        <w:tc>
          <w:tcPr>
            <w:tcW w:w="6487" w:type="dxa"/>
          </w:tcPr>
          <w:p w:rsidR="001843E2" w:rsidRDefault="001843E2" w:rsidP="00FE43EC">
            <w:pPr>
              <w:keepNext/>
              <w:widowControl w:val="0"/>
              <w:tabs>
                <w:tab w:val="left" w:pos="10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1843E2" w:rsidRDefault="001843E2" w:rsidP="00FE43E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843E2" w:rsidRDefault="001843E2" w:rsidP="00FE43E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1843E2" w:rsidRDefault="001843E2" w:rsidP="00FE43E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843E2" w:rsidRDefault="001843E2" w:rsidP="00FE43E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843E2" w:rsidRDefault="001843E2" w:rsidP="00FE43E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843E2" w:rsidRDefault="001843E2" w:rsidP="00FE43E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C3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76D98" w:rsidRPr="00745C38">
              <w:rPr>
                <w:rFonts w:ascii="Times New Roman" w:hAnsi="Times New Roman" w:cs="Times New Roman"/>
                <w:bCs/>
                <w:sz w:val="24"/>
                <w:szCs w:val="24"/>
              </w:rPr>
              <w:t>«26</w:t>
            </w:r>
            <w:r w:rsidR="001D43F6" w:rsidRPr="00745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июня </w:t>
            </w:r>
            <w:r w:rsidR="00E358C9" w:rsidRPr="00745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 г. № </w:t>
            </w:r>
            <w:r w:rsidR="00745C38" w:rsidRPr="00745C38"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  <w:p w:rsidR="00E358C9" w:rsidRDefault="00E358C9" w:rsidP="00FE43E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43F6" w:rsidRDefault="001D43F6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 об аукционе на право заключения договора пользования рыбоводным участком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расположенным на водном объекте Саратовской области и (или) его части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3E2" w:rsidRDefault="001843E2" w:rsidP="00FE43EC">
      <w:pPr>
        <w:pStyle w:val="ab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843E2" w:rsidRDefault="001843E2" w:rsidP="00FE43EC">
      <w:pPr>
        <w:pStyle w:val="ab"/>
        <w:keepNext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Волго-Каспийским территориальным управлением Федерального агентства по рыболовству в соответствии с Гражданским кодексом Российской Федерации, Федеральным законом от 2 июля 2013 г. № 148-ФЗ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Федеральным законом от 26 июля 2006г. №135-ФЗ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защите конкуренции», Положением о Волго-Каспийском территориальном управлении Федерального агентства по рыболовству (далее – Управление),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17 сентября 2013 г. № 693 и постановлением Правительства Российской Федерации от 15 мая 2014 г. № 450 «Об утверждении правил организации и проведения торгов (аукционов, конкурсов) на право заключения договора пользования рыбоводным участком».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FE43EC">
      <w:pPr>
        <w:pStyle w:val="ConsPlusNormal"/>
        <w:keepNext/>
        <w:numPr>
          <w:ilvl w:val="0"/>
          <w:numId w:val="2"/>
        </w:num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Организатор аукциона – Волго-Каспийское территориальное управление Федерального агентства по рыболовству.</w:t>
      </w:r>
    </w:p>
    <w:p w:rsidR="00E358C9" w:rsidRPr="00D525DA" w:rsidRDefault="001843E2" w:rsidP="009D2EBB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="00E358C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8C9" w:rsidRPr="009D2EBB">
        <w:rPr>
          <w:rFonts w:ascii="Times New Roman" w:hAnsi="Times New Roman" w:cs="Times New Roman"/>
          <w:sz w:val="24"/>
          <w:szCs w:val="24"/>
        </w:rPr>
        <w:t xml:space="preserve">от </w:t>
      </w:r>
      <w:r w:rsidR="00476D98" w:rsidRPr="009D2EBB">
        <w:rPr>
          <w:rFonts w:ascii="Times New Roman" w:hAnsi="Times New Roman" w:cs="Times New Roman"/>
          <w:bCs/>
          <w:sz w:val="24"/>
          <w:szCs w:val="24"/>
        </w:rPr>
        <w:t>«26</w:t>
      </w:r>
      <w:r w:rsidR="007B720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B7202" w:rsidRPr="0052179F">
        <w:rPr>
          <w:rFonts w:ascii="Times New Roman" w:hAnsi="Times New Roman" w:cs="Times New Roman"/>
          <w:bCs/>
          <w:sz w:val="24"/>
          <w:szCs w:val="24"/>
        </w:rPr>
        <w:t>июня</w:t>
      </w:r>
      <w:r w:rsidR="00E32E4F" w:rsidRPr="005217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8C9" w:rsidRPr="0052179F">
        <w:rPr>
          <w:rFonts w:ascii="Times New Roman" w:hAnsi="Times New Roman" w:cs="Times New Roman"/>
          <w:bCs/>
          <w:sz w:val="24"/>
          <w:szCs w:val="24"/>
        </w:rPr>
        <w:t xml:space="preserve">2019 г. № </w:t>
      </w:r>
      <w:r w:rsidR="0052179F" w:rsidRPr="0052179F">
        <w:rPr>
          <w:rFonts w:ascii="Times New Roman" w:hAnsi="Times New Roman" w:cs="Times New Roman"/>
          <w:bCs/>
          <w:sz w:val="24"/>
          <w:szCs w:val="24"/>
        </w:rPr>
        <w:t>184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525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2.2. Адрес организатора аукциона:</w:t>
      </w:r>
    </w:p>
    <w:p w:rsidR="001843E2" w:rsidRDefault="001843E2" w:rsidP="00FE43EC">
      <w:pPr>
        <w:keepNext/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</w:p>
    <w:p w:rsidR="001843E2" w:rsidRDefault="001843E2" w:rsidP="00FE43EC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Фактический адрес: 410012, г. Саратов,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3д </w:t>
      </w:r>
    </w:p>
    <w:p w:rsidR="001843E2" w:rsidRDefault="001843E2" w:rsidP="00FE43EC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Адрес электронной почты: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3E2" w:rsidRDefault="001843E2" w:rsidP="00FE43E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(8452) 23-25-55,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Предмет аукциона – право заключения договора пользования рыбоводным участком, расположенным на водном объекте Саратовской области и (или) его части</w:t>
      </w:r>
    </w:p>
    <w:p w:rsidR="001843E2" w:rsidRDefault="001843E2" w:rsidP="00FE43EC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 Количество лотов, выставляемых н</w:t>
      </w:r>
      <w:r w:rsidR="00BE00B9">
        <w:rPr>
          <w:sz w:val="24"/>
          <w:szCs w:val="24"/>
        </w:rPr>
        <w:t>а аукцион – 11</w:t>
      </w:r>
      <w:r w:rsidR="003F5439">
        <w:rPr>
          <w:sz w:val="24"/>
          <w:szCs w:val="24"/>
        </w:rPr>
        <w:t>.</w:t>
      </w:r>
    </w:p>
    <w:p w:rsidR="001843E2" w:rsidRDefault="001843E2" w:rsidP="00FE43EC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268"/>
        <w:gridCol w:w="3970"/>
        <w:gridCol w:w="1134"/>
      </w:tblGrid>
      <w:tr w:rsidR="003F5439" w:rsidRPr="003575EE" w:rsidTr="00FA2300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3575EE" w:rsidRDefault="003F5439" w:rsidP="00FE43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5439" w:rsidRPr="003575EE" w:rsidRDefault="003F5439" w:rsidP="00FE43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E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3575EE" w:rsidRDefault="003F5439" w:rsidP="00FE43EC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F5439" w:rsidRPr="003575EE" w:rsidRDefault="003F5439" w:rsidP="00FE43EC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3575EE" w:rsidRDefault="003F5439" w:rsidP="00FE43EC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5E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3575EE" w:rsidRDefault="003F5439" w:rsidP="00FE43EC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E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3575EE" w:rsidRDefault="003F5439" w:rsidP="00FE43EC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3575EE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3F5439" w:rsidRPr="00783FE4" w:rsidTr="00FA230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A955F5" w:rsidRDefault="003F5439" w:rsidP="005E2ED0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>, рас</w:t>
            </w:r>
            <w:r>
              <w:rPr>
                <w:rFonts w:ascii="Times New Roman" w:hAnsi="Times New Roman" w:cs="Times New Roman"/>
                <w:color w:val="000000"/>
              </w:rPr>
              <w:t xml:space="preserve">положенный на водохранилище на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Нахой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Энгельсского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Водохранилище на реке </w:t>
            </w:r>
            <w:proofErr w:type="spellStart"/>
            <w:r>
              <w:rPr>
                <w:rFonts w:ascii="11" w:hAnsi="11" w:cs="Times New Roman"/>
                <w:color w:val="000000"/>
              </w:rPr>
              <w:t>Нахой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Энгельсского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муниципального района Саратовской </w:t>
            </w:r>
            <w:r w:rsidRPr="00A955F5">
              <w:rPr>
                <w:rFonts w:ascii="Times New Roman" w:hAnsi="Times New Roman" w:cs="Times New Roman"/>
                <w:color w:val="000000"/>
              </w:rPr>
              <w:lastRenderedPageBreak/>
              <w:t xml:space="preserve">области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lastRenderedPageBreak/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                                                                                                                               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51°12'39.6"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46°32'34.8"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 xml:space="preserve">51°12'46.8"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. 46°32'13.56"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 xml:space="preserve">51°12'42.84"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. 46°32'15.72"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</w:r>
            <w:r w:rsidRPr="00A955F5">
              <w:rPr>
                <w:rFonts w:ascii="Times New Roman" w:hAnsi="Times New Roman" w:cs="Times New Roman"/>
                <w:color w:val="000000"/>
              </w:rPr>
              <w:lastRenderedPageBreak/>
              <w:t>51°12'39.96"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 46°32'34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8"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783FE4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</w:tr>
      <w:tr w:rsidR="003F5439" w:rsidRPr="00783FE4" w:rsidTr="00FA230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A955F5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, расположенный на водохранилище на левобережном притоке реки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Мечетка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Советского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одохранилище на левобережном притоке реки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Мечетка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Советского муниципального района Саратовской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                      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51°23'55.9"  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. 47°0'35.892"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 xml:space="preserve">51°24'3.25" 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. 47°1'55.614"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 xml:space="preserve">51°23'57.45"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. 47°3'6.6816"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 xml:space="preserve">51°23'41.40"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. 47°3'43.758"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783FE4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F5439" w:rsidRPr="00783FE4" w:rsidTr="00FA230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A955F5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, расположенный на водохранилище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Гусевка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Калининского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Гусевка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Калининского муниципального района Саратовской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51°32'49.04"с.ш. 43°46'15.59"в.д. 51°32'42.99"с.ш. 43°46'51.35"в.д. 51°32'15.86"с.ш. 43°46'50.11"в.д. 51°32'49.04"с.ш. 43°46'15.59"в.д.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783FE4" w:rsidRDefault="003F5439" w:rsidP="00FE43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83FE4">
              <w:rPr>
                <w:rFonts w:ascii="Times New Roman" w:hAnsi="Times New Roman" w:cs="Times New Roman"/>
                <w:sz w:val="24"/>
                <w:szCs w:val="24"/>
              </w:rPr>
              <w:t>21,7199</w:t>
            </w:r>
          </w:p>
        </w:tc>
      </w:tr>
      <w:tr w:rsidR="003F5439" w:rsidRPr="00783FE4" w:rsidTr="00FA230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A955F5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>, расположенный на водохранилище на реке Елань на территории Калининского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>одохранилище на реке Елань на территории Калининского муниципального района Саратовской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51°36'45.76"с.ш. 43°49'04.68"в.д. 51°36'03.94"с.ш. 43°49'13.60"в.д. 51°36'39.00"с.ш. 43°48'56.55"в.д.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783FE4" w:rsidRDefault="003F5439" w:rsidP="00FE43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83FE4">
              <w:rPr>
                <w:rFonts w:ascii="Times New Roman" w:hAnsi="Times New Roman" w:cs="Times New Roman"/>
                <w:sz w:val="24"/>
                <w:szCs w:val="24"/>
              </w:rPr>
              <w:t>27,6781</w:t>
            </w:r>
          </w:p>
        </w:tc>
      </w:tr>
      <w:tr w:rsidR="003F5439" w:rsidRPr="00783FE4" w:rsidTr="00FA230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BE00B9" w:rsidP="00FE43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A955F5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, расположенный на водохранилище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Терса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Калининского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Терса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Калининского муниципального района Саратовской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spacing w:after="24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</w:t>
            </w:r>
            <w:r w:rsidRPr="00A955F5">
              <w:rPr>
                <w:rFonts w:ascii="Times New Roman" w:hAnsi="Times New Roman" w:cs="Times New Roman"/>
                <w:color w:val="000000"/>
              </w:rPr>
              <w:t>51°34'19.6"с.ш. 43°59'58.8"в.д. 51°34'21.2"с.ш. 43°59'59.9"в.д. 51°34'49.0"с.ш. 43°59'30.0"в.д. 51°35'02.1"с.ш. 43°59'20.2"в.д.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783FE4" w:rsidRDefault="003F5439" w:rsidP="00FE43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83FE4">
              <w:rPr>
                <w:rFonts w:ascii="Times New Roman" w:hAnsi="Times New Roman" w:cs="Times New Roman"/>
                <w:sz w:val="24"/>
                <w:szCs w:val="24"/>
              </w:rPr>
              <w:t>16,9873</w:t>
            </w:r>
          </w:p>
        </w:tc>
      </w:tr>
      <w:tr w:rsidR="003F5439" w:rsidRPr="00783FE4" w:rsidTr="00FA230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BE00B9" w:rsidP="00FE43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A955F5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, расположенный на водохранилище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Терса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Калининского муниципального </w:t>
            </w:r>
            <w:r w:rsidRPr="00A955F5">
              <w:rPr>
                <w:rFonts w:ascii="Times New Roman" w:hAnsi="Times New Roman" w:cs="Times New Roman"/>
                <w:color w:val="000000"/>
              </w:rPr>
              <w:lastRenderedPageBreak/>
              <w:t>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9F7BDF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Терса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Калининского муниципального района Саратовской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51°35'18.2"с.ш. 43°57'53.9"в.д. 51°35'21.9"с.ш. 43°57'46.1"в.д. 51°35'21.1"с.ш. 43°57'37.0"в.д. 51°35'17.8"с.ш. 43°57'50.0"в.д.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783FE4" w:rsidRDefault="003F5439" w:rsidP="00FE43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83FE4">
              <w:rPr>
                <w:rFonts w:ascii="Times New Roman" w:hAnsi="Times New Roman" w:cs="Times New Roman"/>
                <w:sz w:val="24"/>
                <w:szCs w:val="24"/>
              </w:rPr>
              <w:t>0,005109</w:t>
            </w:r>
          </w:p>
        </w:tc>
      </w:tr>
      <w:tr w:rsidR="003F5439" w:rsidRPr="00783FE4" w:rsidTr="00FA230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BE00B9" w:rsidP="00FE43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A955F5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, расположенный на водохранилище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Терса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Калининского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Терса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Калининского муниципального района Саратовской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51°35'37.6"с.ш. 43°56'58.8"в.д. 51°35'42.3"с.ш. 43°56'51.3"в.д. 51°35'46.8"с.ш. 43°56'47.3"в.д. 51°35'38.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>"с.ш. 43°56'59.8"в.д.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783FE4" w:rsidRDefault="003F5439" w:rsidP="00FE43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83FE4">
              <w:rPr>
                <w:rFonts w:ascii="Times New Roman" w:hAnsi="Times New Roman" w:cs="Times New Roman"/>
                <w:sz w:val="24"/>
                <w:szCs w:val="24"/>
              </w:rPr>
              <w:t>0,005109</w:t>
            </w:r>
          </w:p>
        </w:tc>
      </w:tr>
      <w:tr w:rsidR="003F5439" w:rsidRPr="00783FE4" w:rsidTr="00FA230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BE00B9" w:rsidP="00FE43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A955F5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, расположенный на водохранилище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Назаровка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Заводского района МО "Город Саратов"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Назаровка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Заводского района МО "Город Саратов"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spacing w:after="24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</w:t>
            </w:r>
            <w:r w:rsidRPr="00A955F5">
              <w:rPr>
                <w:rFonts w:ascii="Times New Roman" w:hAnsi="Times New Roman" w:cs="Times New Roman"/>
                <w:color w:val="000000"/>
              </w:rPr>
              <w:t>51°27'51.52"с.ш. 45°53'42.52"в.д. 51°27'49.95"с.ш. 45°53'53.90"в.д. 51°27'48.97"с.ш. 45°53'51.53"в.д.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783FE4" w:rsidRDefault="003F5439" w:rsidP="00FE43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83FE4">
              <w:rPr>
                <w:rFonts w:ascii="Times New Roman" w:hAnsi="Times New Roman" w:cs="Times New Roman"/>
                <w:sz w:val="24"/>
                <w:szCs w:val="24"/>
              </w:rPr>
              <w:t>0,8343</w:t>
            </w:r>
          </w:p>
        </w:tc>
      </w:tr>
      <w:tr w:rsidR="003F5439" w:rsidRPr="00770089" w:rsidTr="00FA230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BE00B9" w:rsidP="00FE43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A955F5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, расположенный на водохранилище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Назаровка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Заводского района МО "Город Саратов"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Назаровка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Заводского района МО "Город Саратов"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spacing w:after="24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</w:t>
            </w:r>
            <w:r w:rsidRPr="00A955F5">
              <w:rPr>
                <w:rFonts w:ascii="Times New Roman" w:hAnsi="Times New Roman" w:cs="Times New Roman"/>
                <w:color w:val="000000"/>
              </w:rPr>
              <w:t>51°27'56.52"с.ш. 45°53'24.47"в.д. 51°27'54.86"с.ш. 45°53'36.49"в.д. 51°27'52.13"с.ш. 45°53'31.85"в.д.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770089" w:rsidRDefault="003F5439" w:rsidP="00FE43EC">
            <w:pPr>
              <w:keepNext/>
              <w:rPr>
                <w:rFonts w:ascii="Times New Roman" w:hAnsi="Times New Roman" w:cs="Times New Roman"/>
              </w:rPr>
            </w:pPr>
            <w:r w:rsidRPr="00770089">
              <w:rPr>
                <w:rFonts w:ascii="Times New Roman" w:hAnsi="Times New Roman" w:cs="Times New Roman"/>
              </w:rPr>
              <w:t>1,7778</w:t>
            </w:r>
          </w:p>
        </w:tc>
      </w:tr>
      <w:tr w:rsidR="003F5439" w:rsidRPr="00770089" w:rsidTr="00FA230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BE00B9" w:rsidP="00FE43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A955F5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, расположенный на водохранилище на ручье без названия на территории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Ртищевского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муниципального района Саратовской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одохранилище на ручье без названия на территории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Ртищевского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spacing w:after="240"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</w:t>
            </w:r>
            <w:r w:rsidRPr="00A955F5">
              <w:rPr>
                <w:rFonts w:ascii="Times New Roman" w:hAnsi="Times New Roman" w:cs="Times New Roman"/>
                <w:color w:val="000000"/>
              </w:rPr>
              <w:t>52°16'55"с.ш. 43°18'08"в.д.     52°16'59"с.ш. 43°18'09"в.д. 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°17'05"с.ш. 43°17'52"в.д. 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°17'06"с.ш. 43°17'55"в.д.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770089" w:rsidRDefault="003F5439" w:rsidP="00FE43E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770089">
              <w:rPr>
                <w:rFonts w:ascii="Times New Roman" w:hAnsi="Times New Roman" w:cs="Times New Roman"/>
              </w:rPr>
              <w:t>5,5</w:t>
            </w:r>
          </w:p>
        </w:tc>
      </w:tr>
      <w:tr w:rsidR="003F5439" w:rsidRPr="00770089" w:rsidTr="00FA230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BE00B9" w:rsidP="00FE43EC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A955F5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, расположенный на водохранилище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Назаровка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Заводского района МО "Город Саратов"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одохранилище на реке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Назаровка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на территории Заводского района МО "Город Саратов"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567E00" w:rsidRDefault="003F5439" w:rsidP="00FE43EC">
            <w:pPr>
              <w:keepNext/>
              <w:keepLines/>
              <w:widowControl w:val="0"/>
              <w:spacing w:after="240"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</w:t>
            </w:r>
            <w:r w:rsidRPr="00A955F5">
              <w:rPr>
                <w:rFonts w:ascii="Times New Roman" w:hAnsi="Times New Roman" w:cs="Times New Roman"/>
                <w:color w:val="000000"/>
              </w:rPr>
              <w:t>51°28'01.52"с.ш. 45°53'18.12"в.д. 51°27'59.81"с.ш. 45°53'23.53"в.д. 51°27'57.12"с.ш. 45°53'20.72"в.д. 51°27'56.96"с.ш. 45°53'15.97"в.д. 51°27'59.56"с.ш. 45°53</w:t>
            </w:r>
            <w:proofErr w:type="gramEnd"/>
            <w:r w:rsidRPr="00A955F5">
              <w:rPr>
                <w:rFonts w:ascii="Times New Roman" w:hAnsi="Times New Roman" w:cs="Times New Roman"/>
                <w:color w:val="000000"/>
              </w:rPr>
              <w:t>'13.45"в.д.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39" w:rsidRPr="00770089" w:rsidRDefault="003F5439" w:rsidP="00FE43EC">
            <w:pPr>
              <w:keepNext/>
              <w:rPr>
                <w:rFonts w:ascii="Times New Roman" w:hAnsi="Times New Roman" w:cs="Times New Roman"/>
              </w:rPr>
            </w:pPr>
            <w:r w:rsidRPr="00770089">
              <w:rPr>
                <w:rFonts w:ascii="Times New Roman" w:hAnsi="Times New Roman" w:cs="Times New Roman"/>
              </w:rPr>
              <w:t>1,7835</w:t>
            </w:r>
          </w:p>
        </w:tc>
      </w:tr>
    </w:tbl>
    <w:p w:rsidR="001843E2" w:rsidRDefault="001843E2" w:rsidP="00FE43E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11" w:hAnsi="11" w:cs="Times New Roman"/>
        </w:rPr>
      </w:pPr>
    </w:p>
    <w:p w:rsidR="001843E2" w:rsidRDefault="001843E2" w:rsidP="00FE43EC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рыбоводных участках, включая их местоположение, площадь, границы, схемы рыбоводных участ</w:t>
      </w:r>
      <w:r w:rsidR="003A6F60">
        <w:rPr>
          <w:sz w:val="24"/>
          <w:szCs w:val="24"/>
        </w:rPr>
        <w:t>ков, указаны в приложении № 1-11</w:t>
      </w:r>
      <w:bookmarkStart w:id="0" w:name="_GoBack"/>
      <w:bookmarkEnd w:id="0"/>
      <w:r>
        <w:rPr>
          <w:sz w:val="24"/>
          <w:szCs w:val="24"/>
        </w:rPr>
        <w:t xml:space="preserve"> настоящей документации.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определенный в соответствии с методикой, утвержденной Министерством сельского хозяйства Российской Федерации; </w:t>
      </w:r>
      <w:r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; ответственность сто</w:t>
      </w:r>
      <w:r w:rsidR="00BE00B9">
        <w:rPr>
          <w:rFonts w:ascii="Times New Roman" w:hAnsi="Times New Roman" w:cs="Times New Roman"/>
          <w:sz w:val="24"/>
          <w:szCs w:val="24"/>
        </w:rPr>
        <w:t>рон приведены в Приложении №1-11</w:t>
      </w:r>
      <w:r>
        <w:rPr>
          <w:rFonts w:ascii="Times New Roman" w:hAnsi="Times New Roman" w:cs="Times New Roman"/>
          <w:sz w:val="24"/>
          <w:szCs w:val="24"/>
        </w:rPr>
        <w:t xml:space="preserve"> к документации об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2.5.Договор пользования рыбоводным участком будет заключен с победителем аукциона со сроком действия 25 лет.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2.6.Срок и порядок представления документации об аукционе, официальный сайт, где размещена документация.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</w:t>
      </w:r>
      <w:r w:rsidR="00334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сайт, на котором размещена документация об аукционе: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Саратовской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(или) его части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документа, подписанного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>
        <w:rPr>
          <w:rFonts w:ascii="Times New Roman" w:hAnsi="Times New Roman" w:cs="Times New Roman"/>
          <w:sz w:val="24"/>
          <w:szCs w:val="24"/>
        </w:rPr>
        <w:t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</w:t>
      </w:r>
      <w:r w:rsidR="00E46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53F0D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853F0D" w:rsidRPr="00853F0D">
        <w:rPr>
          <w:rFonts w:ascii="Times New Roman" w:hAnsi="Times New Roman" w:cs="Times New Roman"/>
          <w:sz w:val="24"/>
          <w:szCs w:val="24"/>
        </w:rPr>
        <w:t xml:space="preserve">615,60 </w:t>
      </w:r>
      <w:r w:rsidRPr="00853F0D">
        <w:rPr>
          <w:rFonts w:ascii="Times New Roman" w:hAnsi="Times New Roman" w:cs="Times New Roman"/>
          <w:sz w:val="24"/>
          <w:szCs w:val="24"/>
        </w:rPr>
        <w:t>руб.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Место, дата, время начала и окончания срока подачи заявок об участии в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843E2" w:rsidRDefault="001843E2" w:rsidP="00FE43E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05C9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226F8F" w:rsidRPr="009505C9">
        <w:rPr>
          <w:rFonts w:ascii="Times New Roman" w:hAnsi="Times New Roman" w:cs="Times New Roman"/>
          <w:sz w:val="24"/>
          <w:szCs w:val="24"/>
        </w:rPr>
        <w:t xml:space="preserve">участие в аукционе </w:t>
      </w:r>
      <w:r w:rsidR="00226F8F" w:rsidRPr="00E32E4F">
        <w:rPr>
          <w:rFonts w:ascii="Times New Roman" w:hAnsi="Times New Roman" w:cs="Times New Roman"/>
          <w:sz w:val="24"/>
          <w:szCs w:val="24"/>
        </w:rPr>
        <w:t xml:space="preserve">подаются с </w:t>
      </w:r>
      <w:r w:rsidR="00315819">
        <w:rPr>
          <w:rFonts w:ascii="Times New Roman" w:hAnsi="Times New Roman" w:cs="Times New Roman"/>
          <w:sz w:val="24"/>
          <w:szCs w:val="24"/>
        </w:rPr>
        <w:t>29</w:t>
      </w:r>
      <w:r w:rsidR="00A71A86" w:rsidRPr="00E32E4F">
        <w:rPr>
          <w:rFonts w:ascii="Times New Roman" w:hAnsi="Times New Roman" w:cs="Times New Roman"/>
          <w:sz w:val="24"/>
          <w:szCs w:val="24"/>
        </w:rPr>
        <w:t xml:space="preserve"> июня </w:t>
      </w:r>
      <w:r w:rsidR="00226F8F" w:rsidRPr="00E32E4F">
        <w:rPr>
          <w:rFonts w:ascii="Times New Roman" w:hAnsi="Times New Roman" w:cs="Times New Roman"/>
          <w:sz w:val="24"/>
          <w:szCs w:val="24"/>
        </w:rPr>
        <w:t>2019</w:t>
      </w:r>
      <w:r w:rsidR="00AC66E9" w:rsidRPr="00E32E4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71A86" w:rsidRPr="00E32E4F">
        <w:rPr>
          <w:rFonts w:ascii="Times New Roman" w:hAnsi="Times New Roman" w:cs="Times New Roman"/>
          <w:sz w:val="24"/>
          <w:szCs w:val="24"/>
        </w:rPr>
        <w:t>31 июл</w:t>
      </w:r>
      <w:r w:rsidR="00226F8F" w:rsidRPr="00E32E4F">
        <w:rPr>
          <w:rFonts w:ascii="Times New Roman" w:hAnsi="Times New Roman" w:cs="Times New Roman"/>
          <w:sz w:val="24"/>
          <w:szCs w:val="24"/>
        </w:rPr>
        <w:t xml:space="preserve">я </w:t>
      </w:r>
      <w:r w:rsidRPr="00E32E4F">
        <w:rPr>
          <w:rFonts w:ascii="Times New Roman" w:hAnsi="Times New Roman" w:cs="Times New Roman"/>
          <w:sz w:val="24"/>
          <w:szCs w:val="24"/>
        </w:rPr>
        <w:t>2019 г.</w:t>
      </w:r>
    </w:p>
    <w:p w:rsidR="001843E2" w:rsidRDefault="001843E2" w:rsidP="00FE43E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в письменной форме принимаются в рабочие дни: понедельник – четверг с 10:00 до 17:00 часов, пятница с 10:00 до 16:00 часов перерыв с 12:30 до 13:30 часов (местное время)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г. Саратов, ул. Театральная, 3д, </w:t>
      </w:r>
      <w:r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 адрес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вправе принять решение о внесении изменений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позднее, чем за 5 дней до дня окончания срока подачи заявок об участии в аукционе. Изменение предмета аукциона не допускается.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течение двух рабочих дней со дня принятия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решения о внесении изменений в документацию об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Место, дата и время проведения аукциона.</w:t>
      </w:r>
    </w:p>
    <w:p w:rsidR="001843E2" w:rsidRDefault="001843E2" w:rsidP="00FE43E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3F">
        <w:rPr>
          <w:rFonts w:ascii="Times New Roman" w:hAnsi="Times New Roman" w:cs="Times New Roman"/>
          <w:sz w:val="24"/>
          <w:szCs w:val="24"/>
        </w:rPr>
        <w:t>Начало проведения аукциона 11:00 час.</w:t>
      </w:r>
      <w:r w:rsidR="00226F8F" w:rsidRPr="0019263F">
        <w:rPr>
          <w:rFonts w:ascii="Times New Roman" w:hAnsi="Times New Roman" w:cs="Times New Roman"/>
          <w:sz w:val="24"/>
          <w:szCs w:val="24"/>
        </w:rPr>
        <w:t xml:space="preserve"> </w:t>
      </w:r>
      <w:r w:rsidR="003F5439" w:rsidRPr="0019263F">
        <w:rPr>
          <w:rFonts w:ascii="Times New Roman" w:hAnsi="Times New Roman" w:cs="Times New Roman"/>
          <w:sz w:val="24"/>
          <w:szCs w:val="24"/>
        </w:rPr>
        <w:t>7 августа</w:t>
      </w:r>
      <w:r w:rsidRPr="00192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63F">
        <w:rPr>
          <w:rFonts w:ascii="Times New Roman" w:hAnsi="Times New Roman" w:cs="Times New Roman"/>
          <w:sz w:val="24"/>
          <w:szCs w:val="24"/>
        </w:rPr>
        <w:t xml:space="preserve">2019 г. по адресу: </w:t>
      </w:r>
      <w:r w:rsidRPr="0019263F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Pr="0019263F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Pr="0019263F">
        <w:rPr>
          <w:rFonts w:ascii="Times New Roman" w:hAnsi="Times New Roman" w:cs="Times New Roman"/>
          <w:b/>
          <w:i/>
          <w:sz w:val="24"/>
          <w:szCs w:val="24"/>
        </w:rPr>
        <w:t xml:space="preserve">, 131а. </w:t>
      </w:r>
      <w:r w:rsidRPr="0019263F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 про</w:t>
      </w:r>
      <w:r w:rsidR="00226F8F" w:rsidRPr="0019263F">
        <w:rPr>
          <w:rFonts w:ascii="Times New Roman" w:hAnsi="Times New Roman" w:cs="Times New Roman"/>
          <w:sz w:val="24"/>
          <w:szCs w:val="24"/>
        </w:rPr>
        <w:t xml:space="preserve">ведения аукциона </w:t>
      </w:r>
      <w:r w:rsidR="003F5439" w:rsidRPr="0019263F">
        <w:rPr>
          <w:rFonts w:ascii="Times New Roman" w:hAnsi="Times New Roman" w:cs="Times New Roman"/>
          <w:sz w:val="24"/>
          <w:szCs w:val="24"/>
        </w:rPr>
        <w:t>7 августа</w:t>
      </w:r>
      <w:r w:rsidRPr="00192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63F">
        <w:rPr>
          <w:rFonts w:ascii="Times New Roman" w:hAnsi="Times New Roman" w:cs="Times New Roman"/>
          <w:sz w:val="24"/>
          <w:szCs w:val="24"/>
        </w:rPr>
        <w:t xml:space="preserve">2019 г. с 10:00 до 10:50 </w:t>
      </w:r>
      <w:r w:rsidRPr="001926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Начальная цена предмета аукциона, «шага </w:t>
      </w:r>
      <w:r w:rsidR="002142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"шаг аукциона", который устанавливается в размере 5 процентов начальной цены предмета аукциона.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43E2" w:rsidRDefault="001843E2" w:rsidP="00FE43E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1843E2" w:rsidRDefault="001843E2" w:rsidP="00FE43E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1843E2" w:rsidRDefault="001843E2" w:rsidP="00FE43E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1843E2" w:rsidRDefault="001843E2" w:rsidP="00FE43E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1843E2" w:rsidRDefault="001843E2" w:rsidP="00FE43E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Отделение Астрахань г. Астрахань</w:t>
      </w:r>
    </w:p>
    <w:p w:rsidR="001843E2" w:rsidRDefault="001843E2" w:rsidP="00FE43E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БИК 041203001</w:t>
      </w:r>
    </w:p>
    <w:p w:rsidR="001843E2" w:rsidRDefault="001843E2" w:rsidP="00FE43E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1843E2" w:rsidRDefault="001843E2" w:rsidP="00FE43EC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КБК 07611206030016000120</w:t>
      </w:r>
    </w:p>
    <w:p w:rsidR="001843E2" w:rsidRDefault="001843E2" w:rsidP="00FE43EC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022"/>
        <w:gridCol w:w="3515"/>
        <w:gridCol w:w="1843"/>
        <w:gridCol w:w="2126"/>
        <w:gridCol w:w="1417"/>
      </w:tblGrid>
      <w:tr w:rsidR="003F5439" w:rsidRPr="00862EE3" w:rsidTr="00FA2300">
        <w:trPr>
          <w:trHeight w:val="9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39" w:rsidRPr="003F5439" w:rsidRDefault="003F543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3F5439" w:rsidRPr="00862EE3" w:rsidTr="00FA2300">
        <w:trPr>
          <w:trHeight w:val="8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439" w:rsidRPr="003F5439" w:rsidRDefault="003F543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реке </w:t>
            </w:r>
            <w:proofErr w:type="spellStart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Нахой</w:t>
            </w:r>
            <w:proofErr w:type="spellEnd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Энгельсского</w:t>
            </w:r>
            <w:proofErr w:type="spellEnd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106680,00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42672,00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5334,00</w:t>
            </w:r>
          </w:p>
        </w:tc>
      </w:tr>
      <w:tr w:rsidR="003F5439" w:rsidRPr="00862EE3" w:rsidTr="00FA2300">
        <w:trPr>
          <w:trHeight w:val="7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439" w:rsidRPr="003F5439" w:rsidRDefault="003F543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левобережном притоке реки </w:t>
            </w:r>
            <w:proofErr w:type="spellStart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Мечетка</w:t>
            </w:r>
            <w:proofErr w:type="spellEnd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Советского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350520,00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140208,00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17526,00</w:t>
            </w:r>
          </w:p>
        </w:tc>
      </w:tr>
      <w:tr w:rsidR="003F5439" w:rsidRPr="00862EE3" w:rsidTr="00FA2300">
        <w:trPr>
          <w:trHeight w:val="8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439" w:rsidRPr="003F5439" w:rsidRDefault="003F543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реке </w:t>
            </w:r>
            <w:proofErr w:type="spellStart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Гусевка</w:t>
            </w:r>
            <w:proofErr w:type="spellEnd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Калининского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187008,34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74803,34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9350,42</w:t>
            </w:r>
          </w:p>
        </w:tc>
      </w:tr>
      <w:tr w:rsidR="003F5439" w:rsidRPr="00862EE3" w:rsidTr="00FA2300">
        <w:trPr>
          <w:trHeight w:val="8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439" w:rsidRPr="003F5439" w:rsidRDefault="003F543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участок, расположенный на водохранилище на реке Елань на территории Калининского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238308,44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95323,38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11915,42</w:t>
            </w:r>
          </w:p>
        </w:tc>
      </w:tr>
      <w:tr w:rsidR="003F5439" w:rsidRPr="00862EE3" w:rsidTr="00FA2300">
        <w:trPr>
          <w:trHeight w:val="8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439" w:rsidRPr="003F5439" w:rsidRDefault="0031581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реке </w:t>
            </w:r>
            <w:proofErr w:type="spellStart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Терса</w:t>
            </w:r>
            <w:proofErr w:type="spellEnd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Калининского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146260,65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58504,26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7313,03</w:t>
            </w:r>
          </w:p>
        </w:tc>
      </w:tr>
      <w:tr w:rsidR="003F5439" w:rsidRPr="00862EE3" w:rsidTr="00FA2300">
        <w:trPr>
          <w:trHeight w:val="9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439" w:rsidRPr="003F5439" w:rsidRDefault="0031581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реке </w:t>
            </w:r>
            <w:proofErr w:type="spellStart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Терса</w:t>
            </w:r>
            <w:proofErr w:type="spellEnd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Калининского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43,99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3F5439" w:rsidRPr="00862EE3" w:rsidTr="00FA2300">
        <w:trPr>
          <w:trHeight w:val="10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439" w:rsidRPr="003F5439" w:rsidRDefault="0031581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расположенный на  водохранилище на реке </w:t>
            </w:r>
            <w:proofErr w:type="spellStart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Терса</w:t>
            </w:r>
            <w:proofErr w:type="spellEnd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Калининского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43,99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3F5439" w:rsidRPr="00862EE3" w:rsidTr="00FA2300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439" w:rsidRPr="003F5439" w:rsidRDefault="0031581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расположенный на  водохранилище на реке </w:t>
            </w:r>
            <w:proofErr w:type="spellStart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Назаровка</w:t>
            </w:r>
            <w:proofErr w:type="spellEnd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Заводского района МО "Город Саратов"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6357,37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2542,95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317,87</w:t>
            </w:r>
          </w:p>
        </w:tc>
      </w:tr>
      <w:tr w:rsidR="003F5439" w:rsidRPr="00862EE3" w:rsidTr="00FA2300">
        <w:trPr>
          <w:trHeight w:val="8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439" w:rsidRPr="003F5439" w:rsidRDefault="0031581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реке </w:t>
            </w:r>
            <w:proofErr w:type="spellStart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Назаровка</w:t>
            </w:r>
            <w:proofErr w:type="spellEnd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Заводского района МО "Город Саратов"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13546,84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5418,73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677,34</w:t>
            </w:r>
          </w:p>
        </w:tc>
      </w:tr>
      <w:tr w:rsidR="003F5439" w:rsidRPr="00862EE3" w:rsidTr="00FA2300">
        <w:trPr>
          <w:trHeight w:val="9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5439" w:rsidRPr="003F5439" w:rsidRDefault="0031581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ручье без названия на территории </w:t>
            </w:r>
            <w:proofErr w:type="spellStart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Ртищевского</w:t>
            </w:r>
            <w:proofErr w:type="spellEnd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47355,00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18942,00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2367,75</w:t>
            </w:r>
          </w:p>
        </w:tc>
      </w:tr>
      <w:tr w:rsidR="003F5439" w:rsidRPr="00862EE3" w:rsidTr="00FA2300">
        <w:trPr>
          <w:trHeight w:val="7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439" w:rsidRPr="003F5439" w:rsidRDefault="00315819" w:rsidP="00FE43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реке </w:t>
            </w:r>
            <w:proofErr w:type="spellStart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Назаровка</w:t>
            </w:r>
            <w:proofErr w:type="spellEnd"/>
            <w:r w:rsidRPr="003F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Заводского района МО "Город Саратов"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13590,27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5436,11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439" w:rsidRPr="003F5439" w:rsidRDefault="003F5439" w:rsidP="00FE43E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9">
              <w:rPr>
                <w:rFonts w:ascii="Times New Roman" w:hAnsi="Times New Roman" w:cs="Times New Roman"/>
                <w:sz w:val="24"/>
                <w:szCs w:val="24"/>
              </w:rPr>
              <w:t>679,51</w:t>
            </w:r>
          </w:p>
        </w:tc>
      </w:tr>
    </w:tbl>
    <w:p w:rsidR="003F5439" w:rsidRPr="00567E00" w:rsidRDefault="003F543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11" w:hAnsi="11" w:cs="Times New Roman"/>
        </w:rPr>
      </w:pPr>
    </w:p>
    <w:p w:rsidR="003F5439" w:rsidRPr="00567E00" w:rsidRDefault="003F5439" w:rsidP="00FE43EC">
      <w:pPr>
        <w:keepNext/>
        <w:ind w:right="-426"/>
        <w:contextualSpacing/>
        <w:rPr>
          <w:rFonts w:ascii="11" w:hAnsi="11" w:cs="Times New Roman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FE43EC">
      <w:pPr>
        <w:pStyle w:val="ab"/>
        <w:keepNext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1843E2" w:rsidRDefault="001843E2" w:rsidP="00FE43EC">
      <w:pPr>
        <w:pStyle w:val="ab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 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или</w:t>
      </w:r>
      <w:r w:rsidR="00334A1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квидации;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сборами иным обязательным платежам в бюджеты любого уровня или государственные внебюджетные фонды за последний отчетный период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поданным бухгалтерской отчетности за последний отчетный период.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 передаваемых в пользование заявителю (группе лиц, в которую входит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заявитель)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образования, либо суммарная площадь таких участков составляет более 35 процентов общего количества рыбоводных участков, расположенных 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 муниципального образования или прилегающих к территории такого муниципального образования, либо общей суммарной площади таких участков.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лиц, в которую входит заявитель, определяется в соответствии с Федеральным законом "О защите конкуренции". Комиссия организатора аукциона (далее – Комиссия) вправе на любой стадии торгов проверять факт вхождения заявителя в состав группы лиц.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 проведения торгов, обладал правом пользования рыбоводными (рыбопромысловыми) участками,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образования, совокупное количество либо суммарная площадь которых превышает 35 процентов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либо общей суммарной площади таких участков, заявитель вправе претендовать на заключение договора, предусматривающего предоставление рыбоводных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содержанию и соблюдению формы заявки об участии в аукционе и инструкция по ее заполнению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 может подать заявку на участие в аукционе в письменной форме после опубликования извещения, о проведении аукциона на официальном сайте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форме, установленной настоящей документацией или электронной форме, в том числе в виде электронного документа, подписанного усиленной квалифицированной электронной подписью или с использованием Единого портала государственных услуг (при наличии такой услуги).</w:t>
      </w:r>
      <w:proofErr w:type="gramEnd"/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Для участия в аукционе заявители представляют в Комиссию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Саратовской области и (или) их частях, в срок и по форме, которые указаны в документации об аукционе, заявку об участии в аукционе. </w:t>
      </w:r>
      <w:r>
        <w:rPr>
          <w:rFonts w:ascii="Times New Roman" w:hAnsi="Times New Roman" w:cs="Times New Roman"/>
          <w:sz w:val="24"/>
          <w:szCs w:val="24"/>
        </w:rPr>
        <w:tab/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кциона. 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заявке указываются следующие сведения: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 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  <w:proofErr w:type="gramEnd"/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документ, подтверждающий внесение заявителем задатка;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заявителя (в случае необходимости).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4.5.Заявки, полученные после дня окончания приема таких заявок, не рассматриваются и в тот же день возвращаются заявителям.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4.6.Заявитель вправе по собственной инициативе представить в Комиссию 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(из Единого государственного реестра индивидуальных предпринимателей), которая должна быть получена не ранее чем за 6 месяцев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4.7.Заявитель вправе подать не более 1 (одной) заявки об участии в аукционе по 1 (одному) лоту аукциона.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4.8.Документы, направленные заявителем в Комиссию в письменной форме, должны быть пронумерованы, сшиты, подписаны заявителем и, при наличии печати, заверены печатью заявителя.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4.9.Документы, направленные заявителем в Комиссию организатора аукциона в форме электронного документа, подписываются усиленной квалифицированной электронной подписью.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отзыва заявок об участии в аукционе и</w:t>
      </w:r>
      <w:r w:rsidR="00B66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Заявитель, подавший заявку об участии в аукционе, вправе ее отозвать в любое время до окончания срока подачи таких заявок.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Заявки об участии в аукционе отзываются в следующем порядке: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участии в аукционе, содержащее информацию о том, что он отзывает свою заявку. 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 наименование аукциона, регистрационный номер заявки об участии в аукционе, дата, время и способ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 скреплено печатью (при ее наличии) и заверено подписью заявителя;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 организатора аукциона;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 позднее даты окончания приема заявок об участии в аукционе, не будут приняты во внимание, и поданная заявка об участии в аукционе будет рассматриваться как действительная;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уведомления об отзыве заявок об участии в аукционе регистрируются в Журнале </w:t>
      </w:r>
      <w:r>
        <w:rPr>
          <w:rFonts w:ascii="Times New Roman" w:hAnsi="Times New Roman" w:cs="Times New Roman"/>
          <w:sz w:val="24"/>
          <w:szCs w:val="24"/>
        </w:rPr>
        <w:lastRenderedPageBreak/>
        <w:t>регистрации заявок об участии в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Заявитель, подавший заявку, вправе изменить заявку в любое время до даты окончания приема заявок об участии в аукционе. Изменения, внесенные в заявку, считаются неотъемлемой частью заявки об участии в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 аукциона, регистрационный номер заявки в следующем порядке: «Изменение заявки об участии в аукционе _________(наименование аукциона) _____ (регистрационный номер заявки)».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 оформления заявок об участии в аукционе в соответствии с разделом 4 документации об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заявок об участии в аукционе подаются по адресу организатора аукциона: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3д, </w:t>
      </w:r>
      <w:r>
        <w:rPr>
          <w:rFonts w:ascii="Times New Roman" w:hAnsi="Times New Roman" w:cs="Times New Roman"/>
          <w:sz w:val="24"/>
          <w:szCs w:val="24"/>
        </w:rPr>
        <w:t>до дня и времени окончания приема заявок (с учетом всех изменений извещения о проведении аукциона и (или) документации об аукционе). Изменения заявок об участии в аукционе регистрируются в Журнале регистрации заявок об участии в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 одновременно с заявками об участии в аукционе. После рассмотрения заявок и изменений соответствующих заявок Комиссия устанавливает, поданы ли изменения заявки об участии в аукционе надлежащим лицом.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 соответствующая отметка в протоколе рассмотрения заявок об участии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указаны, наименование аукциона и регистрационный номер заявки, в которую вносятся изменения, такое изменение заявки не принимается и возвращаются лицу, подавшему такое изменение заявки.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Формы, порядок, даты начала и окончания предоставления заявителям разъяснений положений документации об аукционе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6.1.Со дня опубликования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заявитель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направляет разъяснения положений документации об аукционе, если указанный запрос поступил к организатору аукциона не позднее, чем за 5 дней до окончания срока подачи заявок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запроса, но без указания заявителя, от которого поступил запрос.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Место, дата и время начала рассмотрения заявок об</w:t>
      </w:r>
      <w:r w:rsidR="00B24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Начало рассмотрения заявок об участии в аукционе осуществляется Комиссией по адресу организатора аукциона: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Театральная, 3д, </w:t>
      </w:r>
      <w:r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B24140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="00B24140" w:rsidRPr="00A96F4A">
        <w:rPr>
          <w:rFonts w:ascii="Times New Roman" w:hAnsi="Times New Roman" w:cs="Times New Roman"/>
          <w:sz w:val="24"/>
          <w:szCs w:val="24"/>
        </w:rPr>
        <w:t xml:space="preserve">: </w:t>
      </w:r>
      <w:r w:rsidR="003F5439" w:rsidRPr="0067666E">
        <w:rPr>
          <w:rFonts w:ascii="Times New Roman" w:hAnsi="Times New Roman" w:cs="Times New Roman"/>
          <w:sz w:val="24"/>
          <w:szCs w:val="24"/>
        </w:rPr>
        <w:t>1 августа</w:t>
      </w:r>
      <w:r w:rsidRPr="0067666E">
        <w:rPr>
          <w:rFonts w:ascii="Times New Roman" w:hAnsi="Times New Roman" w:cs="Times New Roman"/>
          <w:sz w:val="24"/>
          <w:szCs w:val="24"/>
        </w:rPr>
        <w:t xml:space="preserve"> 2019 г. Срок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об участии в аукционе не может превышать 10 рабочих дней со дня окончания срока их подачи.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</w:t>
      </w:r>
      <w:r w:rsidR="001241C7">
        <w:rPr>
          <w:rFonts w:ascii="Times New Roman" w:hAnsi="Times New Roman" w:cs="Times New Roman"/>
          <w:sz w:val="24"/>
          <w:szCs w:val="24"/>
        </w:rPr>
        <w:t>я начала рассмотрения заявок: 11</w:t>
      </w:r>
      <w:r>
        <w:rPr>
          <w:rFonts w:ascii="Times New Roman" w:hAnsi="Times New Roman" w:cs="Times New Roman"/>
          <w:sz w:val="24"/>
          <w:szCs w:val="24"/>
        </w:rPr>
        <w:t>:00 (время местное).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 пунктом 3.2. и 3.3.документации об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 заявок об участии в аукционе на право заключения одного и того же договора при условии, что поданные ранее этим заявителем заявки об участии в аукционе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отозваны, все заявки указанного заявителя, поданные в отношении права на заключение договора, не </w:t>
      </w:r>
      <w:r>
        <w:rPr>
          <w:rFonts w:ascii="Times New Roman" w:hAnsi="Times New Roman" w:cs="Times New Roman"/>
          <w:sz w:val="24"/>
          <w:szCs w:val="24"/>
        </w:rPr>
        <w:lastRenderedPageBreak/>
        <w:t>рассматриваются и возвращаются заявителю.</w:t>
      </w:r>
      <w:proofErr w:type="gramEnd"/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заявителя, подавшего заявку об участии в аукционе, участником аукциона, или об отказе в допуске заявителя к участию в аукционе в порядке и по основаниям, которые предусмотрены документацией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 отказывает заявителю в допуске к участию в аукционе в случае: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 соответствии с разделом 3 документации об аукционе;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несоответствия заявки об участии в аукционе и прилагаемых к ней документов, требованиям,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4.8, 4.9. 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4.3.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 недостоверных сведений.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Решение Комиссии оформляется протоколом рассмотрения заявок об участии в аукционе, в котором указываются сведения о зарегистрированных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 даты подачи заявок об участии в аукционе; сведения о внесенных задатках; сведения об отозванных заявках об участии в аукционе; имена (наименования) заявителей, признанных участниками аукциона; имена (наименования) заявителей, которым было отказано в признании их участниками аукциона, с указанием причин такого отказа.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размещается организатором аукциона на официальном сайте в течение 1 рабочего дня, следующего за днем подписания указанного протокола. Заявителям, подавшим заявки об участии в аукционе и признанным участниками аукциона, и заявителям, подавшим заявки об участии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 следующего за днем подписания указанного протокола.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В случае если подана только 1 (одна) заявка об участии в аукционе или не подано ни одной такой заявки, аукцион признается несостоявшимся и в протокол вносится запись о признан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к участию в аукционе по отдельному лоту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 аукционе, или о признании только одного заявителя участником аукциона, аукцион признается несостоявшимся и в протокол вносится запись о признании аукциона несостоявшимся.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 права на заключение 2 и более договоров, аукцион признается несостоявшимся только в отношении тех лотов,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заявителей, подавших заявки об участии в аукционе или в отношении которых принято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 аукционе и признании участником аукциона только одного заявителя, подавшего заявку об участии в аукционе. При этом организатор аукциона возвращает внесенные задатки заявителям, подавшим заявки об участии в аукционе и не допущенным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Аукцион проводится путем повышения начальной цены предмета аукциона на «шаг аукциона», который устанавливается в размере 5 процентов начальной цены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предмета аукциона.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согласия всех участников аукциона.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9.2. Комиссия осуществляет аудиозапись аукциона. Любое лицо, присутствующее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вправе осуществлять аудио- и видеозапись аукциона.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 Победителем аукциона признается участник аукциона, предложивший более высокую цену предмета аукциона.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9.5. В случае если аукцион признал несостоявшимся в соответствии с подпунктом «а» пункта 9.4. документации об аукционе, 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Оформление результатов аукциона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 указываются место, дата и время проведения аукциона, участники аукциона, начальная цена предмета аукциона, последнее предложение цены предмета аукциона; наименование и место нахождения юридического лица – победителя аукциона; фамилия, имя, отчество и место жительства индивидуального предпринимателя - победителя аукциона.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Протокол аукциона подписывается в день проведения аукциона всеми присутствующими членами комиссии и победителем аукциона. Указанный протокол составляется в 2 экземплярах, один из которых остается у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 антимонопольную службу (ее территориальное управление) не позднее следующего рабочего дня после дня проведения аукциона.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Протокол аукциона размещается организатором аукциона на официальном сайте в течение одного рабочего дня, следующего за днем подписания указанного протокола.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 подписания протокола аукциона уведомляет победителя аукциона о размере доплаты (разница между задатком и окончательной стоимостью предмета аукциона), которую победитель аукциона обязан перечислить на счет, указанный в пункте 2.9.документации об аукционе.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 уведомления о размере необходимой доплаты, указанной в пункте 10.4. документации об аукционе, перечисляет ее на счет, указанный в пункте 2.9. документации об аукционе, и направляет в адрес организатора аукциона документ, подтверждающий внесение им доплаты.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победитель аукциона уклонился от заключения договора и (или) отказался от перечисления доплаты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 предмета аукциона. В случае согласия этого участника заключить договор этот участник признается победителем аукциона.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 информации о результатах аукциона на официальном сайте;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 п. 10.4. документации об аукционе.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Организатор аукциона перечисляет полученные от продажи права на заключение договора средства, состоящие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 подписания протокола аукциона;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Победителю аукциона, отказавшемуся от подписания протокола аукциона и (или) осуществления доплаты, задаток не возвращается.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 поступления доплаты, но не ранее чем через 10 дней со дня размещения протокола аукциона на официальном сайте, на основании протокола аукциона, данных о поступлении доплаты победителя заключает с победителем аукциона договор пользования рыбоводным участком, проект кото</w:t>
      </w:r>
      <w:r w:rsidR="00647D95">
        <w:rPr>
          <w:rFonts w:ascii="Times New Roman" w:hAnsi="Times New Roman" w:cs="Times New Roman"/>
          <w:sz w:val="24"/>
          <w:szCs w:val="24"/>
        </w:rPr>
        <w:t>рого приведен в приложении №1-11</w:t>
      </w:r>
      <w:r w:rsidR="00AC3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документации об аукционе.</w:t>
      </w:r>
      <w:proofErr w:type="gramEnd"/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 Банко</w:t>
      </w:r>
      <w:r w:rsidR="00B66F72">
        <w:rPr>
          <w:rFonts w:ascii="Times New Roman" w:hAnsi="Times New Roman" w:cs="Times New Roman"/>
          <w:sz w:val="24"/>
          <w:szCs w:val="24"/>
        </w:rPr>
        <w:t>вские реквизиты счета для перечи</w:t>
      </w:r>
      <w:r>
        <w:rPr>
          <w:rFonts w:ascii="Times New Roman" w:hAnsi="Times New Roman" w:cs="Times New Roman"/>
          <w:sz w:val="24"/>
          <w:szCs w:val="24"/>
        </w:rPr>
        <w:t>сления платы за предоставление документации об аукционе:</w:t>
      </w:r>
    </w:p>
    <w:p w:rsidR="001843E2" w:rsidRDefault="001843E2" w:rsidP="00FE43E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УФК по Астраханской области (Волго-Каспийское территориальное управление Федерального агентства по рыболовству), ИНН 3016056131 КПП 301901001, л/счет 04251874060, </w:t>
      </w:r>
      <w:proofErr w:type="gramStart"/>
      <w:r>
        <w:rPr>
          <w:rFonts w:ascii="Times New Roman" w:eastAsia="Calibri" w:hAnsi="Times New Roman" w:cs="Times New Roman"/>
        </w:rPr>
        <w:t>р</w:t>
      </w:r>
      <w:proofErr w:type="gramEnd"/>
      <w:r>
        <w:rPr>
          <w:rFonts w:ascii="Times New Roman" w:eastAsia="Calibri" w:hAnsi="Times New Roman" w:cs="Times New Roman"/>
        </w:rPr>
        <w:t>/</w:t>
      </w:r>
      <w:proofErr w:type="spellStart"/>
      <w:r>
        <w:rPr>
          <w:rFonts w:ascii="Times New Roman" w:eastAsia="Calibri" w:hAnsi="Times New Roman" w:cs="Times New Roman"/>
        </w:rPr>
        <w:t>сч</w:t>
      </w:r>
      <w:proofErr w:type="spellEnd"/>
      <w:r>
        <w:rPr>
          <w:rFonts w:ascii="Times New Roman" w:eastAsia="Calibri" w:hAnsi="Times New Roman" w:cs="Times New Roman"/>
        </w:rPr>
        <w:t>. 40101810400000010009</w:t>
      </w:r>
    </w:p>
    <w:p w:rsidR="001843E2" w:rsidRDefault="001843E2" w:rsidP="00FE43E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Отделение Астрахань г. Астрахань БИК 041203001, КБК 07611302991016000130, ОКТМО 12701000</w:t>
      </w:r>
    </w:p>
    <w:p w:rsidR="001843E2" w:rsidRDefault="001843E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1843E2" w:rsidRDefault="001843E2" w:rsidP="00FE43E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B66F7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ИНН 3016056131 КПП 301901001, л/счет 04251874060, </w:t>
      </w:r>
      <w:proofErr w:type="gramStart"/>
      <w:r>
        <w:rPr>
          <w:rFonts w:ascii="Times New Roman" w:eastAsia="Calibri" w:hAnsi="Times New Roman" w:cs="Times New Roman"/>
        </w:rPr>
        <w:t>р</w:t>
      </w:r>
      <w:proofErr w:type="gramEnd"/>
      <w:r>
        <w:rPr>
          <w:rFonts w:ascii="Times New Roman" w:eastAsia="Calibri" w:hAnsi="Times New Roman" w:cs="Times New Roman"/>
        </w:rPr>
        <w:t>/</w:t>
      </w:r>
      <w:proofErr w:type="spellStart"/>
      <w:r>
        <w:rPr>
          <w:rFonts w:ascii="Times New Roman" w:eastAsia="Calibri" w:hAnsi="Times New Roman" w:cs="Times New Roman"/>
        </w:rPr>
        <w:t>сч</w:t>
      </w:r>
      <w:proofErr w:type="spellEnd"/>
      <w:r>
        <w:rPr>
          <w:rFonts w:ascii="Times New Roman" w:eastAsia="Calibri" w:hAnsi="Times New Roman" w:cs="Times New Roman"/>
        </w:rPr>
        <w:t>. 40101810400000010009</w:t>
      </w:r>
    </w:p>
    <w:p w:rsidR="001843E2" w:rsidRDefault="001843E2" w:rsidP="00FE43E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Отделение Астрахань г.</w:t>
      </w:r>
      <w:r w:rsidR="00B66F7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Астрахань</w:t>
      </w:r>
    </w:p>
    <w:p w:rsidR="001843E2" w:rsidRDefault="001843E2" w:rsidP="00FE43E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БИК 041203001, ОКТМО 12701000</w:t>
      </w:r>
    </w:p>
    <w:p w:rsidR="001843E2" w:rsidRDefault="001843E2" w:rsidP="00FE43E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КБК 07611206030016000120</w:t>
      </w:r>
    </w:p>
    <w:p w:rsidR="001843E2" w:rsidRDefault="001843E2" w:rsidP="00FE43EC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1843E2" w:rsidTr="001843E2">
        <w:trPr>
          <w:trHeight w:val="2836"/>
        </w:trPr>
        <w:tc>
          <w:tcPr>
            <w:tcW w:w="5637" w:type="dxa"/>
          </w:tcPr>
          <w:p w:rsidR="001843E2" w:rsidRDefault="001843E2" w:rsidP="00FE43EC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843E2" w:rsidRDefault="001843E2" w:rsidP="00FE43EC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1843E2" w:rsidRDefault="001843E2" w:rsidP="00FE43EC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1843E2" w:rsidRDefault="001843E2" w:rsidP="00FE43EC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1843E2" w:rsidRDefault="001843E2" w:rsidP="00FE43EC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843E2" w:rsidRDefault="001843E2" w:rsidP="00FE43EC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Саратовской области и (или) их частях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43E2" w:rsidRDefault="001843E2" w:rsidP="00FE43E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1843E2" w:rsidRDefault="001843E2" w:rsidP="00FE43E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Саратовской области и (или) его части</w:t>
      </w:r>
    </w:p>
    <w:p w:rsidR="001843E2" w:rsidRDefault="001843E2" w:rsidP="00FE43E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 2019 г.</w:t>
      </w:r>
    </w:p>
    <w:p w:rsidR="001843E2" w:rsidRDefault="001843E2" w:rsidP="00FE43E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указывается дата проведения аукциона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Лот №_______________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Полное и сокращенное наименование:____________________________________________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номер:_______________________________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номер налогоплательщика ___________________________________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нахождения:_________________________________________________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телефон:_________________________________________________________________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Банковские реквизиты:_______________________________________________________________</w:t>
      </w:r>
    </w:p>
    <w:p w:rsidR="001843E2" w:rsidRDefault="001843E2" w:rsidP="00FE43EC">
      <w:pPr>
        <w:pStyle w:val="1"/>
        <w:keepNext/>
        <w:widowControl w:val="0"/>
        <w:ind w:firstLine="240"/>
        <w:jc w:val="both"/>
        <w:rPr>
          <w:sz w:val="24"/>
          <w:szCs w:val="24"/>
        </w:rPr>
      </w:pP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документацией об аукционе, а также подтверждаем соблюдение следующих обязательных требований:</w:t>
      </w: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843E2" w:rsidRDefault="001843E2" w:rsidP="00FE43EC">
      <w:pPr>
        <w:pStyle w:val="ab"/>
        <w:keepNext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Default="001843E2" w:rsidP="00FE43EC">
      <w:pPr>
        <w:pStyle w:val="ab"/>
        <w:keepNext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Default="001843E2" w:rsidP="00FE43EC">
      <w:pPr>
        <w:pStyle w:val="ab"/>
        <w:keepNext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Default="001843E2" w:rsidP="00FE43EC">
      <w:pPr>
        <w:pStyle w:val="1"/>
        <w:keepNext/>
        <w:widowControl w:val="0"/>
        <w:tabs>
          <w:tab w:val="left" w:pos="37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организации: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______________________________________________/ ____________/</w:t>
      </w:r>
    </w:p>
    <w:p w:rsidR="001843E2" w:rsidRDefault="001843E2" w:rsidP="00FE43EC">
      <w:pPr>
        <w:pStyle w:val="1"/>
        <w:keepNext/>
        <w:widowControl w:val="0"/>
        <w:jc w:val="both"/>
      </w:pPr>
      <w:r>
        <w:t xml:space="preserve">(Ф.И.О. и должность заявителя)         </w:t>
      </w:r>
      <w:r>
        <w:tab/>
        <w:t xml:space="preserve">  (подпись)</w:t>
      </w:r>
    </w:p>
    <w:p w:rsidR="001843E2" w:rsidRDefault="001843E2" w:rsidP="00FE43EC">
      <w:pPr>
        <w:pStyle w:val="1"/>
        <w:keepNext/>
        <w:widowControl w:val="0"/>
        <w:jc w:val="center"/>
        <w:rPr>
          <w:sz w:val="24"/>
          <w:szCs w:val="24"/>
        </w:rPr>
      </w:pPr>
    </w:p>
    <w:p w:rsidR="001843E2" w:rsidRDefault="001843E2" w:rsidP="00FE43EC">
      <w:pPr>
        <w:pStyle w:val="1"/>
        <w:keepNext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«___» ___________ 20__ </w:t>
      </w:r>
      <w:proofErr w:type="spellStart"/>
      <w:r>
        <w:rPr>
          <w:sz w:val="24"/>
          <w:szCs w:val="24"/>
        </w:rPr>
        <w:t>г.М.П</w:t>
      </w:r>
      <w:proofErr w:type="spellEnd"/>
      <w:r>
        <w:rPr>
          <w:sz w:val="24"/>
          <w:szCs w:val="24"/>
        </w:rPr>
        <w:t>.</w:t>
      </w:r>
    </w:p>
    <w:p w:rsidR="001843E2" w:rsidRDefault="001843E2" w:rsidP="00FE43EC">
      <w:pPr>
        <w:pStyle w:val="1"/>
        <w:keepNext/>
        <w:widowControl w:val="0"/>
        <w:jc w:val="center"/>
        <w:rPr>
          <w:bCs/>
          <w:sz w:val="24"/>
          <w:szCs w:val="24"/>
        </w:rPr>
      </w:pP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1843E2" w:rsidTr="001843E2">
        <w:trPr>
          <w:trHeight w:val="2413"/>
        </w:trPr>
        <w:tc>
          <w:tcPr>
            <w:tcW w:w="5637" w:type="dxa"/>
          </w:tcPr>
          <w:p w:rsidR="00D06796" w:rsidRDefault="00D06796" w:rsidP="00FE43EC">
            <w:pPr>
              <w:keepNext/>
              <w:widowControl w:val="0"/>
              <w:tabs>
                <w:tab w:val="left" w:pos="1025"/>
                <w:tab w:val="center" w:pos="2710"/>
              </w:tabs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ab/>
            </w:r>
          </w:p>
          <w:p w:rsidR="001843E2" w:rsidRDefault="00D06796" w:rsidP="00FE43EC">
            <w:pPr>
              <w:keepNext/>
              <w:widowControl w:val="0"/>
              <w:tabs>
                <w:tab w:val="left" w:pos="1025"/>
                <w:tab w:val="center" w:pos="2710"/>
              </w:tabs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="001843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1843E2" w:rsidRDefault="001843E2" w:rsidP="00FE43EC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1843E2" w:rsidRDefault="001843E2" w:rsidP="00FE43EC">
            <w:pPr>
              <w:keepNext/>
              <w:widowControl w:val="0"/>
              <w:ind w:firstLine="72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1843E2" w:rsidRDefault="001843E2" w:rsidP="00FE43EC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D06796" w:rsidRDefault="00D06796" w:rsidP="00FE43EC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43E2" w:rsidRDefault="001843E2" w:rsidP="00FE43EC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Саратовской области и (или) их частях</w:t>
            </w:r>
          </w:p>
          <w:p w:rsidR="001843E2" w:rsidRDefault="001843E2" w:rsidP="00FE43E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43E2" w:rsidRDefault="001843E2" w:rsidP="00FE43E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1843E2" w:rsidRDefault="001843E2" w:rsidP="00FE43E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Саратовской области и (или) его части</w:t>
      </w:r>
    </w:p>
    <w:p w:rsidR="001843E2" w:rsidRDefault="001843E2" w:rsidP="00FE43E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 2019 г.</w:t>
      </w:r>
    </w:p>
    <w:p w:rsidR="001843E2" w:rsidRDefault="001843E2" w:rsidP="00FE43E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указывается дата проведения аукциона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Лот №_______________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</w:p>
    <w:p w:rsidR="001843E2" w:rsidRDefault="001843E2" w:rsidP="00FE43EC">
      <w:pPr>
        <w:pStyle w:val="1"/>
        <w:keepNext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индивидуального предпринимателя_________________________ </w:t>
      </w:r>
    </w:p>
    <w:p w:rsidR="001843E2" w:rsidRDefault="001843E2" w:rsidP="00FE43EC">
      <w:pPr>
        <w:pStyle w:val="1"/>
        <w:keepNext/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Данные документа, удостоверяющего личность__________</w:t>
      </w:r>
      <w:r w:rsidR="00D06796">
        <w:rPr>
          <w:sz w:val="24"/>
          <w:szCs w:val="24"/>
        </w:rPr>
        <w:t>__________________________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месте жительства_________________________________________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______________________________________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ИНН, страховой номер индивидуального лицевого счета в системе обязательного пенсионного страхования Российской Федерации, банковские реквизиты индивидуального предпринимателя:_____________________________________________________________</w:t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документацией об аукционе, а также подтверждаем соблюдение следующих обязательных требований:</w:t>
      </w: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Default="001843E2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843E2" w:rsidRDefault="001843E2" w:rsidP="00FE43EC">
      <w:pPr>
        <w:pStyle w:val="ab"/>
        <w:keepNext/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Default="001843E2" w:rsidP="00FE43EC">
      <w:pPr>
        <w:pStyle w:val="ab"/>
        <w:keepNext/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Default="001843E2" w:rsidP="00FE43EC">
      <w:pPr>
        <w:pStyle w:val="ab"/>
        <w:keepNext/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43E2" w:rsidRDefault="001843E2" w:rsidP="00FE43EC">
      <w:pPr>
        <w:pStyle w:val="1"/>
        <w:keepNext/>
        <w:widowControl w:val="0"/>
        <w:tabs>
          <w:tab w:val="left" w:pos="37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43E2" w:rsidRDefault="001843E2" w:rsidP="00FE43EC">
      <w:pPr>
        <w:pStyle w:val="1"/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______________________________________________/ ____________/</w:t>
      </w:r>
    </w:p>
    <w:p w:rsidR="001843E2" w:rsidRDefault="001843E2" w:rsidP="00FE43EC">
      <w:pPr>
        <w:pStyle w:val="1"/>
        <w:keepNext/>
        <w:widowControl w:val="0"/>
        <w:jc w:val="both"/>
        <w:rPr>
          <w:i/>
        </w:rPr>
      </w:pPr>
      <w:r>
        <w:rPr>
          <w:i/>
        </w:rPr>
        <w:t xml:space="preserve">                                        (Ф.И.О. заявителя)          </w:t>
      </w:r>
      <w:r>
        <w:rPr>
          <w:i/>
        </w:rPr>
        <w:tab/>
        <w:t xml:space="preserve">  (подпись)</w:t>
      </w:r>
    </w:p>
    <w:p w:rsidR="001843E2" w:rsidRDefault="001843E2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20__ г. М.П.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43E2" w:rsidRDefault="001843E2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637CCA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0A1599" w:rsidRPr="005B0A40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8232A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>Нахой</w:t>
      </w:r>
      <w:proofErr w:type="spellEnd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>Энгельсского</w:t>
      </w:r>
      <w:proofErr w:type="spellEnd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A1599" w:rsidRPr="005B0A40" w:rsidRDefault="000A1599" w:rsidP="00FE43E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="00B66F72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8232A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>Нахой</w:t>
      </w:r>
      <w:proofErr w:type="spellEnd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>Энгельсского</w:t>
      </w:r>
      <w:proofErr w:type="spellEnd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5B0A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       </w:t>
      </w:r>
      <w:r w:rsidR="005B0A40">
        <w:rPr>
          <w:rFonts w:ascii="Times New Roman" w:hAnsi="Times New Roman" w:cs="Times New Roman"/>
          <w:sz w:val="24"/>
          <w:szCs w:val="24"/>
        </w:rPr>
        <w:t xml:space="preserve">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B66F72">
        <w:rPr>
          <w:rFonts w:ascii="11" w:hAnsi="11" w:cs="Times New Roman"/>
          <w:color w:val="000000"/>
          <w:sz w:val="24"/>
          <w:szCs w:val="24"/>
        </w:rPr>
        <w:t>в</w:t>
      </w:r>
      <w:r w:rsidR="005B0A40">
        <w:rPr>
          <w:rFonts w:ascii="11" w:hAnsi="11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5B0A40">
        <w:rPr>
          <w:rFonts w:ascii="11" w:hAnsi="11" w:cs="Times New Roman"/>
          <w:color w:val="000000"/>
          <w:sz w:val="24"/>
          <w:szCs w:val="24"/>
        </w:rPr>
        <w:t>Нахой</w:t>
      </w:r>
      <w:proofErr w:type="spellEnd"/>
      <w:r w:rsidRPr="000A1599">
        <w:rPr>
          <w:rFonts w:ascii="11" w:hAnsi="11" w:cs="Times New Roman"/>
          <w:color w:val="000000"/>
          <w:sz w:val="24"/>
          <w:szCs w:val="24"/>
        </w:rPr>
        <w:t xml:space="preserve"> на территории </w:t>
      </w:r>
      <w:proofErr w:type="spellStart"/>
      <w:r w:rsidR="005B0A40">
        <w:rPr>
          <w:rFonts w:ascii="11" w:hAnsi="11" w:cs="Times New Roman"/>
          <w:color w:val="000000"/>
          <w:sz w:val="24"/>
          <w:szCs w:val="24"/>
        </w:rPr>
        <w:t>Энгельсского</w:t>
      </w:r>
      <w:proofErr w:type="spellEnd"/>
      <w:r w:rsidRPr="000A1599">
        <w:rPr>
          <w:rFonts w:ascii="11" w:hAnsi="11" w:cs="Times New Roman"/>
          <w:color w:val="000000"/>
          <w:sz w:val="24"/>
          <w:szCs w:val="24"/>
        </w:rPr>
        <w:t xml:space="preserve"> муниципального </w:t>
      </w:r>
      <w:r w:rsidR="005B0A40">
        <w:rPr>
          <w:rFonts w:ascii="11" w:hAnsi="11" w:cs="Times New Roman"/>
          <w:color w:val="000000"/>
          <w:sz w:val="24"/>
          <w:szCs w:val="24"/>
        </w:rPr>
        <w:t xml:space="preserve">района </w:t>
      </w:r>
      <w:r w:rsidR="00B66F72">
        <w:rPr>
          <w:rFonts w:ascii="11" w:hAnsi="11" w:cs="Times New Roman"/>
          <w:color w:val="000000"/>
          <w:sz w:val="24"/>
          <w:szCs w:val="24"/>
        </w:rPr>
        <w:t>Саратовской области,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B66F7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B0A40">
        <w:rPr>
          <w:rFonts w:ascii="Times New Roman" w:eastAsia="Times New Roman" w:hAnsi="Times New Roman" w:cs="Times New Roman"/>
          <w:sz w:val="24"/>
          <w:szCs w:val="24"/>
        </w:rPr>
        <w:t>лощадь участка 14</w:t>
      </w: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F72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0A15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66F72">
        <w:rPr>
          <w:rFonts w:ascii="Times New Roman" w:hAnsi="Times New Roman" w:cs="Times New Roman"/>
          <w:spacing w:val="-2"/>
          <w:sz w:val="24"/>
          <w:szCs w:val="24"/>
        </w:rPr>
        <w:t xml:space="preserve">границы </w:t>
      </w:r>
      <w:r w:rsidR="00B66F72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0A1599">
        <w:rPr>
          <w:rFonts w:ascii="11" w:hAnsi="11" w:cs="Times New Roman"/>
          <w:color w:val="000000"/>
          <w:sz w:val="24"/>
          <w:szCs w:val="24"/>
        </w:rPr>
        <w:t>к</w:t>
      </w:r>
      <w:r w:rsidR="00B66F72">
        <w:rPr>
          <w:rFonts w:ascii="11" w:hAnsi="11" w:cs="Times New Roman"/>
          <w:color w:val="000000"/>
          <w:sz w:val="24"/>
          <w:szCs w:val="24"/>
        </w:rPr>
        <w:t>а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водного объекта в системе координат (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5B0A40" w:rsidRPr="002613B2" w:rsidRDefault="005B0A40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11" w:hAnsi="11" w:cs="Times New Roman"/>
          <w:color w:val="000000"/>
          <w:sz w:val="24"/>
          <w:szCs w:val="24"/>
        </w:rPr>
      </w:pPr>
      <w:r w:rsidRPr="002613B2">
        <w:rPr>
          <w:rFonts w:ascii="Times New Roman" w:hAnsi="Times New Roman" w:cs="Times New Roman"/>
          <w:color w:val="000000"/>
          <w:sz w:val="24"/>
          <w:szCs w:val="24"/>
        </w:rPr>
        <w:t xml:space="preserve">51°12'39.6" 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 xml:space="preserve">. 46°32'34.8"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2A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613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51°12'46.8" 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 xml:space="preserve">. 46°32'13.56"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2A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613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51°12'42.84"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 xml:space="preserve">. 46°32'15.72"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2A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613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51°12'39.96" 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 xml:space="preserve">. 46°32'34.8"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B42D2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CB42D2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CB42D2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CB42D2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CB42D2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CB42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F93F04">
        <w:rPr>
          <w:rFonts w:ascii="Times New Roman" w:hAnsi="Times New Roman" w:cs="Times New Roman"/>
          <w:sz w:val="24"/>
          <w:szCs w:val="24"/>
        </w:rPr>
        <w:t>выращивания</w:t>
      </w:r>
      <w:r w:rsidR="00F93F0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8232AA">
        <w:rPr>
          <w:rFonts w:ascii="Times New Roman" w:hAnsi="Times New Roman" w:cs="Times New Roman"/>
          <w:sz w:val="24"/>
          <w:szCs w:val="24"/>
          <w:u w:val="single"/>
        </w:rPr>
        <w:t>1,918</w:t>
      </w:r>
      <w:r w:rsidRPr="008232AA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8232AA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окончания дезинфекционного режима (режима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парования) до половины первого периода (цикла) принимается равным нулю;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8232AA">
        <w:rPr>
          <w:rFonts w:ascii="Times New Roman" w:hAnsi="Times New Roman" w:cs="Times New Roman"/>
          <w:sz w:val="24"/>
          <w:szCs w:val="24"/>
        </w:rPr>
        <w:t>0,959</w:t>
      </w:r>
      <w:r w:rsidRPr="000A159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8232AA">
        <w:rPr>
          <w:rFonts w:ascii="Times New Roman" w:hAnsi="Times New Roman" w:cs="Times New Roman"/>
          <w:sz w:val="24"/>
          <w:szCs w:val="24"/>
        </w:rPr>
        <w:t xml:space="preserve"> </w:t>
      </w:r>
      <w:r w:rsidR="008232AA" w:rsidRPr="008232AA">
        <w:rPr>
          <w:rFonts w:ascii="Times New Roman" w:hAnsi="Times New Roman" w:cs="Times New Roman"/>
          <w:sz w:val="24"/>
          <w:szCs w:val="24"/>
        </w:rPr>
        <w:t xml:space="preserve">1,918 </w:t>
      </w:r>
      <w:r w:rsidRPr="008232A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</w:t>
      </w:r>
      <w:r w:rsidR="000136BB"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0136BB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B0A40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</w:t>
      </w:r>
      <w:r w:rsidR="005B0A40" w:rsidRPr="000A1599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5B0A40"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5B0A40"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B0A40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0136BB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</w:t>
      </w:r>
      <w:r w:rsidR="005B0A40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 w:rsidR="000136BB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0136BB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0136BB">
        <w:rPr>
          <w:rFonts w:ascii="Times New Roman" w:hAnsi="Times New Roman" w:cs="Times New Roman"/>
          <w:sz w:val="24"/>
          <w:szCs w:val="24"/>
        </w:rPr>
        <w:t>лесное</w:t>
      </w:r>
      <w:r w:rsidR="000E1590">
        <w:rPr>
          <w:rFonts w:ascii="Times New Roman" w:hAnsi="Times New Roman" w:cs="Times New Roman"/>
          <w:sz w:val="24"/>
          <w:szCs w:val="24"/>
        </w:rPr>
        <w:t xml:space="preserve">, </w:t>
      </w:r>
      <w:r w:rsidR="000136BB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0136BB"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 w:rsidR="000136B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0136BB"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0A1599" w:rsidRPr="000A1599" w:rsidRDefault="000136BB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B0A40" w:rsidRDefault="005B0A40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A40" w:rsidRDefault="005B0A40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A40" w:rsidRDefault="005B0A40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CD6" w:rsidRDefault="00F06CD6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F93F04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0A1599" w:rsidRPr="000A1599"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 w:rsidR="00AE2442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</w:t>
      </w:r>
      <w:r w:rsidR="00F93F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  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№ 195 от 03 июля 2018 г., Положения о Волго-Каспийском ТУ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от 17 сентября 2013 г. № 693, с одной стороны, и  _______________________________________________________ 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0A1599" w:rsidRPr="000A1599" w:rsidRDefault="00AE2442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0A1599" w:rsidRPr="000A1599">
        <w:rPr>
          <w:rFonts w:ascii="Times New Roman" w:hAnsi="Times New Roman" w:cs="Times New Roman"/>
          <w:i/>
          <w:sz w:val="16"/>
          <w:szCs w:val="16"/>
        </w:rPr>
        <w:t xml:space="preserve">  (должность, фамилия, имя и отчество лица, подписавшего договор)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5B0A40" w:rsidRPr="005B0A40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F06CD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>Нахой</w:t>
      </w:r>
      <w:proofErr w:type="spellEnd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>Энгельсского</w:t>
      </w:r>
      <w:proofErr w:type="spellEnd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5B0A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1.1.2.</w:t>
      </w:r>
      <w:r w:rsidR="00F06CD6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Местоположение рыбоводного участка: </w:t>
      </w:r>
      <w:r w:rsidR="00E46871">
        <w:rPr>
          <w:rFonts w:ascii="11" w:hAnsi="11" w:cs="Times New Roman"/>
          <w:color w:val="000000"/>
          <w:sz w:val="24"/>
          <w:szCs w:val="24"/>
        </w:rPr>
        <w:t>в</w:t>
      </w:r>
      <w:r w:rsidR="005B0A40">
        <w:rPr>
          <w:rFonts w:ascii="11" w:hAnsi="11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5B0A40">
        <w:rPr>
          <w:rFonts w:ascii="11" w:hAnsi="11" w:cs="Times New Roman"/>
          <w:color w:val="000000"/>
          <w:sz w:val="24"/>
          <w:szCs w:val="24"/>
        </w:rPr>
        <w:t>Нахой</w:t>
      </w:r>
      <w:proofErr w:type="spellEnd"/>
      <w:r w:rsidRPr="000A1599">
        <w:rPr>
          <w:rFonts w:ascii="11" w:hAnsi="11" w:cs="Times New Roman"/>
          <w:color w:val="000000"/>
          <w:sz w:val="24"/>
          <w:szCs w:val="24"/>
        </w:rPr>
        <w:t xml:space="preserve"> на территории </w:t>
      </w:r>
      <w:proofErr w:type="spellStart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>Энгельсского</w:t>
      </w:r>
      <w:proofErr w:type="spellEnd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5B0A4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B0A40" w:rsidRPr="000A1599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5B0A40">
        <w:rPr>
          <w:rFonts w:ascii="Times New Roman" w:hAnsi="Times New Roman" w:cs="Times New Roman"/>
          <w:sz w:val="24"/>
          <w:szCs w:val="24"/>
        </w:rPr>
        <w:t xml:space="preserve">    </w:t>
      </w:r>
      <w:r w:rsidRPr="000A1599">
        <w:rPr>
          <w:rFonts w:ascii="Times New Roman" w:hAnsi="Times New Roman" w:cs="Times New Roman"/>
          <w:sz w:val="24"/>
          <w:szCs w:val="24"/>
        </w:rPr>
        <w:t>№ 1);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5B0A40">
        <w:rPr>
          <w:rFonts w:ascii="Times New Roman" w:hAnsi="Times New Roman" w:cs="Times New Roman"/>
          <w:spacing w:val="-2"/>
          <w:sz w:val="24"/>
          <w:szCs w:val="24"/>
        </w:rPr>
        <w:t>14</w:t>
      </w:r>
      <w:r w:rsidRPr="000A15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га;</w:t>
      </w:r>
    </w:p>
    <w:p w:rsidR="000A1599" w:rsidRPr="000A1599" w:rsidRDefault="000A1599" w:rsidP="00FE43EC">
      <w:pPr>
        <w:keepNext/>
        <w:keepLines/>
        <w:widowControl w:val="0"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F06CD6">
        <w:rPr>
          <w:rFonts w:ascii="11" w:hAnsi="11" w:cs="Times New Roman"/>
          <w:color w:val="000000"/>
          <w:sz w:val="24"/>
          <w:szCs w:val="24"/>
        </w:rPr>
        <w:t>р</w:t>
      </w:r>
      <w:r w:rsidRPr="000A1599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водного объекта в системе координат (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0A1599">
        <w:rPr>
          <w:rFonts w:ascii="11" w:hAnsi="11" w:cs="Times New Roman"/>
          <w:color w:val="000000"/>
          <w:sz w:val="24"/>
          <w:szCs w:val="24"/>
        </w:rPr>
        <w:t>-84):</w:t>
      </w:r>
    </w:p>
    <w:p w:rsidR="005B0A40" w:rsidRPr="005B0A40" w:rsidRDefault="005B0A40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51°12'39.6"  </w:t>
      </w:r>
      <w:proofErr w:type="spellStart"/>
      <w:r w:rsidRPr="005B0A40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. 46°32'34.8" </w:t>
      </w:r>
      <w:proofErr w:type="spellStart"/>
      <w:r w:rsidRPr="005B0A40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5B0A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6CD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B0A4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51°12'46.8"  </w:t>
      </w:r>
      <w:proofErr w:type="spellStart"/>
      <w:r w:rsidRPr="005B0A40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. 46°32'13.56" </w:t>
      </w:r>
      <w:proofErr w:type="spellStart"/>
      <w:r w:rsidRPr="005B0A40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5B0A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6CD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B0A4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51°12'42.84" </w:t>
      </w:r>
      <w:proofErr w:type="spellStart"/>
      <w:r w:rsidRPr="005B0A40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. 46°32'15.72" </w:t>
      </w:r>
      <w:proofErr w:type="spellStart"/>
      <w:r w:rsidRPr="005B0A40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5B0A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6CD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B0A4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51°12'39.96"  </w:t>
      </w:r>
      <w:proofErr w:type="spellStart"/>
      <w:r w:rsidRPr="005B0A40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. 46°32'34.8" </w:t>
      </w:r>
      <w:proofErr w:type="spellStart"/>
      <w:r w:rsidRPr="005B0A40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5B0A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 w:rsidR="003126F8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</w:t>
      </w:r>
      <w:r w:rsidR="003126F8">
        <w:rPr>
          <w:rFonts w:ascii="Times New Roman" w:hAnsi="Times New Roman" w:cs="Times New Roman"/>
          <w:sz w:val="24"/>
          <w:szCs w:val="24"/>
        </w:rPr>
        <w:t>ации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E221EE" w:rsidRDefault="00E221E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21EE" w:rsidRDefault="00E221E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E221EE" w:rsidRPr="0030081D" w:rsidRDefault="00E221E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E221EE" w:rsidRPr="0030081D" w:rsidRDefault="00E221E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83607D" w:rsidRPr="000A1599" w:rsidRDefault="0083607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775C46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5A1CC4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 w:rsidR="005A1CC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5A1CC4">
        <w:rPr>
          <w:rFonts w:ascii="Times New Roman" w:hAnsi="Times New Roman" w:cs="Times New Roman"/>
          <w:sz w:val="24"/>
          <w:szCs w:val="24"/>
        </w:rPr>
        <w:t xml:space="preserve"> в </w:t>
      </w:r>
      <w:r w:rsidRPr="000A1599">
        <w:rPr>
          <w:rFonts w:ascii="Times New Roman" w:hAnsi="Times New Roman" w:cs="Times New Roman"/>
          <w:sz w:val="24"/>
          <w:szCs w:val="24"/>
        </w:rPr>
        <w:t>установленных границах.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B0A40" w:rsidRDefault="005B0A40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9.2.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A1599" w:rsidRPr="000A1599" w:rsidTr="006F6D3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414052 г. Астрахань ул. Яблочкова, 38а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 лица, уполномоченного на подписание 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0A1599" w:rsidRPr="005B0A40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spellStart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>Нахой</w:t>
      </w:r>
      <w:proofErr w:type="spellEnd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>Энгельсского</w:t>
      </w:r>
      <w:proofErr w:type="spellEnd"/>
      <w:r w:rsidR="005B0A40" w:rsidRPr="005B0A4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7360E6" w:rsidP="007360E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0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9431" cy="2398144"/>
            <wp:effectExtent l="0" t="0" r="0" b="0"/>
            <wp:docPr id="1" name="Рисунок 1" descr="http://vktu.ru/wp-content/uploads/2019/06/Nahoj-300x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ktu.ru/wp-content/uploads/2019/06/Nahoj-300x18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078" cy="240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right="2550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2D2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CB42D2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CB42D2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CB42D2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CB42D2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CB42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F06CD6">
        <w:rPr>
          <w:rFonts w:ascii="Times New Roman" w:hAnsi="Times New Roman" w:cs="Times New Roman"/>
          <w:sz w:val="24"/>
          <w:szCs w:val="24"/>
        </w:rPr>
        <w:t>выращивания</w:t>
      </w:r>
      <w:r w:rsidR="00F06CD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06C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F06CD6" w:rsidRPr="00F06CD6">
        <w:rPr>
          <w:rFonts w:ascii="Times New Roman" w:hAnsi="Times New Roman" w:cs="Times New Roman"/>
          <w:sz w:val="24"/>
          <w:szCs w:val="24"/>
          <w:u w:val="single"/>
        </w:rPr>
        <w:t xml:space="preserve">1,918  </w:t>
      </w:r>
      <w:r w:rsidR="005B0A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F06CD6">
        <w:rPr>
          <w:rFonts w:ascii="Times New Roman" w:hAnsi="Times New Roman" w:cs="Times New Roman"/>
          <w:sz w:val="24"/>
          <w:szCs w:val="24"/>
        </w:rPr>
        <w:t xml:space="preserve">0,959 </w:t>
      </w:r>
      <w:r w:rsidRPr="000A1599">
        <w:rPr>
          <w:rFonts w:ascii="Times New Roman" w:hAnsi="Times New Roman" w:cs="Times New Roman"/>
          <w:sz w:val="24"/>
          <w:szCs w:val="24"/>
        </w:rPr>
        <w:t>тонны;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F06CD6" w:rsidRPr="00F06CD6">
        <w:rPr>
          <w:rFonts w:ascii="Times New Roman" w:hAnsi="Times New Roman" w:cs="Times New Roman"/>
          <w:sz w:val="24"/>
          <w:szCs w:val="24"/>
        </w:rPr>
        <w:t xml:space="preserve">1,918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 w:rsidR="005B0A4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тонн.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637CCA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637CCA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0A1599" w:rsidRPr="00E008F6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1E367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008F6" w:rsidRPr="00E008F6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левобережном притоке реки </w:t>
      </w:r>
      <w:proofErr w:type="spellStart"/>
      <w:r w:rsidR="00E008F6" w:rsidRPr="00E008F6">
        <w:rPr>
          <w:rFonts w:ascii="Times New Roman" w:hAnsi="Times New Roman" w:cs="Times New Roman"/>
          <w:color w:val="000000"/>
          <w:sz w:val="24"/>
          <w:szCs w:val="24"/>
        </w:rPr>
        <w:t>Мечетка</w:t>
      </w:r>
      <w:proofErr w:type="spellEnd"/>
      <w:r w:rsidR="00E008F6" w:rsidRPr="00E008F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Советского муниципального района Саратовской области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A1599" w:rsidRPr="001E3674" w:rsidRDefault="000A1599" w:rsidP="00FE43E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="001B5FD9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7360E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E3674" w:rsidRPr="001E3674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левобережном притоке реки </w:t>
      </w:r>
      <w:proofErr w:type="spellStart"/>
      <w:r w:rsidR="001E3674" w:rsidRPr="001E3674">
        <w:rPr>
          <w:rFonts w:ascii="Times New Roman" w:hAnsi="Times New Roman" w:cs="Times New Roman"/>
          <w:color w:val="000000"/>
          <w:sz w:val="24"/>
          <w:szCs w:val="24"/>
        </w:rPr>
        <w:t>Мечетка</w:t>
      </w:r>
      <w:proofErr w:type="spellEnd"/>
      <w:r w:rsidR="001E3674" w:rsidRPr="001E3674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Советского муниципального района Саратовской области</w:t>
      </w:r>
      <w:r w:rsidR="002613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1B5FD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2613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E3674" w:rsidRPr="001E3674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левобережном притоке реки </w:t>
      </w:r>
      <w:proofErr w:type="spellStart"/>
      <w:r w:rsidR="001E3674" w:rsidRPr="001E3674">
        <w:rPr>
          <w:rFonts w:ascii="Times New Roman" w:hAnsi="Times New Roman" w:cs="Times New Roman"/>
          <w:color w:val="000000"/>
          <w:sz w:val="24"/>
          <w:szCs w:val="24"/>
        </w:rPr>
        <w:t>Мечетка</w:t>
      </w:r>
      <w:proofErr w:type="spellEnd"/>
      <w:r w:rsidR="001E3674" w:rsidRPr="001E3674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Советского муниципального района Саратовской области</w:t>
      </w:r>
      <w:r w:rsidR="001E36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674" w:rsidRPr="001E3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FD9" w:rsidRPr="001E367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E3674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1E3674">
        <w:rPr>
          <w:rFonts w:ascii="11" w:hAnsi="11" w:cs="Times New Roman"/>
          <w:spacing w:val="-2"/>
          <w:sz w:val="24"/>
          <w:szCs w:val="24"/>
        </w:rPr>
        <w:t>46</w:t>
      </w:r>
      <w:r w:rsidR="001B5FD9" w:rsidRPr="001E3674">
        <w:rPr>
          <w:rFonts w:ascii="Times New Roman" w:hAnsi="Times New Roman" w:cs="Times New Roman"/>
          <w:spacing w:val="-2"/>
          <w:sz w:val="24"/>
          <w:szCs w:val="24"/>
        </w:rPr>
        <w:t xml:space="preserve"> га, границы</w:t>
      </w:r>
      <w:r w:rsidRPr="001E36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5FD9" w:rsidRPr="001E3674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1E3674">
        <w:rPr>
          <w:rFonts w:ascii="11" w:hAnsi="11" w:cs="Times New Roman"/>
          <w:color w:val="000000"/>
          <w:sz w:val="24"/>
          <w:szCs w:val="24"/>
        </w:rPr>
        <w:t>к</w:t>
      </w:r>
      <w:r w:rsidR="001B5FD9" w:rsidRPr="001E3674">
        <w:rPr>
          <w:rFonts w:ascii="11" w:hAnsi="11" w:cs="Times New Roman"/>
          <w:color w:val="000000"/>
          <w:sz w:val="24"/>
          <w:szCs w:val="24"/>
        </w:rPr>
        <w:t>а</w:t>
      </w:r>
      <w:r w:rsidRPr="001E3674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водного объекта в системе координат (</w:t>
      </w:r>
      <w:r w:rsidRPr="001E3674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1E3674">
        <w:rPr>
          <w:rFonts w:ascii="11" w:hAnsi="11" w:cs="Times New Roman"/>
          <w:color w:val="000000"/>
          <w:sz w:val="24"/>
          <w:szCs w:val="24"/>
        </w:rPr>
        <w:t>-84):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1599" w:rsidRPr="000A1599" w:rsidTr="001E3674">
        <w:tc>
          <w:tcPr>
            <w:tcW w:w="4785" w:type="dxa"/>
            <w:hideMark/>
          </w:tcPr>
          <w:p w:rsidR="000A1599" w:rsidRDefault="000A1599" w:rsidP="007360E6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11" w:hAnsi="11" w:cs="Times New Roman"/>
                <w:color w:val="000000"/>
              </w:rPr>
            </w:pPr>
          </w:p>
          <w:p w:rsidR="001E3674" w:rsidRPr="002613B2" w:rsidRDefault="002613B2" w:rsidP="007360E6">
            <w:pPr>
              <w:keepNext/>
              <w:widowControl w:val="0"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51°23'55.9"   </w:t>
            </w:r>
            <w:proofErr w:type="spellStart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47°0'35.892" </w:t>
            </w:r>
            <w:proofErr w:type="spellStart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3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51°24'3.25"  </w:t>
            </w:r>
            <w:proofErr w:type="spellStart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47°1'55.614" </w:t>
            </w:r>
            <w:proofErr w:type="spellStart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3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51°23'57.45" </w:t>
            </w:r>
            <w:proofErr w:type="spellStart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47°3'6.6816" </w:t>
            </w:r>
            <w:proofErr w:type="spellStart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3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51°23'41.40" </w:t>
            </w:r>
            <w:proofErr w:type="spellStart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47°3'43.758" </w:t>
            </w:r>
            <w:proofErr w:type="spellStart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26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613B2">
              <w:rPr>
                <w:rFonts w:ascii="11" w:hAnsi="11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0A1599" w:rsidRPr="000A1599" w:rsidRDefault="000A1599" w:rsidP="007360E6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11" w:hAnsi="11" w:cs="Times New Roman"/>
                <w:color w:val="000000"/>
              </w:rPr>
            </w:pPr>
          </w:p>
        </w:tc>
      </w:tr>
    </w:tbl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B42D2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CB42D2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CB42D2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CB42D2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CB42D2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CB42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 w:rsidR="001B5FD9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EF5163">
        <w:rPr>
          <w:rFonts w:ascii="Times New Roman" w:hAnsi="Times New Roman" w:cs="Times New Roman"/>
          <w:sz w:val="24"/>
          <w:szCs w:val="24"/>
          <w:u w:val="single"/>
        </w:rPr>
        <w:t xml:space="preserve"> 6,302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lastRenderedPageBreak/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F5163">
        <w:rPr>
          <w:rFonts w:ascii="Times New Roman" w:hAnsi="Times New Roman" w:cs="Times New Roman"/>
          <w:sz w:val="24"/>
          <w:szCs w:val="24"/>
        </w:rPr>
        <w:t>3,151</w:t>
      </w:r>
      <w:r w:rsidRPr="000A159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F5163">
        <w:rPr>
          <w:rFonts w:ascii="Times New Roman" w:hAnsi="Times New Roman" w:cs="Times New Roman"/>
          <w:sz w:val="24"/>
          <w:szCs w:val="24"/>
        </w:rPr>
        <w:t>6,302</w:t>
      </w:r>
      <w:r w:rsidRPr="000A1599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 w:rsidR="001B5FD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F85283"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1E3674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</w:t>
      </w:r>
      <w:r w:rsidR="001E3674" w:rsidRPr="000A1599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1E3674"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1E3674"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E3674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 w:rsidR="001E3674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 w:rsidR="001E3674"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1E3674">
        <w:rPr>
          <w:rFonts w:ascii="Times New Roman" w:hAnsi="Times New Roman" w:cs="Times New Roman"/>
          <w:sz w:val="24"/>
          <w:szCs w:val="24"/>
        </w:rPr>
        <w:t>лесное</w:t>
      </w:r>
      <w:r w:rsidR="000E1590">
        <w:rPr>
          <w:rFonts w:ascii="Times New Roman" w:hAnsi="Times New Roman" w:cs="Times New Roman"/>
          <w:sz w:val="24"/>
          <w:szCs w:val="24"/>
        </w:rPr>
        <w:t xml:space="preserve">, </w:t>
      </w:r>
      <w:r w:rsidR="001E3674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A861C3"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 w:rsidR="00A861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861C3"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0A1599" w:rsidRPr="000A1599" w:rsidRDefault="00A861C3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E3674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 w:rsidR="00A86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E3674" w:rsidRDefault="001E3674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674" w:rsidRDefault="001E3674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674" w:rsidRDefault="001E3674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 w:rsidR="00A861C3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 w:rsidR="00A861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</w:t>
      </w:r>
      <w:r w:rsidR="003C53D1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приказа Волго-Каспийского территориального управления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№ 195 от 03 июля 2018г., Положения о Волго-Каспийском ТУ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от 17 сентября 2013 г. № 693, с одной стороны, и _______________________________________________________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0A1599" w:rsidRPr="000A1599" w:rsidRDefault="00A861C3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0A1599"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3C53D1" w:rsidRPr="003C53D1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C27A6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C53D1" w:rsidRPr="003C53D1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левобережном притоке реки </w:t>
      </w:r>
      <w:proofErr w:type="spellStart"/>
      <w:r w:rsidR="003C53D1" w:rsidRPr="003C53D1">
        <w:rPr>
          <w:rFonts w:ascii="Times New Roman" w:hAnsi="Times New Roman" w:cs="Times New Roman"/>
          <w:color w:val="000000"/>
          <w:sz w:val="24"/>
          <w:szCs w:val="24"/>
        </w:rPr>
        <w:t>Мечетка</w:t>
      </w:r>
      <w:proofErr w:type="spellEnd"/>
      <w:r w:rsidR="003C53D1" w:rsidRPr="003C53D1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Советского муниципального района Саратовской области.</w:t>
      </w:r>
    </w:p>
    <w:p w:rsidR="000A1599" w:rsidRPr="003C53D1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1.1.2.</w:t>
      </w:r>
      <w:r w:rsidR="00E01B6B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Местоположение рыбоводного участка: </w:t>
      </w:r>
      <w:r w:rsidR="002613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C53D1" w:rsidRPr="003C53D1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левобережном притоке реки </w:t>
      </w:r>
      <w:proofErr w:type="spellStart"/>
      <w:r w:rsidR="003C53D1" w:rsidRPr="003C53D1">
        <w:rPr>
          <w:rFonts w:ascii="Times New Roman" w:hAnsi="Times New Roman" w:cs="Times New Roman"/>
          <w:color w:val="000000"/>
          <w:sz w:val="24"/>
          <w:szCs w:val="24"/>
        </w:rPr>
        <w:t>Мечетка</w:t>
      </w:r>
      <w:proofErr w:type="spellEnd"/>
      <w:r w:rsidR="003C53D1" w:rsidRPr="003C53D1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Советского муниципального района Саратовской области</w:t>
      </w:r>
      <w:r w:rsidR="003C53D1" w:rsidRPr="003C53D1">
        <w:rPr>
          <w:rFonts w:ascii="Times New Roman" w:hAnsi="Times New Roman" w:cs="Times New Roman"/>
          <w:sz w:val="24"/>
          <w:szCs w:val="24"/>
        </w:rPr>
        <w:t xml:space="preserve"> </w:t>
      </w:r>
      <w:r w:rsidR="003C53D1">
        <w:rPr>
          <w:rFonts w:ascii="Times New Roman" w:hAnsi="Times New Roman" w:cs="Times New Roman"/>
          <w:sz w:val="24"/>
          <w:szCs w:val="24"/>
        </w:rPr>
        <w:t>(</w:t>
      </w:r>
      <w:r w:rsidRPr="003C53D1">
        <w:rPr>
          <w:rFonts w:ascii="Times New Roman" w:hAnsi="Times New Roman" w:cs="Times New Roman"/>
          <w:sz w:val="24"/>
          <w:szCs w:val="24"/>
        </w:rPr>
        <w:t>Приложение № 1);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3C53D1">
        <w:rPr>
          <w:rFonts w:ascii="11" w:hAnsi="11" w:cs="Times New Roman"/>
          <w:spacing w:val="-2"/>
          <w:sz w:val="24"/>
          <w:szCs w:val="24"/>
        </w:rPr>
        <w:t>46</w:t>
      </w:r>
      <w:r w:rsidRPr="000A1599">
        <w:rPr>
          <w:rFonts w:ascii="11" w:hAnsi="11" w:cs="Times New Roman"/>
          <w:spacing w:val="-2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га;</w:t>
      </w:r>
    </w:p>
    <w:p w:rsid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E01B6B" w:rsidRPr="003C53D1">
        <w:rPr>
          <w:rFonts w:ascii="11" w:hAnsi="11" w:cs="Times New Roman"/>
          <w:color w:val="000000"/>
          <w:sz w:val="24"/>
          <w:szCs w:val="24"/>
        </w:rPr>
        <w:t>р</w:t>
      </w:r>
      <w:r w:rsidRPr="003C53D1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водного объекта в системе координат (</w:t>
      </w:r>
      <w:r w:rsidRPr="003C53D1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3C53D1">
        <w:rPr>
          <w:rFonts w:ascii="11" w:hAnsi="11" w:cs="Times New Roman"/>
          <w:color w:val="000000"/>
          <w:sz w:val="24"/>
          <w:szCs w:val="24"/>
        </w:rPr>
        <w:t>-84):</w:t>
      </w:r>
    </w:p>
    <w:p w:rsidR="003C53D1" w:rsidRPr="003C53D1" w:rsidRDefault="003C53D1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</w:p>
    <w:p w:rsidR="000A1599" w:rsidRPr="002613B2" w:rsidRDefault="003C53D1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3B2">
        <w:rPr>
          <w:rFonts w:ascii="Times New Roman" w:hAnsi="Times New Roman" w:cs="Times New Roman"/>
          <w:color w:val="000000"/>
          <w:sz w:val="24"/>
          <w:szCs w:val="24"/>
        </w:rPr>
        <w:t xml:space="preserve">51°23'55.9"  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 xml:space="preserve">. 47°0'35.892"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7A6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613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51°24'3.25" 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 xml:space="preserve">. 47°1'55.614"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7A6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613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51°23'57.45"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 xml:space="preserve">. 47°3'6.6816"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7A6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613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51°23'41.40"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 xml:space="preserve">. 47°3'43.758" </w:t>
      </w:r>
      <w:proofErr w:type="spellStart"/>
      <w:r w:rsidRPr="002613B2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2613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13B2">
        <w:rPr>
          <w:rFonts w:ascii="11" w:hAnsi="11" w:cs="Times New Roman"/>
          <w:color w:val="000000"/>
          <w:sz w:val="24"/>
          <w:szCs w:val="24"/>
        </w:rPr>
        <w:br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1599" w:rsidRPr="000A1599" w:rsidTr="006F6D37">
        <w:tc>
          <w:tcPr>
            <w:tcW w:w="5210" w:type="dxa"/>
            <w:hideMark/>
          </w:tcPr>
          <w:p w:rsidR="000A1599" w:rsidRPr="000A1599" w:rsidRDefault="000A1599" w:rsidP="00FE43EC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</w:p>
        </w:tc>
        <w:tc>
          <w:tcPr>
            <w:tcW w:w="5211" w:type="dxa"/>
          </w:tcPr>
          <w:p w:rsidR="000A1599" w:rsidRPr="000A1599" w:rsidRDefault="000A1599" w:rsidP="00FE43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11" w:hAnsi="11" w:cs="Times New Roman"/>
                <w:color w:val="000000"/>
              </w:rPr>
            </w:pPr>
          </w:p>
        </w:tc>
      </w:tr>
    </w:tbl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 w:rsidR="00E01B6B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 w:rsidR="00E01B6B"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CC0538" w:rsidRDefault="00CC0538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538" w:rsidRDefault="00CC0538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CC0538" w:rsidRPr="0030081D" w:rsidRDefault="00CC0538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CC0538" w:rsidRPr="0030081D" w:rsidRDefault="00CC0538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1C3FA0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 w:rsidR="00D64388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 w:rsidR="00D64388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D64388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EB5427">
        <w:rPr>
          <w:rFonts w:ascii="Times New Roman" w:hAnsi="Times New Roman" w:cs="Times New Roman"/>
          <w:sz w:val="24"/>
          <w:szCs w:val="24"/>
        </w:rPr>
        <w:t>лес</w:t>
      </w:r>
      <w:r w:rsidR="00D64388">
        <w:rPr>
          <w:rFonts w:ascii="Times New Roman" w:hAnsi="Times New Roman" w:cs="Times New Roman"/>
          <w:sz w:val="24"/>
          <w:szCs w:val="24"/>
        </w:rPr>
        <w:t>ное</w:t>
      </w:r>
      <w:r w:rsidR="00EB5427">
        <w:rPr>
          <w:rFonts w:ascii="Times New Roman" w:hAnsi="Times New Roman" w:cs="Times New Roman"/>
          <w:sz w:val="24"/>
          <w:szCs w:val="24"/>
        </w:rPr>
        <w:t xml:space="preserve">, </w:t>
      </w:r>
      <w:r w:rsidR="00D64388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 w:rsidR="001C3FA0"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="001C3FA0"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="001C3FA0"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3.4.3. осуществлять учет изъятых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5A1CC4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C032F6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 w:rsidR="00C032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C032F6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CF71B0" w:rsidRDefault="00CF71B0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 w:rsidR="00DF49C1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DF49C1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="000A1599"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0A1599"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0A1599"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A1599" w:rsidRPr="000A1599" w:rsidTr="006F6D3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0A1599" w:rsidRPr="003C53D1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="002613B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C53D1" w:rsidRPr="003C53D1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левобережном притоке реки </w:t>
      </w:r>
      <w:proofErr w:type="spellStart"/>
      <w:r w:rsidR="003C53D1" w:rsidRPr="003C53D1">
        <w:rPr>
          <w:rFonts w:ascii="Times New Roman" w:hAnsi="Times New Roman" w:cs="Times New Roman"/>
          <w:color w:val="000000"/>
          <w:sz w:val="24"/>
          <w:szCs w:val="24"/>
        </w:rPr>
        <w:t>Мечетка</w:t>
      </w:r>
      <w:proofErr w:type="spellEnd"/>
      <w:r w:rsidR="003C53D1" w:rsidRPr="003C53D1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Советского муниципального района Саратовской области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C27A61" w:rsidP="00C27A6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A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6511" cy="2415397"/>
            <wp:effectExtent l="0" t="0" r="0" b="0"/>
            <wp:docPr id="2" name="Рисунок 2" descr="http://vktu.ru/wp-content/uploads/2019/06/Mechetka-300x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ktu.ru/wp-content/uploads/2019/06/Mechetka-300x19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839" cy="241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96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EC2596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EC2596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EC2596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EC2596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EC25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 w:rsidR="00C36C78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12008C">
        <w:rPr>
          <w:rFonts w:ascii="Times New Roman" w:hAnsi="Times New Roman" w:cs="Times New Roman"/>
          <w:sz w:val="24"/>
          <w:szCs w:val="24"/>
          <w:u w:val="single"/>
        </w:rPr>
        <w:t>6,302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12008C">
        <w:rPr>
          <w:rFonts w:ascii="Times New Roman" w:hAnsi="Times New Roman" w:cs="Times New Roman"/>
          <w:sz w:val="24"/>
          <w:szCs w:val="24"/>
        </w:rPr>
        <w:t xml:space="preserve"> 3,151</w:t>
      </w:r>
      <w:r w:rsidRPr="000A1599">
        <w:rPr>
          <w:rFonts w:ascii="Times New Roman" w:hAnsi="Times New Roman" w:cs="Times New Roman"/>
          <w:sz w:val="24"/>
          <w:szCs w:val="24"/>
        </w:rPr>
        <w:t>тонны;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12008C">
        <w:rPr>
          <w:rFonts w:ascii="Times New Roman" w:hAnsi="Times New Roman" w:cs="Times New Roman"/>
          <w:sz w:val="24"/>
          <w:szCs w:val="24"/>
        </w:rPr>
        <w:t>6,302</w:t>
      </w:r>
      <w:r w:rsidR="00B542AE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тонны.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FE43EC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13B2" w:rsidRDefault="002613B2" w:rsidP="00FE43EC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FE43EC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FE43EC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637CCA" w:rsidP="00FE43EC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2613B2" w:rsidRDefault="002613B2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637CCA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0A1599" w:rsidRPr="001C3FA0" w:rsidRDefault="002613B2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1599" w:rsidRPr="000A1599">
        <w:rPr>
          <w:rFonts w:ascii="Times New Roman" w:hAnsi="Times New Roman" w:cs="Times New Roman"/>
          <w:sz w:val="24"/>
          <w:szCs w:val="24"/>
        </w:rPr>
        <w:t>раво на заключение договора пользования рыбоводным участком –</w:t>
      </w:r>
      <w:r w:rsidR="001C3FA0" w:rsidRPr="001C3FA0">
        <w:rPr>
          <w:rFonts w:ascii="Times New Roman" w:hAnsi="Times New Roman" w:cs="Times New Roman"/>
          <w:color w:val="000000"/>
        </w:rPr>
        <w:t xml:space="preserve"> </w:t>
      </w:r>
      <w:r w:rsidR="003A580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C3FA0" w:rsidRPr="001C3FA0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1C3FA0" w:rsidRPr="001C3FA0">
        <w:rPr>
          <w:rFonts w:ascii="Times New Roman" w:hAnsi="Times New Roman" w:cs="Times New Roman"/>
          <w:color w:val="000000"/>
          <w:sz w:val="24"/>
          <w:szCs w:val="24"/>
        </w:rPr>
        <w:t>Гусевка</w:t>
      </w:r>
      <w:proofErr w:type="spellEnd"/>
      <w:r w:rsidR="001C3FA0" w:rsidRPr="001C3FA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</w:p>
    <w:p w:rsidR="001C3FA0" w:rsidRDefault="001C3FA0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A1599" w:rsidRPr="001C3FA0" w:rsidRDefault="000A1599" w:rsidP="00FE43E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1C3FA0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="00C36C78" w:rsidRPr="001C3FA0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3A580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C3FA0" w:rsidRPr="001C3FA0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1C3FA0" w:rsidRPr="001C3FA0">
        <w:rPr>
          <w:rFonts w:ascii="Times New Roman" w:hAnsi="Times New Roman" w:cs="Times New Roman"/>
          <w:color w:val="000000"/>
          <w:sz w:val="24"/>
          <w:szCs w:val="24"/>
        </w:rPr>
        <w:t>Гусевка</w:t>
      </w:r>
      <w:proofErr w:type="spellEnd"/>
      <w:r w:rsidR="001C3FA0" w:rsidRPr="001C3FA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2613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Default="000A1599" w:rsidP="00FE43EC">
      <w:pPr>
        <w:keepNext/>
        <w:widowControl w:val="0"/>
        <w:spacing w:after="0" w:line="240" w:lineRule="auto"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       2. Местоположение, площадь и границы рыбоводного участка:</w:t>
      </w:r>
      <w:r w:rsidR="00C36C78">
        <w:rPr>
          <w:rFonts w:ascii="11" w:hAnsi="11" w:cs="Times New Roman"/>
          <w:color w:val="000000"/>
          <w:sz w:val="24"/>
          <w:szCs w:val="24"/>
        </w:rPr>
        <w:t xml:space="preserve"> в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1C3FA0">
        <w:rPr>
          <w:rFonts w:ascii="11" w:hAnsi="11" w:cs="Times New Roman"/>
          <w:color w:val="000000"/>
          <w:sz w:val="24"/>
          <w:szCs w:val="24"/>
        </w:rPr>
        <w:t>Гусевка</w:t>
      </w:r>
      <w:proofErr w:type="spellEnd"/>
      <w:r w:rsidR="001C3FA0"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на территории </w:t>
      </w:r>
      <w:r w:rsidR="001C3FA0" w:rsidRPr="001C3FA0">
        <w:rPr>
          <w:rFonts w:ascii="Times New Roman" w:hAnsi="Times New Roman" w:cs="Times New Roman"/>
          <w:color w:val="000000"/>
          <w:sz w:val="24"/>
          <w:szCs w:val="24"/>
        </w:rPr>
        <w:t>Калининского муниципального района Саратовской области</w:t>
      </w:r>
      <w:r w:rsidR="001C3F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6C7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C3FA0">
        <w:rPr>
          <w:rFonts w:ascii="Times New Roman" w:eastAsia="Times New Roman" w:hAnsi="Times New Roman" w:cs="Times New Roman"/>
          <w:sz w:val="24"/>
          <w:szCs w:val="24"/>
        </w:rPr>
        <w:t>лощадь участка 21,7199</w:t>
      </w: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C78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0A15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36C78">
        <w:rPr>
          <w:rFonts w:ascii="11" w:hAnsi="11" w:cs="Times New Roman"/>
          <w:color w:val="000000"/>
          <w:sz w:val="24"/>
          <w:szCs w:val="24"/>
        </w:rPr>
        <w:t>р</w:t>
      </w:r>
      <w:r w:rsidRPr="000A1599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водного объекта в системе координат (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1C3FA0" w:rsidRPr="000A1599" w:rsidRDefault="001C3FA0" w:rsidP="00FE43EC">
      <w:pPr>
        <w:keepNext/>
        <w:widowControl w:val="0"/>
        <w:spacing w:after="0" w:line="240" w:lineRule="auto"/>
        <w:rPr>
          <w:rFonts w:ascii="11" w:hAnsi="11" w:cs="Times New Roman"/>
          <w:color w:val="000000"/>
          <w:sz w:val="24"/>
          <w:szCs w:val="24"/>
        </w:rPr>
      </w:pPr>
    </w:p>
    <w:p w:rsidR="001C3FA0" w:rsidRPr="002613B2" w:rsidRDefault="001C3FA0" w:rsidP="00FE43EC">
      <w:pPr>
        <w:keepNext/>
        <w:keepLines/>
        <w:widowControl w:val="0"/>
        <w:ind w:left="340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13B2">
        <w:rPr>
          <w:rFonts w:ascii="Times New Roman" w:hAnsi="Times New Roman" w:cs="Times New Roman"/>
          <w:color w:val="000000"/>
          <w:sz w:val="24"/>
          <w:szCs w:val="24"/>
        </w:rPr>
        <w:t>51°32'49.04"с.ш. 43°46'15.59"в.д.</w:t>
      </w:r>
      <w:r w:rsidR="003A580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613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3FA0" w:rsidRPr="002613B2" w:rsidRDefault="001C3FA0" w:rsidP="00FE43EC">
      <w:pPr>
        <w:keepNext/>
        <w:keepLines/>
        <w:widowControl w:val="0"/>
        <w:ind w:left="340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13B2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3A580C">
        <w:rPr>
          <w:rFonts w:ascii="Times New Roman" w:hAnsi="Times New Roman" w:cs="Times New Roman"/>
          <w:color w:val="000000"/>
          <w:sz w:val="24"/>
          <w:szCs w:val="24"/>
        </w:rPr>
        <w:t>°32'42.99"с.ш. 43°46'51.35"в.д.;</w:t>
      </w:r>
    </w:p>
    <w:p w:rsidR="001C3FA0" w:rsidRPr="002613B2" w:rsidRDefault="001C3FA0" w:rsidP="00FE43EC">
      <w:pPr>
        <w:keepNext/>
        <w:keepLines/>
        <w:widowControl w:val="0"/>
        <w:ind w:left="340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13B2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3A580C">
        <w:rPr>
          <w:rFonts w:ascii="Times New Roman" w:hAnsi="Times New Roman" w:cs="Times New Roman"/>
          <w:color w:val="000000"/>
          <w:sz w:val="24"/>
          <w:szCs w:val="24"/>
        </w:rPr>
        <w:t>°32'15.86"с.ш. 43°46'50.11"в.д.;</w:t>
      </w:r>
    </w:p>
    <w:p w:rsidR="001C3FA0" w:rsidRPr="002613B2" w:rsidRDefault="001C3FA0" w:rsidP="00FE43EC">
      <w:pPr>
        <w:keepNext/>
        <w:keepLines/>
        <w:widowControl w:val="0"/>
        <w:ind w:left="340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13B2">
        <w:rPr>
          <w:rFonts w:ascii="Times New Roman" w:hAnsi="Times New Roman" w:cs="Times New Roman"/>
          <w:color w:val="000000"/>
          <w:sz w:val="24"/>
          <w:szCs w:val="24"/>
        </w:rPr>
        <w:t>51°32'49.04"с.ш. 43°46'15.59"в.д.</w:t>
      </w:r>
    </w:p>
    <w:p w:rsidR="000A1599" w:rsidRPr="000A1599" w:rsidRDefault="000A1599" w:rsidP="00FE43EC">
      <w:pPr>
        <w:keepNext/>
        <w:keepLines/>
        <w:widowControl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60BE6" w:rsidRPr="00C60BE6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C60BE6" w:rsidRPr="00C60BE6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C60BE6" w:rsidRPr="00C60BE6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C60BE6" w:rsidRPr="00C60BE6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C60BE6" w:rsidRPr="00C60BE6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C60BE6" w:rsidRPr="00C60B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>Продолжительность периода (цикла</w:t>
      </w:r>
      <w:r w:rsidRPr="006C7CCB">
        <w:rPr>
          <w:rFonts w:ascii="Times New Roman" w:hAnsi="Times New Roman" w:cs="Times New Roman"/>
          <w:sz w:val="24"/>
          <w:szCs w:val="24"/>
        </w:rPr>
        <w:t>) выращивания</w:t>
      </w:r>
      <w:r w:rsidR="006C7C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FA4819">
        <w:rPr>
          <w:rFonts w:ascii="Times New Roman" w:hAnsi="Times New Roman" w:cs="Times New Roman"/>
          <w:sz w:val="24"/>
          <w:szCs w:val="24"/>
          <w:u w:val="single"/>
        </w:rPr>
        <w:t xml:space="preserve"> 2,976 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lastRenderedPageBreak/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F1B45">
        <w:rPr>
          <w:rFonts w:ascii="Times New Roman" w:hAnsi="Times New Roman" w:cs="Times New Roman"/>
          <w:sz w:val="24"/>
          <w:szCs w:val="24"/>
        </w:rPr>
        <w:t>1,488</w:t>
      </w:r>
      <w:r w:rsidRPr="000A159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</w:t>
      </w:r>
      <w:r w:rsidRPr="003F1B45">
        <w:rPr>
          <w:rFonts w:ascii="Times New Roman" w:hAnsi="Times New Roman" w:cs="Times New Roman"/>
          <w:sz w:val="24"/>
          <w:szCs w:val="24"/>
        </w:rPr>
        <w:t xml:space="preserve">участком </w:t>
      </w:r>
      <w:r w:rsidR="003F1B45" w:rsidRPr="003F1B45">
        <w:rPr>
          <w:rFonts w:ascii="Times New Roman" w:hAnsi="Times New Roman" w:cs="Times New Roman"/>
          <w:sz w:val="24"/>
          <w:szCs w:val="24"/>
        </w:rPr>
        <w:t xml:space="preserve">– </w:t>
      </w:r>
      <w:r w:rsidR="003F1B45">
        <w:rPr>
          <w:rFonts w:ascii="Times New Roman" w:hAnsi="Times New Roman" w:cs="Times New Roman"/>
          <w:sz w:val="24"/>
          <w:szCs w:val="24"/>
        </w:rPr>
        <w:t xml:space="preserve"> 2,976 </w:t>
      </w:r>
      <w:r w:rsidRPr="003F1B45">
        <w:rPr>
          <w:rFonts w:ascii="Times New Roman" w:hAnsi="Times New Roman" w:cs="Times New Roman"/>
          <w:sz w:val="24"/>
          <w:szCs w:val="24"/>
        </w:rPr>
        <w:t>тонны.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</w:t>
      </w:r>
      <w:r w:rsidR="006C7CC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6C7CCB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053B92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</w:t>
      </w:r>
      <w:r w:rsidR="00053B92" w:rsidRPr="000A1599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053B92"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053B92"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53B92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C71AB1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</w:t>
      </w:r>
      <w:r w:rsidR="001C3FA0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</w:t>
      </w:r>
      <w:r w:rsidR="00C71AB1">
        <w:rPr>
          <w:rFonts w:ascii="Times New Roman" w:hAnsi="Times New Roman" w:cs="Times New Roman"/>
          <w:sz w:val="24"/>
          <w:szCs w:val="24"/>
        </w:rPr>
        <w:t>ультуры</w:t>
      </w:r>
      <w:proofErr w:type="spellEnd"/>
      <w:r w:rsidR="00C71AB1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C71AB1">
        <w:rPr>
          <w:rFonts w:ascii="Times New Roman" w:hAnsi="Times New Roman" w:cs="Times New Roman"/>
          <w:sz w:val="24"/>
          <w:szCs w:val="24"/>
        </w:rPr>
        <w:t>лесное</w:t>
      </w:r>
      <w:r w:rsidR="007328CB">
        <w:rPr>
          <w:rFonts w:ascii="Times New Roman" w:hAnsi="Times New Roman" w:cs="Times New Roman"/>
          <w:sz w:val="24"/>
          <w:szCs w:val="24"/>
        </w:rPr>
        <w:t xml:space="preserve">, </w:t>
      </w:r>
      <w:r w:rsidR="00C71AB1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</w:t>
      </w:r>
      <w:r w:rsidR="00C71A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71AB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C71AB1"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0A1599" w:rsidRPr="000A1599" w:rsidRDefault="00C71AB1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E6E" w:rsidRDefault="00EA7E6E" w:rsidP="00FE43EC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E6E" w:rsidRDefault="00EA7E6E" w:rsidP="00FE43EC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FE43EC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EA7E6E" w:rsidRDefault="00EA7E6E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 w:rsidR="003B3BEE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</w:t>
      </w:r>
      <w:r w:rsidR="00C71A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</w:t>
      </w:r>
      <w:r w:rsidR="00703682">
        <w:rPr>
          <w:rFonts w:ascii="Times New Roman" w:hAnsi="Times New Roman" w:cs="Times New Roman"/>
          <w:sz w:val="24"/>
          <w:szCs w:val="24"/>
        </w:rPr>
        <w:t xml:space="preserve">ьного агентства по рыболовству </w:t>
      </w:r>
      <w:r w:rsidRPr="000A1599">
        <w:rPr>
          <w:rFonts w:ascii="Times New Roman" w:hAnsi="Times New Roman" w:cs="Times New Roman"/>
          <w:sz w:val="24"/>
          <w:szCs w:val="24"/>
        </w:rPr>
        <w:t xml:space="preserve">от 20 июня 2018 г. № 267-л, приказа Волго-Каспийского территориального управления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№ 195 от 03 июля 2018 г., Положения о Волго-Каспийском ТУ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от 17 сентября 2013 г. № 693, с одной стороны, и  _______________________________________________________ 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3B3BE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0A1599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A7496E" w:rsidRPr="00A7496E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1.1.1.Наименование рыбоводного участка: </w:t>
      </w:r>
      <w:r w:rsidR="003F1B4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7496E" w:rsidRPr="00A7496E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A7496E" w:rsidRPr="00A7496E">
        <w:rPr>
          <w:rFonts w:ascii="Times New Roman" w:hAnsi="Times New Roman" w:cs="Times New Roman"/>
          <w:color w:val="000000"/>
          <w:sz w:val="24"/>
          <w:szCs w:val="24"/>
        </w:rPr>
        <w:t>Гусевка</w:t>
      </w:r>
      <w:proofErr w:type="spellEnd"/>
      <w:r w:rsidR="00A7496E" w:rsidRPr="00A7496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A749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EA7E6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7496E" w:rsidRPr="00A7496E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A7496E" w:rsidRPr="00A7496E">
        <w:rPr>
          <w:rFonts w:ascii="Times New Roman" w:hAnsi="Times New Roman" w:cs="Times New Roman"/>
          <w:color w:val="000000"/>
          <w:sz w:val="24"/>
          <w:szCs w:val="24"/>
        </w:rPr>
        <w:t>Гусевка</w:t>
      </w:r>
      <w:proofErr w:type="spellEnd"/>
      <w:r w:rsidR="00A7496E" w:rsidRPr="00A7496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A7496E" w:rsidRPr="00A7496E">
        <w:rPr>
          <w:rFonts w:ascii="Times New Roman" w:hAnsi="Times New Roman" w:cs="Times New Roman"/>
          <w:sz w:val="24"/>
          <w:szCs w:val="24"/>
        </w:rPr>
        <w:t xml:space="preserve"> </w:t>
      </w:r>
      <w:r w:rsidRPr="00A7496E">
        <w:rPr>
          <w:rFonts w:ascii="Times New Roman" w:hAnsi="Times New Roman" w:cs="Times New Roman"/>
          <w:sz w:val="24"/>
          <w:szCs w:val="24"/>
        </w:rPr>
        <w:t>(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7496E">
        <w:rPr>
          <w:rFonts w:ascii="Times New Roman" w:hAnsi="Times New Roman" w:cs="Times New Roman"/>
          <w:sz w:val="24"/>
          <w:szCs w:val="24"/>
        </w:rPr>
        <w:t xml:space="preserve">    </w:t>
      </w:r>
      <w:r w:rsidRPr="000A1599">
        <w:rPr>
          <w:rFonts w:ascii="Times New Roman" w:hAnsi="Times New Roman" w:cs="Times New Roman"/>
          <w:sz w:val="24"/>
          <w:szCs w:val="24"/>
        </w:rPr>
        <w:t>№ 1);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1.1.3. </w:t>
      </w:r>
      <w:r w:rsidR="00A7496E">
        <w:rPr>
          <w:rFonts w:ascii="Times New Roman" w:hAnsi="Times New Roman" w:cs="Times New Roman"/>
          <w:sz w:val="24"/>
          <w:szCs w:val="24"/>
        </w:rPr>
        <w:t xml:space="preserve">Площадь рыбоводного участка: 21,7199 </w:t>
      </w:r>
      <w:r w:rsidRPr="000A1599">
        <w:rPr>
          <w:rFonts w:ascii="Times New Roman" w:hAnsi="Times New Roman" w:cs="Times New Roman"/>
          <w:sz w:val="24"/>
          <w:szCs w:val="24"/>
        </w:rPr>
        <w:t>га;</w:t>
      </w:r>
    </w:p>
    <w:p w:rsidR="000A1599" w:rsidRPr="000A1599" w:rsidRDefault="000A1599" w:rsidP="00FE43EC">
      <w:pPr>
        <w:keepNext/>
        <w:keepLines/>
        <w:widowControl w:val="0"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3B3BEE">
        <w:rPr>
          <w:rFonts w:ascii="11" w:hAnsi="11" w:cs="Times New Roman"/>
          <w:color w:val="000000"/>
          <w:sz w:val="24"/>
          <w:szCs w:val="24"/>
        </w:rPr>
        <w:t>р</w:t>
      </w:r>
      <w:r w:rsidRPr="000A1599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водного объекта в системе координат (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0A1599">
        <w:rPr>
          <w:rFonts w:ascii="11" w:hAnsi="11" w:cs="Times New Roman"/>
          <w:color w:val="000000"/>
          <w:sz w:val="24"/>
          <w:szCs w:val="24"/>
        </w:rPr>
        <w:t>-84):</w:t>
      </w:r>
    </w:p>
    <w:p w:rsidR="00A7496E" w:rsidRPr="00EA7E6E" w:rsidRDefault="00A7496E" w:rsidP="00FE43EC">
      <w:pPr>
        <w:keepNext/>
        <w:keepLines/>
        <w:widowControl w:val="0"/>
        <w:ind w:left="326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A7E6E">
        <w:rPr>
          <w:rFonts w:ascii="Times New Roman" w:hAnsi="Times New Roman" w:cs="Times New Roman"/>
          <w:color w:val="000000"/>
          <w:sz w:val="24"/>
          <w:szCs w:val="24"/>
        </w:rPr>
        <w:t>51°32'49.04"с.ш. 43°46'15.59"в.д.</w:t>
      </w:r>
      <w:r w:rsidR="003F1B4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A7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496E" w:rsidRPr="00EA7E6E" w:rsidRDefault="00A7496E" w:rsidP="00FE43EC">
      <w:pPr>
        <w:keepNext/>
        <w:keepLines/>
        <w:widowControl w:val="0"/>
        <w:ind w:left="326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A7E6E">
        <w:rPr>
          <w:rFonts w:ascii="Times New Roman" w:hAnsi="Times New Roman" w:cs="Times New Roman"/>
          <w:color w:val="000000"/>
          <w:sz w:val="24"/>
          <w:szCs w:val="24"/>
        </w:rPr>
        <w:t>51°32'42.99"с.ш. 43°46'51.35"в.д.</w:t>
      </w:r>
      <w:proofErr w:type="gramStart"/>
      <w:r w:rsidRPr="00EA7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1B45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7496E" w:rsidRPr="00EA7E6E" w:rsidRDefault="00A7496E" w:rsidP="00FE43EC">
      <w:pPr>
        <w:keepNext/>
        <w:keepLines/>
        <w:widowControl w:val="0"/>
        <w:ind w:left="326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A7E6E">
        <w:rPr>
          <w:rFonts w:ascii="Times New Roman" w:hAnsi="Times New Roman" w:cs="Times New Roman"/>
          <w:color w:val="000000"/>
          <w:sz w:val="24"/>
          <w:szCs w:val="24"/>
        </w:rPr>
        <w:t>51°32'15.86"с.ш. 43°46'50.11"в.д.</w:t>
      </w:r>
      <w:proofErr w:type="gramStart"/>
      <w:r w:rsidRPr="00EA7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1B45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7496E" w:rsidRPr="00EA7E6E" w:rsidRDefault="00A7496E" w:rsidP="00FE43EC">
      <w:pPr>
        <w:keepNext/>
        <w:keepLines/>
        <w:widowControl w:val="0"/>
        <w:ind w:left="3261"/>
        <w:contextualSpacing/>
        <w:rPr>
          <w:rFonts w:ascii="11" w:hAnsi="11" w:cs="Times New Roman"/>
          <w:color w:val="000000"/>
          <w:sz w:val="24"/>
          <w:szCs w:val="24"/>
        </w:rPr>
      </w:pPr>
      <w:r w:rsidRPr="00EA7E6E">
        <w:rPr>
          <w:rFonts w:ascii="Times New Roman" w:hAnsi="Times New Roman" w:cs="Times New Roman"/>
          <w:color w:val="000000"/>
          <w:sz w:val="24"/>
          <w:szCs w:val="24"/>
        </w:rPr>
        <w:t>51°32'49.04"с.ш. 43°46'15.59"в.д.</w:t>
      </w:r>
    </w:p>
    <w:p w:rsidR="000A1599" w:rsidRPr="000A1599" w:rsidRDefault="000A1599" w:rsidP="00FE43EC">
      <w:pPr>
        <w:keepNext/>
        <w:keepLines/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        1.1.5.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</w:t>
      </w:r>
      <w:r w:rsidR="003B3BEE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CC0538" w:rsidRDefault="00CC0538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538" w:rsidRDefault="00CC0538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CC0538" w:rsidRPr="0030081D" w:rsidRDefault="00CC0538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CC0538" w:rsidRPr="0030081D" w:rsidRDefault="00CC0538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83607D" w:rsidRPr="000A1599" w:rsidRDefault="0083607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порядке статистическую отчетность об объемах изъятия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BD5AD7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</w:t>
      </w:r>
      <w:r w:rsidR="009F1350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BD5AD7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 w:rsidR="00BD5AD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BD5AD7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A7496E" w:rsidRDefault="00A7496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9.2.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A1599" w:rsidRPr="000A1599" w:rsidTr="006F6D3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414052 г. Астрахань ул. Яблочкова, 38а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 лица, уполномоченного на подписание 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0A1599" w:rsidRPr="00A7496E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="00A7496E" w:rsidRPr="00A7496E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spellStart"/>
      <w:r w:rsidR="00A7496E" w:rsidRPr="00A7496E">
        <w:rPr>
          <w:rFonts w:ascii="Times New Roman" w:hAnsi="Times New Roman" w:cs="Times New Roman"/>
          <w:color w:val="000000"/>
          <w:sz w:val="24"/>
          <w:szCs w:val="24"/>
        </w:rPr>
        <w:t>Гусевка</w:t>
      </w:r>
      <w:proofErr w:type="spellEnd"/>
      <w:r w:rsidR="00A7496E" w:rsidRPr="00A7496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396D6C">
      <w:pPr>
        <w:keepNext/>
        <w:widowControl w:val="0"/>
        <w:tabs>
          <w:tab w:val="left" w:pos="3969"/>
        </w:tabs>
        <w:spacing w:after="0" w:line="240" w:lineRule="auto"/>
        <w:ind w:right="2550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396D6C" w:rsidP="00396D6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D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8151" cy="3050890"/>
            <wp:effectExtent l="0" t="0" r="0" b="0"/>
            <wp:docPr id="6" name="Рисунок 6" descr="http://vktu.ru/wp-content/uploads/2019/06/Gusevka-300x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ktu.ru/wp-content/uploads/2019/06/Gusevka-300x18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531" cy="305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99" w:rsidRPr="000A1599" w:rsidRDefault="000A1599" w:rsidP="00396D6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EA7E6E" w:rsidRDefault="00EA7E6E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E6E" w:rsidRDefault="00EA7E6E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</w:t>
      </w:r>
      <w:r w:rsidR="00FB39D3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участка.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BE6" w:rsidRPr="00C60BE6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C60BE6" w:rsidRPr="00C60BE6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C60BE6" w:rsidRPr="00C60BE6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C60BE6" w:rsidRPr="00C60BE6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C60BE6" w:rsidRPr="00C60BE6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C60BE6" w:rsidRPr="00C60B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9F1350">
        <w:rPr>
          <w:rFonts w:ascii="Times New Roman" w:hAnsi="Times New Roman" w:cs="Times New Roman"/>
          <w:sz w:val="24"/>
          <w:szCs w:val="24"/>
        </w:rPr>
        <w:t>выращивания</w:t>
      </w:r>
      <w:r w:rsidR="009F135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396D6C">
        <w:rPr>
          <w:rFonts w:ascii="Times New Roman" w:hAnsi="Times New Roman" w:cs="Times New Roman"/>
          <w:sz w:val="24"/>
          <w:szCs w:val="24"/>
          <w:u w:val="single"/>
        </w:rPr>
        <w:t>2,976</w:t>
      </w:r>
      <w:r w:rsidR="00A749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7B521E">
        <w:rPr>
          <w:rFonts w:ascii="Times New Roman" w:hAnsi="Times New Roman" w:cs="Times New Roman"/>
          <w:sz w:val="24"/>
          <w:szCs w:val="24"/>
        </w:rPr>
        <w:t>1,488</w:t>
      </w:r>
      <w:r w:rsidRPr="000A159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7B521E">
        <w:rPr>
          <w:rFonts w:ascii="Times New Roman" w:hAnsi="Times New Roman" w:cs="Times New Roman"/>
          <w:sz w:val="24"/>
          <w:szCs w:val="24"/>
        </w:rPr>
        <w:t>2,976</w:t>
      </w:r>
      <w:r w:rsidRPr="000A1599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E6E" w:rsidRDefault="00EA7E6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E6E" w:rsidRDefault="00EA7E6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686034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EA7E6E" w:rsidRDefault="00EA7E6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E6E" w:rsidRDefault="00EA7E6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686034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0A1599" w:rsidRPr="00A7496E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28186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7496E" w:rsidRPr="00A7496E">
        <w:rPr>
          <w:rFonts w:ascii="Times New Roman" w:hAnsi="Times New Roman" w:cs="Times New Roman"/>
          <w:color w:val="000000"/>
          <w:sz w:val="24"/>
          <w:szCs w:val="24"/>
        </w:rPr>
        <w:t>ыбоводный участок, расположенный на водохранилище на реке Елань на территории Калининского муниципального района Саратовской области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A1599" w:rsidRPr="00A7496E" w:rsidRDefault="000A1599" w:rsidP="00FE43E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="00F729F1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28186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7496E" w:rsidRPr="00A7496E">
        <w:rPr>
          <w:rFonts w:ascii="Times New Roman" w:hAnsi="Times New Roman" w:cs="Times New Roman"/>
          <w:color w:val="000000"/>
          <w:sz w:val="24"/>
          <w:szCs w:val="24"/>
        </w:rPr>
        <w:t>ыбоводный участок, расположенный на водохранилище на реке Елань на территории Калининского муниципального района Саратовской области</w:t>
      </w:r>
      <w:r w:rsidR="00A749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Default="000A1599" w:rsidP="00FE43EC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          2. Местоположение, площадь и границы рыбоводного участка:</w:t>
      </w:r>
      <w:r w:rsidR="00F729F1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A7496E" w:rsidRPr="00A7496E">
        <w:rPr>
          <w:rFonts w:ascii="Times New Roman" w:hAnsi="Times New Roman" w:cs="Times New Roman"/>
          <w:color w:val="000000"/>
          <w:sz w:val="24"/>
          <w:szCs w:val="24"/>
        </w:rPr>
        <w:t>водохранилище на реке Елань на территории Калининского муниципального района Саратовской области</w:t>
      </w:r>
      <w:r w:rsidR="0028186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496E" w:rsidRPr="00A74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9F1" w:rsidRPr="00A7496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496E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A7496E">
        <w:rPr>
          <w:rFonts w:ascii="11" w:hAnsi="11" w:cs="Times New Roman"/>
          <w:spacing w:val="-2"/>
          <w:sz w:val="24"/>
          <w:szCs w:val="24"/>
        </w:rPr>
        <w:t>27,6781</w:t>
      </w:r>
      <w:r w:rsidRPr="00A74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9F1" w:rsidRPr="00A7496E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A749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7800" w:rsidRPr="00A7496E">
        <w:rPr>
          <w:rFonts w:ascii="Times New Roman" w:hAnsi="Times New Roman" w:cs="Times New Roman"/>
          <w:spacing w:val="-2"/>
          <w:sz w:val="24"/>
          <w:szCs w:val="24"/>
        </w:rPr>
        <w:t xml:space="preserve">границы </w:t>
      </w:r>
      <w:r w:rsidR="00F729F1" w:rsidRPr="00A7496E">
        <w:rPr>
          <w:rFonts w:ascii="11" w:hAnsi="11" w:cs="Times New Roman"/>
          <w:color w:val="000000"/>
          <w:sz w:val="24"/>
          <w:szCs w:val="24"/>
        </w:rPr>
        <w:t>р</w:t>
      </w:r>
      <w:r w:rsidR="00067800" w:rsidRPr="00A7496E">
        <w:rPr>
          <w:rFonts w:ascii="11" w:hAnsi="11" w:cs="Times New Roman"/>
          <w:color w:val="000000"/>
          <w:sz w:val="24"/>
          <w:szCs w:val="24"/>
        </w:rPr>
        <w:t>ыбоводного участ</w:t>
      </w:r>
      <w:r w:rsidRPr="00A7496E">
        <w:rPr>
          <w:rFonts w:ascii="11" w:hAnsi="11" w:cs="Times New Roman"/>
          <w:color w:val="000000"/>
          <w:sz w:val="24"/>
          <w:szCs w:val="24"/>
        </w:rPr>
        <w:t>к</w:t>
      </w:r>
      <w:r w:rsidR="00067800" w:rsidRPr="00A7496E">
        <w:rPr>
          <w:rFonts w:ascii="11" w:hAnsi="11" w:cs="Times New Roman"/>
          <w:color w:val="000000"/>
          <w:sz w:val="24"/>
          <w:szCs w:val="24"/>
        </w:rPr>
        <w:t>а</w:t>
      </w:r>
      <w:r w:rsidRPr="00A7496E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линии водного объекта в системе координат (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A7496E" w:rsidRPr="00A7496E" w:rsidRDefault="00A7496E" w:rsidP="00FE43EC">
      <w:pPr>
        <w:keepNext/>
        <w:keepLines/>
        <w:widowControl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96E">
        <w:rPr>
          <w:rFonts w:ascii="Times New Roman" w:hAnsi="Times New Roman" w:cs="Times New Roman"/>
          <w:color w:val="000000"/>
          <w:sz w:val="24"/>
          <w:szCs w:val="24"/>
        </w:rPr>
        <w:t>51°36'45.76"с.ш. 43°49'04.68"в.д.</w:t>
      </w:r>
      <w:r w:rsidR="002818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496E" w:rsidRPr="00A7496E" w:rsidRDefault="00A7496E" w:rsidP="00FE43EC">
      <w:pPr>
        <w:keepNext/>
        <w:keepLines/>
        <w:widowControl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96E">
        <w:rPr>
          <w:rFonts w:ascii="Times New Roman" w:hAnsi="Times New Roman" w:cs="Times New Roman"/>
          <w:color w:val="000000"/>
          <w:sz w:val="24"/>
          <w:szCs w:val="24"/>
        </w:rPr>
        <w:t>51°36'03.94"с.ш. 43°49'13.60"в.д.</w:t>
      </w:r>
      <w:r w:rsidR="002818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496E" w:rsidRPr="00A7496E" w:rsidRDefault="00A7496E" w:rsidP="00FE43EC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A7496E">
        <w:rPr>
          <w:rFonts w:ascii="Times New Roman" w:hAnsi="Times New Roman" w:cs="Times New Roman"/>
          <w:color w:val="000000"/>
          <w:sz w:val="24"/>
          <w:szCs w:val="24"/>
        </w:rPr>
        <w:t>51°36'39.00"с.ш. 43°48'56.55"в.д.</w:t>
      </w:r>
    </w:p>
    <w:p w:rsidR="000A1599" w:rsidRPr="000A1599" w:rsidRDefault="000A1599" w:rsidP="00FE43EC">
      <w:pPr>
        <w:keepNext/>
        <w:keepLines/>
        <w:widowControl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070AC" w:rsidRPr="007070AC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7070AC" w:rsidRPr="007070AC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7070AC" w:rsidRPr="007070AC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7070AC" w:rsidRPr="007070AC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7070AC" w:rsidRPr="007070AC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7070AC" w:rsidRPr="007070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067800">
        <w:rPr>
          <w:rFonts w:ascii="Times New Roman" w:hAnsi="Times New Roman" w:cs="Times New Roman"/>
          <w:sz w:val="24"/>
          <w:szCs w:val="24"/>
        </w:rPr>
        <w:t>выращивания</w:t>
      </w:r>
      <w:r w:rsidR="0006780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281869">
        <w:rPr>
          <w:rFonts w:ascii="Times New Roman" w:hAnsi="Times New Roman" w:cs="Times New Roman"/>
          <w:sz w:val="24"/>
          <w:szCs w:val="24"/>
          <w:u w:val="single"/>
        </w:rPr>
        <w:t>3,792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lastRenderedPageBreak/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281869">
        <w:rPr>
          <w:rFonts w:ascii="Times New Roman" w:hAnsi="Times New Roman" w:cs="Times New Roman"/>
          <w:sz w:val="24"/>
          <w:szCs w:val="24"/>
        </w:rPr>
        <w:t>1,896</w:t>
      </w:r>
      <w:r w:rsidRPr="000A159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281869">
        <w:rPr>
          <w:rFonts w:ascii="Times New Roman" w:hAnsi="Times New Roman" w:cs="Times New Roman"/>
          <w:sz w:val="24"/>
          <w:szCs w:val="24"/>
        </w:rPr>
        <w:t xml:space="preserve"> 3,792 т</w:t>
      </w:r>
      <w:r w:rsidRPr="000A1599">
        <w:rPr>
          <w:rFonts w:ascii="Times New Roman" w:hAnsi="Times New Roman" w:cs="Times New Roman"/>
          <w:sz w:val="24"/>
          <w:szCs w:val="24"/>
        </w:rPr>
        <w:t>онны.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</w:t>
      </w:r>
      <w:r w:rsidR="00067800">
        <w:rPr>
          <w:rFonts w:ascii="Times New Roman" w:hAnsi="Times New Roman" w:cs="Times New Roman"/>
          <w:sz w:val="24"/>
          <w:szCs w:val="24"/>
        </w:rPr>
        <w:t>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067800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A7496E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</w:t>
      </w:r>
      <w:r w:rsidR="00A7496E" w:rsidRPr="000A1599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A7496E"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A7496E"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7496E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D20D04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</w:t>
      </w:r>
      <w:r w:rsidR="00A7496E">
        <w:rPr>
          <w:rFonts w:ascii="Times New Roman" w:hAnsi="Times New Roman" w:cs="Times New Roman"/>
          <w:sz w:val="24"/>
          <w:szCs w:val="24"/>
        </w:rPr>
        <w:t>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</w:t>
      </w:r>
      <w:r w:rsidR="00D20D0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D20D04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D20D04">
        <w:rPr>
          <w:rFonts w:ascii="Times New Roman" w:hAnsi="Times New Roman" w:cs="Times New Roman"/>
          <w:sz w:val="24"/>
          <w:szCs w:val="24"/>
        </w:rPr>
        <w:t>лесное</w:t>
      </w:r>
      <w:r w:rsidR="00703682">
        <w:rPr>
          <w:rFonts w:ascii="Times New Roman" w:hAnsi="Times New Roman" w:cs="Times New Roman"/>
          <w:sz w:val="24"/>
          <w:szCs w:val="24"/>
        </w:rPr>
        <w:t xml:space="preserve">, </w:t>
      </w:r>
      <w:r w:rsidR="00D20D04">
        <w:rPr>
          <w:rFonts w:ascii="Times New Roman" w:hAnsi="Times New Roman" w:cs="Times New Roman"/>
          <w:sz w:val="24"/>
          <w:szCs w:val="24"/>
        </w:rPr>
        <w:t>гражданское, санитарно-ветеринарное</w:t>
      </w:r>
      <w:r w:rsidRPr="000A1599">
        <w:rPr>
          <w:rFonts w:ascii="Times New Roman" w:hAnsi="Times New Roman" w:cs="Times New Roman"/>
          <w:sz w:val="24"/>
          <w:szCs w:val="24"/>
        </w:rPr>
        <w:t>,</w:t>
      </w:r>
      <w:r w:rsidR="00D20D04">
        <w:rPr>
          <w:rFonts w:ascii="Times New Roman" w:hAnsi="Times New Roman" w:cs="Times New Roman"/>
          <w:sz w:val="24"/>
          <w:szCs w:val="24"/>
        </w:rPr>
        <w:t xml:space="preserve"> об охране окружающей среды,</w:t>
      </w:r>
      <w:r w:rsidRPr="000A1599">
        <w:rPr>
          <w:rFonts w:ascii="Times New Roman" w:hAnsi="Times New Roman" w:cs="Times New Roman"/>
          <w:sz w:val="24"/>
          <w:szCs w:val="24"/>
        </w:rPr>
        <w:t xml:space="preserve">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 w:rsidR="00D20D04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D20D04"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0A1599" w:rsidRPr="000A1599" w:rsidRDefault="00D20D04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E6E" w:rsidRDefault="00EA7E6E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E6E" w:rsidRDefault="00EA7E6E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E6E" w:rsidRDefault="00EA7E6E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A7E6E" w:rsidRDefault="00EA7E6E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E6E" w:rsidRDefault="00EA7E6E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 w:rsidR="00D25CE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 w:rsidR="00D25C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№ 195 от 03 июля 2018 г., Положения о Волго-Каспийском ТУ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от 17 сентября 2013 г. № 693, с одной стороны, и  _______________________________________________________ 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0A1599" w:rsidRPr="000A1599" w:rsidRDefault="002E48CF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0A1599" w:rsidRPr="000A1599">
        <w:rPr>
          <w:rFonts w:ascii="Times New Roman" w:hAnsi="Times New Roman" w:cs="Times New Roman"/>
          <w:i/>
          <w:sz w:val="16"/>
          <w:szCs w:val="16"/>
        </w:rPr>
        <w:t xml:space="preserve">  (должность, фамилия, имя и отчество лица, подписавшего договор)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EA7E6E" w:rsidRPr="00EA7E6E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1.1.1.Наименование рыбоводного участка:</w:t>
      </w:r>
      <w:r w:rsidR="002E48CF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28186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A7E6E" w:rsidRPr="00EA7E6E">
        <w:rPr>
          <w:rFonts w:ascii="Times New Roman" w:hAnsi="Times New Roman" w:cs="Times New Roman"/>
          <w:color w:val="000000"/>
          <w:sz w:val="24"/>
          <w:szCs w:val="24"/>
        </w:rPr>
        <w:t>ыбоводный участок, расположенный на водохранилище на реке Елань на территории Калининского муниципального района Саратовской области</w:t>
      </w:r>
      <w:r w:rsidR="00EA7E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3E6E70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</w:t>
      </w:r>
      <w:r w:rsidR="00E25684">
        <w:rPr>
          <w:rFonts w:ascii="Times New Roman" w:hAnsi="Times New Roman" w:cs="Times New Roman"/>
          <w:sz w:val="24"/>
          <w:szCs w:val="24"/>
        </w:rPr>
        <w:t>1.</w:t>
      </w:r>
      <w:r w:rsidRPr="000A1599">
        <w:rPr>
          <w:rFonts w:ascii="Times New Roman" w:hAnsi="Times New Roman" w:cs="Times New Roman"/>
          <w:sz w:val="24"/>
          <w:szCs w:val="24"/>
        </w:rPr>
        <w:t xml:space="preserve">2.Местоположение рыбоводного участка: </w:t>
      </w:r>
      <w:r w:rsidR="00EA7E6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7E6E" w:rsidRPr="00EA7E6E">
        <w:rPr>
          <w:rFonts w:ascii="Times New Roman" w:hAnsi="Times New Roman" w:cs="Times New Roman"/>
          <w:color w:val="000000"/>
          <w:sz w:val="24"/>
          <w:szCs w:val="24"/>
        </w:rPr>
        <w:t>одохранилище на реке Елань на территории Калининского муниципального района Саратовской области</w:t>
      </w:r>
      <w:r w:rsidR="00EA7E6E">
        <w:rPr>
          <w:rFonts w:ascii="Times New Roman" w:hAnsi="Times New Roman" w:cs="Times New Roman"/>
          <w:color w:val="000000"/>
          <w:sz w:val="24"/>
          <w:szCs w:val="24"/>
        </w:rPr>
        <w:t xml:space="preserve">            (</w:t>
      </w:r>
      <w:r w:rsidRPr="003E6E70">
        <w:rPr>
          <w:rFonts w:ascii="Times New Roman" w:hAnsi="Times New Roman" w:cs="Times New Roman"/>
          <w:sz w:val="24"/>
          <w:szCs w:val="24"/>
        </w:rPr>
        <w:t>Приложение № 1);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1.1.3. Площадь</w:t>
      </w:r>
      <w:r w:rsidR="00E15EF5">
        <w:rPr>
          <w:rFonts w:ascii="Times New Roman" w:hAnsi="Times New Roman" w:cs="Times New Roman"/>
          <w:sz w:val="24"/>
          <w:szCs w:val="24"/>
        </w:rPr>
        <w:t xml:space="preserve"> рыбоводного участка: 27</w:t>
      </w:r>
      <w:r w:rsidR="00EA7E6E">
        <w:rPr>
          <w:rFonts w:ascii="Times New Roman" w:hAnsi="Times New Roman" w:cs="Times New Roman"/>
          <w:sz w:val="24"/>
          <w:szCs w:val="24"/>
        </w:rPr>
        <w:t>,6781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0A1599" w:rsidRDefault="000A1599" w:rsidP="00FE43EC">
      <w:pPr>
        <w:keepNext/>
        <w:keepLines/>
        <w:widowControl w:val="0"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2E48CF">
        <w:rPr>
          <w:rFonts w:ascii="11" w:hAnsi="11" w:cs="Times New Roman"/>
          <w:color w:val="000000"/>
          <w:sz w:val="24"/>
          <w:szCs w:val="24"/>
        </w:rPr>
        <w:t>р</w:t>
      </w:r>
      <w:r w:rsidRPr="000A1599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водного объекта в системе координат (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0A1599">
        <w:rPr>
          <w:rFonts w:ascii="11" w:hAnsi="11" w:cs="Times New Roman"/>
          <w:color w:val="000000"/>
          <w:sz w:val="24"/>
          <w:szCs w:val="24"/>
        </w:rPr>
        <w:t>-84):</w:t>
      </w:r>
    </w:p>
    <w:p w:rsidR="003E6E70" w:rsidRPr="003E6E70" w:rsidRDefault="003E6E70" w:rsidP="00FE43EC">
      <w:pPr>
        <w:keepNext/>
        <w:keepLines/>
        <w:widowControl w:val="0"/>
        <w:ind w:firstLine="70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E70">
        <w:rPr>
          <w:rFonts w:ascii="Times New Roman" w:hAnsi="Times New Roman" w:cs="Times New Roman"/>
          <w:color w:val="000000"/>
          <w:sz w:val="24"/>
          <w:szCs w:val="24"/>
        </w:rPr>
        <w:t>51°36'45.76"с.ш. 43°49'04.68"в.д.</w:t>
      </w:r>
      <w:r w:rsidR="002818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E70" w:rsidRPr="003E6E70" w:rsidRDefault="003E6E70" w:rsidP="00FE43EC">
      <w:pPr>
        <w:keepNext/>
        <w:keepLines/>
        <w:widowControl w:val="0"/>
        <w:ind w:firstLine="70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E70">
        <w:rPr>
          <w:rFonts w:ascii="Times New Roman" w:hAnsi="Times New Roman" w:cs="Times New Roman"/>
          <w:color w:val="000000"/>
          <w:sz w:val="24"/>
          <w:szCs w:val="24"/>
        </w:rPr>
        <w:t>51°36'03.94"с.ш. 43°49'13.60"в.д.</w:t>
      </w:r>
      <w:r w:rsidR="002818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E70" w:rsidRPr="003E6E70" w:rsidRDefault="003E6E70" w:rsidP="00FE43EC">
      <w:pPr>
        <w:keepNext/>
        <w:keepLines/>
        <w:widowControl w:val="0"/>
        <w:ind w:firstLine="708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3E6E70">
        <w:rPr>
          <w:rFonts w:ascii="Times New Roman" w:hAnsi="Times New Roman" w:cs="Times New Roman"/>
          <w:color w:val="000000"/>
          <w:sz w:val="24"/>
          <w:szCs w:val="24"/>
        </w:rPr>
        <w:t>51°36'39.00"с.ш. 43°48'56.55"в.д.</w:t>
      </w:r>
    </w:p>
    <w:p w:rsidR="000A1599" w:rsidRPr="000A1599" w:rsidRDefault="000A1599" w:rsidP="00FE43EC">
      <w:pPr>
        <w:keepNext/>
        <w:keepLines/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        1.1.5.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2.1.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 w:rsidR="00E25684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B81E22" w:rsidRDefault="00B81E2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1E22" w:rsidRDefault="00B81E22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B81E22" w:rsidRPr="0030081D" w:rsidRDefault="00B81E22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B81E22" w:rsidRPr="0030081D" w:rsidRDefault="00B81E22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83607D" w:rsidRPr="000A1599" w:rsidRDefault="0083607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A159D8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</w:t>
      </w:r>
      <w:r w:rsidR="007A5191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DA29FB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 w:rsidR="00DA29F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DA29FB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9.2.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A1599" w:rsidRPr="000A1599" w:rsidTr="006F6D3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414052 г. Астрахань ул. Яблочкова, 38а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 лица, уполномоченного на подписание 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9E7EC6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sz w:val="24"/>
          <w:szCs w:val="24"/>
        </w:rPr>
        <w:t>СХЕМА</w:t>
      </w:r>
    </w:p>
    <w:p w:rsidR="000A1599" w:rsidRPr="009E7EC6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="007B6E7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E6E70" w:rsidRPr="009E7EC6">
        <w:rPr>
          <w:rFonts w:ascii="Times New Roman" w:hAnsi="Times New Roman" w:cs="Times New Roman"/>
          <w:color w:val="000000"/>
          <w:sz w:val="24"/>
          <w:szCs w:val="24"/>
        </w:rPr>
        <w:t>ыбоводный участок, расположенный на водохранилище на реке Елань на территории Калининского муниципального района Саратовской области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right="2550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281869" w:rsidP="00281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8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6174" cy="2844957"/>
            <wp:effectExtent l="0" t="0" r="0" b="0"/>
            <wp:docPr id="7" name="Рисунок 7" descr="http://vktu.ru/wp-content/uploads/2019/06/Elan-300x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ktu.ru/wp-content/uploads/2019/06/Elan-300x18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35" cy="284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5E3" w:rsidRPr="005B65E3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5B65E3" w:rsidRPr="005B65E3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5B65E3" w:rsidRPr="005B65E3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5B65E3" w:rsidRPr="005B65E3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5B65E3" w:rsidRPr="005B65E3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5B65E3" w:rsidRPr="005B6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8351F4">
        <w:rPr>
          <w:rFonts w:ascii="Times New Roman" w:hAnsi="Times New Roman" w:cs="Times New Roman"/>
          <w:sz w:val="24"/>
          <w:szCs w:val="24"/>
        </w:rPr>
        <w:t>выращивания</w:t>
      </w:r>
      <w:r w:rsidR="008351F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260D9A">
        <w:rPr>
          <w:rFonts w:ascii="Times New Roman" w:hAnsi="Times New Roman" w:cs="Times New Roman"/>
          <w:sz w:val="24"/>
          <w:szCs w:val="24"/>
          <w:u w:val="single"/>
        </w:rPr>
        <w:t xml:space="preserve"> 3,792 т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>онны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260D9A">
        <w:rPr>
          <w:rFonts w:ascii="Times New Roman" w:hAnsi="Times New Roman" w:cs="Times New Roman"/>
          <w:sz w:val="24"/>
          <w:szCs w:val="24"/>
        </w:rPr>
        <w:t>1,896</w:t>
      </w:r>
      <w:r w:rsidRPr="000A159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260D9A">
        <w:rPr>
          <w:rFonts w:ascii="Times New Roman" w:hAnsi="Times New Roman" w:cs="Times New Roman"/>
          <w:sz w:val="24"/>
          <w:szCs w:val="24"/>
        </w:rPr>
        <w:t xml:space="preserve"> 3,792</w:t>
      </w:r>
      <w:r w:rsidR="009E7EC6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тонны.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F4" w:rsidRDefault="008351F4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F4" w:rsidRDefault="008351F4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52A" w:rsidRDefault="00BF752A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52A" w:rsidRDefault="00BF752A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23FA" w:rsidRDefault="008B23FA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6E7217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30BC5" w:rsidRDefault="00730BC5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6E7217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0A1599" w:rsidRPr="006C3DFE" w:rsidRDefault="006C3DF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раво на заключение договора пользования рыбоводным участком – </w:t>
      </w:r>
      <w:r w:rsidR="004D423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C3DFE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Pr="006C3DFE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Pr="006C3DF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A1599" w:rsidRPr="006C3DFE" w:rsidRDefault="000A1599" w:rsidP="00FE43E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="00893D2A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4D423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C3DFE" w:rsidRPr="006C3DFE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6C3DFE" w:rsidRPr="006C3DFE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6C3DFE" w:rsidRPr="006C3DF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6C3D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0A1599">
        <w:rPr>
          <w:rFonts w:ascii="11" w:hAnsi="11" w:cs="Times New Roman"/>
          <w:color w:val="000000"/>
        </w:rPr>
        <w:t xml:space="preserve"> </w:t>
      </w:r>
      <w:r w:rsidR="00730BC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C3DFE" w:rsidRPr="006C3DFE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6C3DFE" w:rsidRPr="006C3DFE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6C3DFE" w:rsidRPr="006C3DF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730B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3DFE" w:rsidRPr="006C3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D2A" w:rsidRPr="006C3DF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C3DFE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6C3DFE">
        <w:rPr>
          <w:rFonts w:ascii="Times New Roman" w:hAnsi="Times New Roman" w:cs="Times New Roman"/>
          <w:spacing w:val="-2"/>
          <w:sz w:val="24"/>
          <w:szCs w:val="24"/>
        </w:rPr>
        <w:t>16,9873</w:t>
      </w:r>
      <w:r w:rsidR="00893D2A" w:rsidRPr="006C3DFE">
        <w:rPr>
          <w:rFonts w:ascii="Times New Roman" w:hAnsi="Times New Roman" w:cs="Times New Roman"/>
          <w:spacing w:val="-2"/>
          <w:sz w:val="24"/>
          <w:szCs w:val="24"/>
        </w:rPr>
        <w:t xml:space="preserve"> га,</w:t>
      </w:r>
      <w:r w:rsidR="006C3D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3D2A" w:rsidRPr="006C3DFE">
        <w:rPr>
          <w:rFonts w:ascii="Times New Roman" w:hAnsi="Times New Roman" w:cs="Times New Roman"/>
          <w:spacing w:val="-2"/>
          <w:sz w:val="24"/>
          <w:szCs w:val="24"/>
        </w:rPr>
        <w:t xml:space="preserve">границы </w:t>
      </w:r>
      <w:r w:rsidR="00893D2A" w:rsidRPr="006C3DFE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6C3DFE">
        <w:rPr>
          <w:rFonts w:ascii="11" w:hAnsi="11" w:cs="Times New Roman"/>
          <w:color w:val="000000"/>
          <w:sz w:val="24"/>
          <w:szCs w:val="24"/>
        </w:rPr>
        <w:t>к</w:t>
      </w:r>
      <w:r w:rsidR="00893D2A" w:rsidRPr="006C3DFE">
        <w:rPr>
          <w:rFonts w:ascii="11" w:hAnsi="11" w:cs="Times New Roman"/>
          <w:color w:val="000000"/>
          <w:sz w:val="24"/>
          <w:szCs w:val="24"/>
        </w:rPr>
        <w:t>а</w:t>
      </w:r>
      <w:r w:rsidRPr="006C3DFE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водного объекта в системе координат (</w:t>
      </w:r>
      <w:r w:rsidRPr="006C3DFE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6C3DFE">
        <w:rPr>
          <w:rFonts w:ascii="11" w:hAnsi="11" w:cs="Times New Roman"/>
          <w:color w:val="000000"/>
          <w:sz w:val="24"/>
          <w:szCs w:val="24"/>
        </w:rPr>
        <w:t xml:space="preserve">-84):                                    </w:t>
      </w:r>
      <w:r w:rsidR="00893D2A" w:rsidRPr="006C3DFE"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6C3DFE">
        <w:rPr>
          <w:rFonts w:ascii="11" w:hAnsi="11" w:cs="Times New Roman"/>
          <w:color w:val="000000"/>
          <w:sz w:val="24"/>
          <w:szCs w:val="24"/>
        </w:rPr>
        <w:t xml:space="preserve">                           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:rsidR="006C3DFE" w:rsidRPr="006C3DFE" w:rsidRDefault="006C3DF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69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C3DFE">
        <w:rPr>
          <w:rFonts w:ascii="Times New Roman" w:hAnsi="Times New Roman" w:cs="Times New Roman"/>
          <w:color w:val="000000"/>
          <w:sz w:val="24"/>
          <w:szCs w:val="24"/>
        </w:rPr>
        <w:t>51°34'19.6"с.ш. 43°59'58.8"в.д.</w:t>
      </w:r>
      <w:r w:rsidR="004D42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3DFE" w:rsidRPr="006C3DFE" w:rsidRDefault="006C3DF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69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C3DFE">
        <w:rPr>
          <w:rFonts w:ascii="Times New Roman" w:hAnsi="Times New Roman" w:cs="Times New Roman"/>
          <w:color w:val="000000"/>
          <w:sz w:val="24"/>
          <w:szCs w:val="24"/>
        </w:rPr>
        <w:t>51°34'21.2"с.ш. 43°59'59.9"в.д.</w:t>
      </w:r>
      <w:r w:rsidR="004D42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3DFE" w:rsidRPr="006C3DFE" w:rsidRDefault="006C3DF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69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C3DFE">
        <w:rPr>
          <w:rFonts w:ascii="Times New Roman" w:hAnsi="Times New Roman" w:cs="Times New Roman"/>
          <w:color w:val="000000"/>
          <w:sz w:val="24"/>
          <w:szCs w:val="24"/>
        </w:rPr>
        <w:t>51°34'49.0"с.ш. 43°59'30.0"в.д.</w:t>
      </w:r>
      <w:r w:rsidR="004D42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3DFE" w:rsidRPr="006C3DFE" w:rsidRDefault="006C3DF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69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C3DFE">
        <w:rPr>
          <w:rFonts w:ascii="Times New Roman" w:hAnsi="Times New Roman" w:cs="Times New Roman"/>
          <w:color w:val="000000"/>
          <w:sz w:val="24"/>
          <w:szCs w:val="24"/>
        </w:rPr>
        <w:t>51°35'02.1"с.ш. 43°59'20.2"в.д.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C66A3" w:rsidRPr="00EC66A3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EC66A3"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EC66A3"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EC66A3"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EC66A3"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EC66A3" w:rsidRPr="00EC66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527CF">
        <w:rPr>
          <w:rFonts w:ascii="Times New Roman" w:hAnsi="Times New Roman" w:cs="Times New Roman"/>
          <w:sz w:val="24"/>
          <w:szCs w:val="24"/>
        </w:rPr>
        <w:t>выращивания</w:t>
      </w:r>
      <w:r w:rsidR="00C527C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4D423A">
        <w:rPr>
          <w:rFonts w:ascii="Times New Roman" w:hAnsi="Times New Roman" w:cs="Times New Roman"/>
          <w:sz w:val="24"/>
          <w:szCs w:val="24"/>
          <w:u w:val="single"/>
        </w:rPr>
        <w:t>2,327</w:t>
      </w:r>
      <w:r w:rsidRPr="004D423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4D423A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D423A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периода (цикла) – </w:t>
      </w:r>
      <w:r w:rsidR="00DD2238">
        <w:rPr>
          <w:rFonts w:ascii="Times New Roman" w:hAnsi="Times New Roman" w:cs="Times New Roman"/>
          <w:sz w:val="24"/>
          <w:szCs w:val="24"/>
        </w:rPr>
        <w:t>1,163</w:t>
      </w:r>
      <w:r w:rsidRPr="00DD2238">
        <w:rPr>
          <w:rFonts w:ascii="Times New Roman" w:hAnsi="Times New Roman" w:cs="Times New Roman"/>
          <w:sz w:val="24"/>
          <w:szCs w:val="24"/>
        </w:rPr>
        <w:t xml:space="preserve"> тонн</w:t>
      </w:r>
      <w:r w:rsidR="00DD2238">
        <w:rPr>
          <w:rFonts w:ascii="Times New Roman" w:hAnsi="Times New Roman" w:cs="Times New Roman"/>
          <w:sz w:val="24"/>
          <w:szCs w:val="24"/>
        </w:rPr>
        <w:t>ы</w:t>
      </w:r>
      <w:r w:rsidRPr="00DD2238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DD2238">
        <w:rPr>
          <w:rFonts w:ascii="Times New Roman" w:hAnsi="Times New Roman" w:cs="Times New Roman"/>
          <w:sz w:val="24"/>
          <w:szCs w:val="24"/>
        </w:rPr>
        <w:t>2,327</w:t>
      </w:r>
      <w:r w:rsidRPr="00DD2238">
        <w:rPr>
          <w:rFonts w:ascii="Times New Roman" w:hAnsi="Times New Roman" w:cs="Times New Roman"/>
          <w:sz w:val="24"/>
          <w:szCs w:val="24"/>
        </w:rPr>
        <w:t xml:space="preserve"> тонн</w:t>
      </w:r>
      <w:r w:rsidR="00DD2238">
        <w:rPr>
          <w:rFonts w:ascii="Times New Roman" w:hAnsi="Times New Roman" w:cs="Times New Roman"/>
          <w:sz w:val="24"/>
          <w:szCs w:val="24"/>
        </w:rPr>
        <w:t>ы</w:t>
      </w:r>
      <w:r w:rsidRPr="00DD2238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 w:rsidR="00C527CF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C527CF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730BC5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</w:t>
      </w:r>
      <w:r w:rsidR="00730BC5" w:rsidRPr="000A1599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730BC5"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730BC5"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30BC5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85043E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</w:t>
      </w:r>
      <w:r w:rsidR="006C3DFE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 w:rsidR="0085043E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85043E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85043E">
        <w:rPr>
          <w:rFonts w:ascii="Times New Roman" w:hAnsi="Times New Roman" w:cs="Times New Roman"/>
          <w:sz w:val="24"/>
          <w:szCs w:val="24"/>
        </w:rPr>
        <w:t>лесное</w:t>
      </w:r>
      <w:r w:rsidR="00A07697">
        <w:rPr>
          <w:rFonts w:ascii="Times New Roman" w:hAnsi="Times New Roman" w:cs="Times New Roman"/>
          <w:sz w:val="24"/>
          <w:szCs w:val="24"/>
        </w:rPr>
        <w:t xml:space="preserve">, </w:t>
      </w:r>
      <w:r w:rsidR="0085043E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85043E"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 w:rsidR="0085043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85043E"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0A1599" w:rsidRPr="000A1599" w:rsidRDefault="0085043E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C3DFE" w:rsidRDefault="006C3DFE" w:rsidP="00FE43E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C3DFE" w:rsidRPr="000A1599" w:rsidRDefault="006C3DFE" w:rsidP="00FE43E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E46AF" w:rsidRDefault="002E46AF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6AF" w:rsidRDefault="002E46AF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2E46AF" w:rsidRDefault="002E46AF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504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  «___» ______________  г.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</w:t>
      </w:r>
      <w:r w:rsidR="006C3DFE">
        <w:rPr>
          <w:rFonts w:ascii="Times New Roman" w:hAnsi="Times New Roman" w:cs="Times New Roman"/>
          <w:sz w:val="24"/>
          <w:szCs w:val="24"/>
        </w:rPr>
        <w:t xml:space="preserve">ьного агентства по рыболовству </w:t>
      </w:r>
      <w:r w:rsidRPr="000A1599">
        <w:rPr>
          <w:rFonts w:ascii="Times New Roman" w:hAnsi="Times New Roman" w:cs="Times New Roman"/>
          <w:sz w:val="24"/>
          <w:szCs w:val="24"/>
        </w:rPr>
        <w:t xml:space="preserve">от 20 июня 2018 г. № 267-л, приказа Волго-Каспийского территориального управление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№ 195 от 03 июля 2018 г., Положения о Волго-Каспийском территориальном управлении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от 17 сентября 2013 г. № 693, с одной стороны, и  _______________________________________________________ 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0A1599" w:rsidRPr="000A1599" w:rsidRDefault="0085043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0A1599" w:rsidRPr="000A1599">
        <w:rPr>
          <w:rFonts w:ascii="Times New Roman" w:hAnsi="Times New Roman" w:cs="Times New Roman"/>
          <w:i/>
          <w:sz w:val="16"/>
          <w:szCs w:val="16"/>
        </w:rPr>
        <w:t xml:space="preserve">  (должность, фамилия, имя и отчество лица, подписавшего договор)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6C3DFE" w:rsidRPr="006C3DFE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B9374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C3DFE" w:rsidRPr="006C3DFE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6C3DFE" w:rsidRPr="006C3DFE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6C3DFE" w:rsidRPr="006C3DF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EF22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EF221B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2E46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F221B" w:rsidRPr="00EF221B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EF221B" w:rsidRPr="00EF221B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EF221B" w:rsidRPr="00EF221B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EF221B" w:rsidRPr="00EF221B">
        <w:rPr>
          <w:rFonts w:ascii="Times New Roman" w:hAnsi="Times New Roman" w:cs="Times New Roman"/>
          <w:sz w:val="24"/>
          <w:szCs w:val="24"/>
        </w:rPr>
        <w:t xml:space="preserve"> </w:t>
      </w:r>
      <w:r w:rsidR="00EF221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221B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EF221B">
        <w:rPr>
          <w:rFonts w:ascii="Times New Roman" w:hAnsi="Times New Roman" w:cs="Times New Roman"/>
          <w:spacing w:val="-2"/>
          <w:sz w:val="24"/>
          <w:szCs w:val="24"/>
        </w:rPr>
        <w:t>16,9873</w:t>
      </w:r>
      <w:r w:rsidRPr="000A15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га;</w:t>
      </w:r>
    </w:p>
    <w:p w:rsidR="000A1599" w:rsidRPr="000A1599" w:rsidRDefault="000A1599" w:rsidP="00FE43EC">
      <w:pPr>
        <w:keepNext/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A20963">
        <w:rPr>
          <w:rFonts w:ascii="11" w:hAnsi="11" w:cs="Times New Roman"/>
          <w:color w:val="000000"/>
          <w:sz w:val="24"/>
          <w:szCs w:val="24"/>
        </w:rPr>
        <w:t>р</w:t>
      </w:r>
      <w:r w:rsidRPr="000A1599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водного объекта в системе координат (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EF221B" w:rsidRPr="00EF221B" w:rsidRDefault="00EF221B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97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1B">
        <w:rPr>
          <w:rFonts w:ascii="Times New Roman" w:hAnsi="Times New Roman" w:cs="Times New Roman"/>
          <w:color w:val="000000"/>
          <w:sz w:val="24"/>
          <w:szCs w:val="24"/>
        </w:rPr>
        <w:t>51°34'19.6"с.ш. 43°59'58.8"в.д.</w:t>
      </w:r>
      <w:r w:rsidR="00FE46B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F2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221B" w:rsidRPr="00EF221B" w:rsidRDefault="00FE46B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97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51°34'21.2"с.ш. 43°59'59.9"в.д.;</w:t>
      </w:r>
    </w:p>
    <w:p w:rsidR="00EF221B" w:rsidRPr="00EF221B" w:rsidRDefault="00FE46B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97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51°34'49.0"с.ш. 43°59'30.0"в.д.;</w:t>
      </w:r>
    </w:p>
    <w:p w:rsidR="00EF221B" w:rsidRPr="00EF221B" w:rsidRDefault="00EF221B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9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21B">
        <w:rPr>
          <w:rFonts w:ascii="Times New Roman" w:hAnsi="Times New Roman" w:cs="Times New Roman"/>
          <w:color w:val="000000"/>
          <w:sz w:val="24"/>
          <w:szCs w:val="24"/>
        </w:rPr>
        <w:t>51°35'02.1"с.ш. 43°59'20.2"в.д.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</w:t>
      </w:r>
      <w:r w:rsidR="00A20963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B81E22" w:rsidRDefault="00B81E22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1E22" w:rsidRDefault="00B81E22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B81E22" w:rsidRPr="0030081D" w:rsidRDefault="00B81E22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B81E22" w:rsidRPr="0030081D" w:rsidRDefault="00B81E22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83607D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83607D" w:rsidRPr="000A1599" w:rsidRDefault="0083607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порядке статистическую отчетность об объемах изъятия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DA29FB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</w:t>
      </w:r>
      <w:r w:rsidR="00687F83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15198E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 w:rsidR="0015198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15198E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EF221B" w:rsidRDefault="00EF221B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 w:rsidR="00B01894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B01894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="000A1599"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0A1599"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0A1599"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A1599" w:rsidRPr="000A1599" w:rsidTr="006F6D3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414052 г. Астрахань ул. Яблочкова, 38а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 лица, уполномоченного на подписание 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0A1599" w:rsidRPr="002E46AF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 w:rsidR="00E01B0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E46AF" w:rsidRPr="002E46AF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2E46AF" w:rsidRPr="002E46AF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2E46AF" w:rsidRPr="002E46AF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</w:p>
    <w:p w:rsidR="000A1599" w:rsidRPr="00A9323D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599" w:rsidRPr="00A9323D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599" w:rsidRPr="000A1599" w:rsidRDefault="00686F0D" w:rsidP="00686F0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F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9344" cy="2035834"/>
            <wp:effectExtent l="0" t="0" r="0" b="0"/>
            <wp:docPr id="3" name="Рисунок 3" descr="http://vktu.ru/wp-content/uploads/2019/06/Tersa-300x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ktu.ru/wp-content/uploads/2019/06/Tersa-300x19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21" cy="20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EAE" w:rsidRPr="00175EAE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175EAE" w:rsidRPr="00175EAE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175EAE" w:rsidRPr="00175EAE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175EAE" w:rsidRPr="00175EAE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175EAE" w:rsidRPr="00175EAE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175EAE" w:rsidRPr="00175E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995D5C">
        <w:rPr>
          <w:rFonts w:ascii="Times New Roman" w:hAnsi="Times New Roman" w:cs="Times New Roman"/>
          <w:sz w:val="24"/>
          <w:szCs w:val="24"/>
        </w:rPr>
        <w:t>выращивания</w:t>
      </w:r>
      <w:r w:rsidR="00995D5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</w:t>
      </w:r>
      <w:r w:rsidR="00D23D33">
        <w:rPr>
          <w:rFonts w:ascii="Times New Roman" w:hAnsi="Times New Roman" w:cs="Times New Roman"/>
          <w:sz w:val="24"/>
          <w:szCs w:val="24"/>
          <w:u w:val="single"/>
        </w:rPr>
        <w:t xml:space="preserve"> рыбоводным участком составляет  2,327 тонны.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D23D33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D23D33">
        <w:rPr>
          <w:rFonts w:ascii="Times New Roman" w:hAnsi="Times New Roman" w:cs="Times New Roman"/>
          <w:sz w:val="24"/>
          <w:szCs w:val="24"/>
        </w:rPr>
        <w:t xml:space="preserve"> 1,163 тонны;</w:t>
      </w:r>
    </w:p>
    <w:p w:rsidR="00D23D33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D23D33">
        <w:rPr>
          <w:rFonts w:ascii="Times New Roman" w:hAnsi="Times New Roman" w:cs="Times New Roman"/>
          <w:sz w:val="24"/>
          <w:szCs w:val="24"/>
        </w:rPr>
        <w:t xml:space="preserve"> 2,327 тонны.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FBD" w:rsidRDefault="00470FBD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4A1" w:rsidRDefault="006C74A1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4A1" w:rsidRDefault="006C74A1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6E7217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4A1" w:rsidRDefault="006C74A1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6E7217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0A1599" w:rsidRPr="00470FBD" w:rsidRDefault="00470FBD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раво на заключение договора пользования рыбоводным участком </w:t>
      </w:r>
      <w:r w:rsidR="000A1599" w:rsidRPr="00470FBD">
        <w:rPr>
          <w:rFonts w:ascii="Times New Roman" w:hAnsi="Times New Roman" w:cs="Times New Roman"/>
          <w:sz w:val="24"/>
          <w:szCs w:val="24"/>
        </w:rPr>
        <w:t xml:space="preserve">– </w:t>
      </w:r>
      <w:r w:rsidR="005F05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Pr="00470FBD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A1599" w:rsidRPr="00470FBD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="005F05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70FBD"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470FBD" w:rsidRPr="00470FBD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470FBD"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AB4C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995D5C" w:rsidRDefault="000A1599" w:rsidP="00FE43EC">
      <w:pPr>
        <w:keepNext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2. Местоположение, площадь и границы рыбоводного участка</w:t>
      </w:r>
      <w:r w:rsidRPr="00470FBD">
        <w:rPr>
          <w:rFonts w:ascii="Times New Roman" w:hAnsi="Times New Roman" w:cs="Times New Roman"/>
          <w:sz w:val="24"/>
          <w:szCs w:val="24"/>
        </w:rPr>
        <w:t>:</w:t>
      </w:r>
      <w:r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C9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70FBD"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470FBD" w:rsidRPr="00470FBD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470FBD"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470F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70FBD" w:rsidRPr="00470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D5C" w:rsidRPr="00470FB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70FBD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470FBD">
        <w:rPr>
          <w:rFonts w:ascii="Times New Roman" w:hAnsi="Times New Roman" w:cs="Times New Roman"/>
          <w:spacing w:val="-2"/>
          <w:sz w:val="24"/>
          <w:szCs w:val="24"/>
        </w:rPr>
        <w:t>0,005109</w:t>
      </w:r>
      <w:r w:rsidR="00995D5C" w:rsidRPr="00470FBD">
        <w:rPr>
          <w:rFonts w:ascii="Times New Roman" w:hAnsi="Times New Roman" w:cs="Times New Roman"/>
          <w:spacing w:val="-2"/>
          <w:sz w:val="24"/>
          <w:szCs w:val="24"/>
        </w:rPr>
        <w:t xml:space="preserve"> га,</w:t>
      </w:r>
      <w:r w:rsidRPr="00470F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5D5C" w:rsidRPr="00470FBD">
        <w:rPr>
          <w:rFonts w:ascii="11" w:hAnsi="11" w:cs="Times New Roman"/>
          <w:color w:val="000000"/>
          <w:sz w:val="24"/>
          <w:szCs w:val="24"/>
        </w:rPr>
        <w:t>р</w:t>
      </w:r>
      <w:r w:rsidRPr="00470FBD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</w:t>
      </w:r>
      <w:r w:rsidRPr="000A1599">
        <w:rPr>
          <w:rFonts w:ascii="11" w:hAnsi="11" w:cs="Times New Roman"/>
          <w:color w:val="000000"/>
          <w:sz w:val="24"/>
          <w:szCs w:val="24"/>
        </w:rPr>
        <w:t>и водного объекта в системе координат (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470FBD" w:rsidRPr="00470FBD" w:rsidRDefault="00470FB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69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51°35'18.2"с.ш. 43°57'53.9"в.д. </w:t>
      </w:r>
    </w:p>
    <w:p w:rsidR="00470FBD" w:rsidRPr="00470FBD" w:rsidRDefault="00470FB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69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51°35'21.9"с.ш. 43°57'46.1"в.д. </w:t>
      </w:r>
    </w:p>
    <w:p w:rsidR="00470FBD" w:rsidRPr="00470FBD" w:rsidRDefault="00470FB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69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51°35'21.1"с.ш. 43°57'37.0"в.д. </w:t>
      </w:r>
    </w:p>
    <w:p w:rsidR="00470FBD" w:rsidRPr="00470FBD" w:rsidRDefault="00470FB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694"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470FBD">
        <w:rPr>
          <w:rFonts w:ascii="Times New Roman" w:hAnsi="Times New Roman" w:cs="Times New Roman"/>
          <w:color w:val="000000"/>
          <w:sz w:val="24"/>
          <w:szCs w:val="24"/>
        </w:rPr>
        <w:t>51°35'17.8"с.ш. 43°57'50.0"в.д.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A7D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E3A7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E3A7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5E3A7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E3A7D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995D5C">
        <w:rPr>
          <w:rFonts w:ascii="Times New Roman" w:hAnsi="Times New Roman" w:cs="Times New Roman"/>
          <w:sz w:val="24"/>
          <w:szCs w:val="24"/>
        </w:rPr>
        <w:t>выращивания</w:t>
      </w:r>
      <w:r w:rsidR="00995D5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5E3A7D">
        <w:rPr>
          <w:rFonts w:ascii="Times New Roman" w:hAnsi="Times New Roman" w:cs="Times New Roman"/>
          <w:sz w:val="24"/>
          <w:szCs w:val="24"/>
          <w:u w:val="single"/>
        </w:rPr>
        <w:t>0,0007</w:t>
      </w:r>
      <w:r w:rsidRPr="005E3A7D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5E3A7D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5E3A7D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периода (цикла) – </w:t>
      </w:r>
      <w:r w:rsidR="005E3A7D">
        <w:rPr>
          <w:rFonts w:ascii="Times New Roman" w:hAnsi="Times New Roman" w:cs="Times New Roman"/>
          <w:sz w:val="24"/>
          <w:szCs w:val="24"/>
        </w:rPr>
        <w:t>0,0003</w:t>
      </w:r>
      <w:r w:rsidRPr="005E3A7D">
        <w:rPr>
          <w:rFonts w:ascii="Times New Roman" w:hAnsi="Times New Roman" w:cs="Times New Roman"/>
          <w:sz w:val="24"/>
          <w:szCs w:val="24"/>
        </w:rPr>
        <w:t xml:space="preserve"> тонн</w:t>
      </w:r>
      <w:r w:rsidR="005E3A7D">
        <w:rPr>
          <w:rFonts w:ascii="Times New Roman" w:hAnsi="Times New Roman" w:cs="Times New Roman"/>
          <w:sz w:val="24"/>
          <w:szCs w:val="24"/>
        </w:rPr>
        <w:t>ы</w:t>
      </w:r>
      <w:r w:rsidRPr="005E3A7D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5E3A7D">
        <w:rPr>
          <w:rFonts w:ascii="Times New Roman" w:hAnsi="Times New Roman" w:cs="Times New Roman"/>
          <w:sz w:val="24"/>
          <w:szCs w:val="24"/>
        </w:rPr>
        <w:t>0,0007</w:t>
      </w:r>
      <w:r w:rsidRPr="005E3A7D">
        <w:rPr>
          <w:rFonts w:ascii="Times New Roman" w:hAnsi="Times New Roman" w:cs="Times New Roman"/>
          <w:sz w:val="24"/>
          <w:szCs w:val="24"/>
        </w:rPr>
        <w:t xml:space="preserve"> тонн</w:t>
      </w:r>
      <w:r w:rsidR="005E3A7D">
        <w:rPr>
          <w:rFonts w:ascii="Times New Roman" w:hAnsi="Times New Roman" w:cs="Times New Roman"/>
          <w:sz w:val="24"/>
          <w:szCs w:val="24"/>
        </w:rPr>
        <w:t>ы</w:t>
      </w:r>
      <w:r w:rsidRPr="005E3A7D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 w:rsidR="00995D5C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995D5C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70FBD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</w:t>
      </w:r>
      <w:r w:rsidR="00470FBD" w:rsidRPr="000A1599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470FBD"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470FBD"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70FBD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995D5C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</w:t>
      </w:r>
      <w:r w:rsidR="00470FBD">
        <w:rPr>
          <w:rFonts w:ascii="Times New Roman" w:hAnsi="Times New Roman" w:cs="Times New Roman"/>
          <w:sz w:val="24"/>
          <w:szCs w:val="24"/>
        </w:rPr>
        <w:t>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 w:rsidR="00995D5C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995D5C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995D5C">
        <w:rPr>
          <w:rFonts w:ascii="Times New Roman" w:hAnsi="Times New Roman" w:cs="Times New Roman"/>
          <w:sz w:val="24"/>
          <w:szCs w:val="24"/>
        </w:rPr>
        <w:t>лесное</w:t>
      </w:r>
      <w:r w:rsidR="00E65E17">
        <w:rPr>
          <w:rFonts w:ascii="Times New Roman" w:hAnsi="Times New Roman" w:cs="Times New Roman"/>
          <w:sz w:val="24"/>
          <w:szCs w:val="24"/>
        </w:rPr>
        <w:t xml:space="preserve">, </w:t>
      </w:r>
      <w:r w:rsidR="00995D5C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2069F2"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 w:rsidR="002069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2069F2"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0A1599" w:rsidRPr="000A1599" w:rsidRDefault="002069F2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FBD" w:rsidRDefault="00470FBD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FBD" w:rsidRDefault="00470FBD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FBD" w:rsidRPr="000A1599" w:rsidRDefault="00470FBD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AB4C97" w:rsidRDefault="00AB4C97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</w:t>
      </w:r>
      <w:r w:rsidR="002069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  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</w:t>
      </w:r>
      <w:r w:rsidR="007B557A">
        <w:rPr>
          <w:rFonts w:ascii="Times New Roman" w:hAnsi="Times New Roman" w:cs="Times New Roman"/>
          <w:sz w:val="24"/>
          <w:szCs w:val="24"/>
        </w:rPr>
        <w:t xml:space="preserve">ьного агентства по рыболовству </w:t>
      </w:r>
      <w:r w:rsidRPr="000A1599">
        <w:rPr>
          <w:rFonts w:ascii="Times New Roman" w:hAnsi="Times New Roman" w:cs="Times New Roman"/>
          <w:sz w:val="24"/>
          <w:szCs w:val="24"/>
        </w:rPr>
        <w:t xml:space="preserve">от 20 июня 2018 г. № 267-л, приказа Волго-Каспийского территориального управления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№ 195 от 03 июля 2018 г., Положения о Волго-Каспийском ТУ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от 17 сентября 2013 г. № 693, с одной стороны, и _______________________________________________________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9E1586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0A1599" w:rsidRPr="00470FBD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5F05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70FBD"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470FBD" w:rsidRPr="00470FBD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470FBD"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470F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470FBD" w:rsidRDefault="000A1599" w:rsidP="00FE43E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AB4C9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70FBD"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470FBD" w:rsidRPr="00470FBD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470FBD" w:rsidRPr="00470FBD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470FBD" w:rsidRPr="00470FBD">
        <w:rPr>
          <w:rFonts w:ascii="Times New Roman" w:hAnsi="Times New Roman" w:cs="Times New Roman"/>
          <w:sz w:val="24"/>
          <w:szCs w:val="24"/>
        </w:rPr>
        <w:t xml:space="preserve"> </w:t>
      </w:r>
      <w:r w:rsidR="00470F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70FBD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0A1599" w:rsidRPr="00470FBD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B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470FBD">
        <w:rPr>
          <w:rFonts w:ascii="Times New Roman" w:hAnsi="Times New Roman" w:cs="Times New Roman"/>
          <w:spacing w:val="-2"/>
          <w:sz w:val="24"/>
          <w:szCs w:val="24"/>
        </w:rPr>
        <w:t xml:space="preserve">0,005109 </w:t>
      </w:r>
      <w:r w:rsidRPr="00470FBD">
        <w:rPr>
          <w:rFonts w:ascii="Times New Roman" w:hAnsi="Times New Roman" w:cs="Times New Roman"/>
          <w:sz w:val="24"/>
          <w:szCs w:val="24"/>
        </w:rPr>
        <w:t>га;</w:t>
      </w:r>
    </w:p>
    <w:p w:rsidR="000A1599" w:rsidRPr="000A1599" w:rsidRDefault="000A1599" w:rsidP="00FE43EC">
      <w:pPr>
        <w:keepNext/>
        <w:keepLines/>
        <w:widowControl w:val="0"/>
        <w:spacing w:after="0" w:line="240" w:lineRule="auto"/>
        <w:ind w:firstLine="709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9E1586">
        <w:rPr>
          <w:rFonts w:ascii="11" w:hAnsi="11" w:cs="Times New Roman"/>
          <w:color w:val="000000"/>
          <w:sz w:val="24"/>
          <w:szCs w:val="24"/>
        </w:rPr>
        <w:t>р</w:t>
      </w:r>
      <w:r w:rsidRPr="000A1599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водного объекта в системе координат (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6A40CB" w:rsidRPr="006A40CB" w:rsidRDefault="00470FB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31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0CB">
        <w:rPr>
          <w:rFonts w:ascii="Times New Roman" w:hAnsi="Times New Roman" w:cs="Times New Roman"/>
          <w:color w:val="000000"/>
          <w:sz w:val="24"/>
          <w:szCs w:val="24"/>
        </w:rPr>
        <w:t xml:space="preserve">51°35'18.2"с.ш. 43°57'53.9"в.д. </w:t>
      </w:r>
    </w:p>
    <w:p w:rsidR="006A40CB" w:rsidRPr="006A40CB" w:rsidRDefault="00470FB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31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0CB">
        <w:rPr>
          <w:rFonts w:ascii="Times New Roman" w:hAnsi="Times New Roman" w:cs="Times New Roman"/>
          <w:color w:val="000000"/>
          <w:sz w:val="24"/>
          <w:szCs w:val="24"/>
        </w:rPr>
        <w:t xml:space="preserve">51°35'21.9"с.ш. 43°57'46.1"в.д. </w:t>
      </w:r>
    </w:p>
    <w:p w:rsidR="006A40CB" w:rsidRPr="006A40CB" w:rsidRDefault="00470FB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31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0CB">
        <w:rPr>
          <w:rFonts w:ascii="Times New Roman" w:hAnsi="Times New Roman" w:cs="Times New Roman"/>
          <w:color w:val="000000"/>
          <w:sz w:val="24"/>
          <w:szCs w:val="24"/>
        </w:rPr>
        <w:t xml:space="preserve">51°35'21.1"с.ш. 43°57'37.0"в.д. </w:t>
      </w:r>
    </w:p>
    <w:p w:rsidR="00470FBD" w:rsidRPr="006A40CB" w:rsidRDefault="00470FB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3119"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6A40CB">
        <w:rPr>
          <w:rFonts w:ascii="Times New Roman" w:hAnsi="Times New Roman" w:cs="Times New Roman"/>
          <w:color w:val="000000"/>
          <w:sz w:val="24"/>
          <w:szCs w:val="24"/>
        </w:rPr>
        <w:t>51°35'17.8"с.ш. 43°57'50.0"в.д.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</w:t>
      </w:r>
      <w:r w:rsidR="009E1586">
        <w:rPr>
          <w:rFonts w:ascii="Times New Roman" w:hAnsi="Times New Roman" w:cs="Times New Roman"/>
          <w:sz w:val="24"/>
          <w:szCs w:val="24"/>
        </w:rPr>
        <w:t>танавливаются в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F92A61" w:rsidRDefault="00F92A61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A61" w:rsidRDefault="00F92A61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F92A61" w:rsidRPr="0030081D" w:rsidRDefault="00F92A61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F92A61" w:rsidRPr="0030081D" w:rsidRDefault="00F92A61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83607D" w:rsidRPr="000A1599" w:rsidRDefault="0083607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по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382030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</w:t>
      </w:r>
      <w:r w:rsidR="00940DD0">
        <w:rPr>
          <w:rFonts w:ascii="Times New Roman" w:hAnsi="Times New Roman" w:cs="Times New Roman"/>
          <w:sz w:val="24"/>
          <w:szCs w:val="24"/>
        </w:rPr>
        <w:t>рации;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382030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 w:rsidR="0038203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8203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03B0" w:rsidRDefault="005703B0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 (Приложение № 1);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9.2.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A1599" w:rsidRPr="000A1599" w:rsidTr="006F6D3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г. Астрахань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0A1599" w:rsidRPr="006A40CB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="005F05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A40CB" w:rsidRPr="006A40CB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6A40CB" w:rsidRPr="006A40CB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6A40CB" w:rsidRPr="006A40CB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</w:p>
    <w:p w:rsidR="000A1599" w:rsidRPr="006A40CB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5F0527" w:rsidP="005F052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5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6901" cy="2147978"/>
            <wp:effectExtent l="0" t="0" r="0" b="0"/>
            <wp:docPr id="4" name="Рисунок 4" descr="http://vktu.ru/wp-content/uploads/2019/06/Tersa-ur.Lipovka-3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ktu.ru/wp-content/uploads/2019/06/Tersa-ur.Lipovka-300x19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192" cy="214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273" w:rsidRPr="00290273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393AE2">
        <w:rPr>
          <w:rFonts w:ascii="Times New Roman" w:hAnsi="Times New Roman" w:cs="Times New Roman"/>
          <w:sz w:val="24"/>
          <w:szCs w:val="24"/>
        </w:rPr>
        <w:t>выращивания</w:t>
      </w:r>
      <w:r w:rsidR="00393AE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913744">
        <w:rPr>
          <w:rFonts w:ascii="Times New Roman" w:hAnsi="Times New Roman" w:cs="Times New Roman"/>
          <w:sz w:val="24"/>
          <w:szCs w:val="24"/>
          <w:u w:val="single"/>
        </w:rPr>
        <w:t>0,0007</w:t>
      </w:r>
      <w:r w:rsidRPr="00913744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913744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913744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913744">
        <w:rPr>
          <w:rFonts w:ascii="Times New Roman" w:hAnsi="Times New Roman" w:cs="Times New Roman"/>
          <w:sz w:val="24"/>
          <w:szCs w:val="24"/>
        </w:rPr>
        <w:t>0,0003</w:t>
      </w:r>
      <w:r w:rsidRPr="00913744">
        <w:rPr>
          <w:rFonts w:ascii="Times New Roman" w:hAnsi="Times New Roman" w:cs="Times New Roman"/>
          <w:sz w:val="24"/>
          <w:szCs w:val="24"/>
        </w:rPr>
        <w:t xml:space="preserve"> тонн</w:t>
      </w:r>
      <w:r w:rsidR="00913744">
        <w:rPr>
          <w:rFonts w:ascii="Times New Roman" w:hAnsi="Times New Roman" w:cs="Times New Roman"/>
          <w:sz w:val="24"/>
          <w:szCs w:val="24"/>
        </w:rPr>
        <w:t>ы</w:t>
      </w:r>
      <w:r w:rsidRPr="00913744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913744">
        <w:rPr>
          <w:rFonts w:ascii="Times New Roman" w:hAnsi="Times New Roman" w:cs="Times New Roman"/>
          <w:sz w:val="24"/>
          <w:szCs w:val="24"/>
        </w:rPr>
        <w:t>0,0007</w:t>
      </w:r>
      <w:r w:rsidRPr="00913744">
        <w:rPr>
          <w:rFonts w:ascii="Times New Roman" w:hAnsi="Times New Roman" w:cs="Times New Roman"/>
          <w:sz w:val="24"/>
          <w:szCs w:val="24"/>
        </w:rPr>
        <w:t xml:space="preserve"> тонн</w:t>
      </w:r>
      <w:r w:rsidR="00913744">
        <w:rPr>
          <w:rFonts w:ascii="Times New Roman" w:hAnsi="Times New Roman" w:cs="Times New Roman"/>
          <w:sz w:val="24"/>
          <w:szCs w:val="24"/>
        </w:rPr>
        <w:t>ы</w:t>
      </w:r>
      <w:r w:rsidRPr="00913744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0CB" w:rsidRDefault="006A40CB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0CB" w:rsidRDefault="006A40CB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3744" w:rsidRDefault="00913744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6E7217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AB4C97" w:rsidRDefault="00AB4C97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6E7217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0A1599" w:rsidRPr="00C8389B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91374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8389B" w:rsidRPr="00C8389B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C8389B" w:rsidRPr="00C8389B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C8389B" w:rsidRPr="00C8389B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DD3D12" w:rsidRPr="00AB4C97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="00DD3D12" w:rsidRPr="00DD3D12">
        <w:rPr>
          <w:rFonts w:ascii="Times New Roman" w:hAnsi="Times New Roman" w:cs="Times New Roman"/>
          <w:color w:val="000000"/>
        </w:rPr>
        <w:t xml:space="preserve"> </w:t>
      </w:r>
      <w:r w:rsidR="0091374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D3D12" w:rsidRPr="00AB4C97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DD3D12" w:rsidRPr="00AB4C97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DD3D12" w:rsidRPr="00AB4C97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AB4C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AB4C97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AB4C9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D3D12" w:rsidRPr="00AB4C97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DD3D12" w:rsidRPr="00AB4C97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DD3D12" w:rsidRPr="00AB4C97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DD3D12" w:rsidRPr="00AB4C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478A" w:rsidRPr="00AB4C9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4C97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DD3D12" w:rsidRPr="00AB4C97">
        <w:rPr>
          <w:rFonts w:ascii="Times New Roman" w:hAnsi="Times New Roman" w:cs="Times New Roman"/>
          <w:spacing w:val="-2"/>
          <w:sz w:val="24"/>
          <w:szCs w:val="24"/>
        </w:rPr>
        <w:t xml:space="preserve">0,005109 </w:t>
      </w:r>
      <w:r w:rsidR="0055478A" w:rsidRPr="00AB4C97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AB4C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478A" w:rsidRPr="00AB4C97">
        <w:rPr>
          <w:rFonts w:ascii="11" w:hAnsi="11" w:cs="Times New Roman"/>
          <w:color w:val="000000"/>
          <w:sz w:val="24"/>
          <w:szCs w:val="24"/>
        </w:rPr>
        <w:t>р</w:t>
      </w:r>
      <w:r w:rsidRPr="00AB4C97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водного объекта в системе координат (</w:t>
      </w:r>
      <w:r w:rsidRPr="00AB4C97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AB4C97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368"/>
      </w:tblGrid>
      <w:tr w:rsidR="000A1599" w:rsidRPr="00913744" w:rsidTr="006F6D37">
        <w:tc>
          <w:tcPr>
            <w:tcW w:w="5210" w:type="dxa"/>
            <w:hideMark/>
          </w:tcPr>
          <w:p w:rsidR="00DD3D12" w:rsidRPr="00913744" w:rsidRDefault="00913744" w:rsidP="00FE43EC">
            <w:pPr>
              <w:keepNext/>
              <w:widowControl w:val="0"/>
              <w:ind w:left="18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51°35'37.6"с.ш.</w:t>
            </w:r>
            <w:r w:rsidR="00DD3D12" w:rsidRPr="00913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43°56'58.8"в.д.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D3D12" w:rsidRPr="00913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3D12" w:rsidRPr="00913744" w:rsidRDefault="00913744" w:rsidP="00FE43EC">
            <w:pPr>
              <w:keepNext/>
              <w:widowControl w:val="0"/>
              <w:ind w:left="18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51°35'42.3"с.ш.</w:t>
            </w:r>
            <w:r w:rsidR="00DD3D12" w:rsidRPr="00913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43°56'51.3"в.д.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D3D12" w:rsidRPr="00913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3D12" w:rsidRPr="00913744" w:rsidRDefault="00913744" w:rsidP="00FE43EC">
            <w:pPr>
              <w:keepNext/>
              <w:widowControl w:val="0"/>
              <w:ind w:left="18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51°35'46.8"с.ш.43°56'47.3"в.д.;</w:t>
            </w:r>
          </w:p>
          <w:p w:rsidR="000A1599" w:rsidRPr="00913744" w:rsidRDefault="00DD3D12" w:rsidP="00FE43EC">
            <w:pPr>
              <w:keepNext/>
              <w:widowControl w:val="0"/>
              <w:ind w:left="1843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913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51°35'38.6"с.ш. 43°56'59.8"в.д.</w:t>
            </w:r>
          </w:p>
        </w:tc>
        <w:tc>
          <w:tcPr>
            <w:tcW w:w="5211" w:type="dxa"/>
          </w:tcPr>
          <w:p w:rsidR="000A1599" w:rsidRPr="00913744" w:rsidRDefault="000A1599" w:rsidP="00FE43EC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</w:p>
        </w:tc>
      </w:tr>
    </w:tbl>
    <w:p w:rsidR="000A1599" w:rsidRPr="00913744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90273" w:rsidRPr="00290273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823A0">
        <w:rPr>
          <w:rFonts w:ascii="Times New Roman" w:hAnsi="Times New Roman" w:cs="Times New Roman"/>
          <w:sz w:val="24"/>
          <w:szCs w:val="24"/>
        </w:rPr>
        <w:t>выращивания</w:t>
      </w:r>
      <w:r w:rsidR="00C823A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913744">
        <w:rPr>
          <w:rFonts w:ascii="Times New Roman" w:hAnsi="Times New Roman" w:cs="Times New Roman"/>
          <w:sz w:val="24"/>
          <w:szCs w:val="24"/>
          <w:u w:val="single"/>
        </w:rPr>
        <w:t xml:space="preserve"> 0,0007</w:t>
      </w:r>
      <w:r w:rsidRPr="00913744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913744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913744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– </w:t>
      </w:r>
      <w:r w:rsidR="00913744">
        <w:rPr>
          <w:rFonts w:ascii="Times New Roman" w:hAnsi="Times New Roman" w:cs="Times New Roman"/>
          <w:sz w:val="24"/>
          <w:szCs w:val="24"/>
        </w:rPr>
        <w:t>0,0003</w:t>
      </w:r>
      <w:r w:rsidRPr="00913744">
        <w:rPr>
          <w:rFonts w:ascii="Times New Roman" w:hAnsi="Times New Roman" w:cs="Times New Roman"/>
          <w:sz w:val="24"/>
          <w:szCs w:val="24"/>
        </w:rPr>
        <w:t xml:space="preserve"> тонн</w:t>
      </w:r>
      <w:r w:rsidR="00913744">
        <w:rPr>
          <w:rFonts w:ascii="Times New Roman" w:hAnsi="Times New Roman" w:cs="Times New Roman"/>
          <w:sz w:val="24"/>
          <w:szCs w:val="24"/>
        </w:rPr>
        <w:t>ы</w:t>
      </w:r>
      <w:r w:rsidRPr="00913744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913744">
        <w:rPr>
          <w:rFonts w:ascii="Times New Roman" w:hAnsi="Times New Roman" w:cs="Times New Roman"/>
          <w:sz w:val="24"/>
          <w:szCs w:val="24"/>
        </w:rPr>
        <w:t>0,0007</w:t>
      </w:r>
      <w:r w:rsidRPr="00913744">
        <w:rPr>
          <w:rFonts w:ascii="Times New Roman" w:hAnsi="Times New Roman" w:cs="Times New Roman"/>
          <w:sz w:val="24"/>
          <w:szCs w:val="24"/>
        </w:rPr>
        <w:t xml:space="preserve"> тонн</w:t>
      </w:r>
      <w:r w:rsidR="00913744">
        <w:rPr>
          <w:rFonts w:ascii="Times New Roman" w:hAnsi="Times New Roman" w:cs="Times New Roman"/>
          <w:sz w:val="24"/>
          <w:szCs w:val="24"/>
        </w:rPr>
        <w:t>ы</w:t>
      </w:r>
      <w:r w:rsidRPr="00913744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</w:t>
      </w:r>
      <w:r w:rsidR="00C823A0">
        <w:rPr>
          <w:rFonts w:ascii="Times New Roman" w:hAnsi="Times New Roman" w:cs="Times New Roman"/>
          <w:sz w:val="24"/>
          <w:szCs w:val="24"/>
        </w:rPr>
        <w:t>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C823A0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DD3D12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</w:t>
      </w:r>
      <w:r w:rsidR="00DD3D12" w:rsidRPr="000A1599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DD3D12"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DD3D12"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D3D12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764E5C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</w:t>
      </w:r>
      <w:r w:rsidR="00DD3D12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 w:rsidR="00764E5C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764E5C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764E5C">
        <w:rPr>
          <w:rFonts w:ascii="Times New Roman" w:hAnsi="Times New Roman" w:cs="Times New Roman"/>
          <w:sz w:val="24"/>
          <w:szCs w:val="24"/>
        </w:rPr>
        <w:t>лесное</w:t>
      </w:r>
      <w:r w:rsidR="009752A4">
        <w:rPr>
          <w:rFonts w:ascii="Times New Roman" w:hAnsi="Times New Roman" w:cs="Times New Roman"/>
          <w:sz w:val="24"/>
          <w:szCs w:val="24"/>
        </w:rPr>
        <w:t xml:space="preserve">, </w:t>
      </w:r>
      <w:r w:rsidR="00764E5C">
        <w:rPr>
          <w:rFonts w:ascii="Times New Roman" w:hAnsi="Times New Roman" w:cs="Times New Roman"/>
          <w:sz w:val="24"/>
          <w:szCs w:val="24"/>
        </w:rPr>
        <w:t>гражданское</w:t>
      </w:r>
      <w:r w:rsidRPr="000A1599">
        <w:rPr>
          <w:rFonts w:ascii="Times New Roman" w:hAnsi="Times New Roman" w:cs="Times New Roman"/>
          <w:sz w:val="24"/>
          <w:szCs w:val="24"/>
        </w:rPr>
        <w:t>, санитарно-ветерина</w:t>
      </w:r>
      <w:r w:rsidR="00764E5C">
        <w:rPr>
          <w:rFonts w:ascii="Times New Roman" w:hAnsi="Times New Roman" w:cs="Times New Roman"/>
          <w:sz w:val="24"/>
          <w:szCs w:val="24"/>
        </w:rPr>
        <w:t>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764E5C"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 w:rsidR="00764E5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764E5C"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0A1599" w:rsidRPr="000A1599" w:rsidRDefault="00764E5C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511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 «___» ______________  г.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№ 195 от 03 июля 2018г., Положения о Волго-Каспийском ТУ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от 17 сентября 2013 г. № 693, с одной стороны, и _______________________________________________________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4B3A26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(далее  именуется – рыбоводный участок):</w:t>
      </w:r>
    </w:p>
    <w:p w:rsidR="000A1599" w:rsidRPr="00AB4C97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1.1.1. Наи</w:t>
      </w:r>
      <w:r w:rsidR="004B3A26">
        <w:rPr>
          <w:rFonts w:ascii="Times New Roman" w:hAnsi="Times New Roman" w:cs="Times New Roman"/>
          <w:sz w:val="24"/>
          <w:szCs w:val="24"/>
        </w:rPr>
        <w:t xml:space="preserve">менование рыбоводного участка: </w:t>
      </w:r>
      <w:r w:rsidR="0091374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96462" w:rsidRPr="00AB4C97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696462" w:rsidRPr="00AB4C97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696462" w:rsidRPr="00AB4C97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области;</w:t>
      </w:r>
    </w:p>
    <w:p w:rsidR="000A1599" w:rsidRPr="00AB4C97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1.1.2.</w:t>
      </w:r>
      <w:r w:rsidR="004B3A26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Местоположение рыбоводного участка: </w:t>
      </w:r>
      <w:r w:rsidR="00AB4C97" w:rsidRPr="00AB4C9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96462" w:rsidRPr="00AB4C97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696462" w:rsidRPr="00AB4C97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696462" w:rsidRPr="00AB4C97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  <w:r w:rsidR="00696462" w:rsidRPr="00AB4C97">
        <w:rPr>
          <w:rFonts w:ascii="Times New Roman" w:hAnsi="Times New Roman" w:cs="Times New Roman"/>
          <w:sz w:val="24"/>
          <w:szCs w:val="24"/>
        </w:rPr>
        <w:t xml:space="preserve"> </w:t>
      </w:r>
      <w:r w:rsidRPr="00AB4C97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AB4C97">
        <w:rPr>
          <w:rFonts w:ascii="Times New Roman" w:hAnsi="Times New Roman" w:cs="Times New Roman"/>
          <w:sz w:val="24"/>
          <w:szCs w:val="24"/>
        </w:rPr>
        <w:t xml:space="preserve">    </w:t>
      </w:r>
      <w:r w:rsidRPr="00AB4C97">
        <w:rPr>
          <w:rFonts w:ascii="Times New Roman" w:hAnsi="Times New Roman" w:cs="Times New Roman"/>
          <w:sz w:val="24"/>
          <w:szCs w:val="24"/>
        </w:rPr>
        <w:t>№ 1);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696462">
        <w:rPr>
          <w:rFonts w:ascii="Times New Roman" w:hAnsi="Times New Roman" w:cs="Times New Roman"/>
          <w:spacing w:val="-2"/>
          <w:sz w:val="24"/>
          <w:szCs w:val="24"/>
        </w:rPr>
        <w:t>0,005109</w:t>
      </w:r>
      <w:r w:rsidRPr="000A15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га;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B4C97">
        <w:rPr>
          <w:rFonts w:ascii="Times New Roman" w:eastAsia="Times New Roman" w:hAnsi="Times New Roman" w:cs="Times New Roman"/>
          <w:sz w:val="24"/>
          <w:szCs w:val="24"/>
        </w:rPr>
        <w:t xml:space="preserve">4. Границы рыбоводного участка: </w:t>
      </w:r>
      <w:r w:rsidR="00DD32BC">
        <w:rPr>
          <w:rFonts w:ascii="11" w:hAnsi="11" w:cs="Times New Roman"/>
          <w:color w:val="000000"/>
          <w:sz w:val="24"/>
          <w:szCs w:val="24"/>
        </w:rPr>
        <w:t>р</w:t>
      </w:r>
      <w:r w:rsidRPr="000A1599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водного объекта в системе координат (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606"/>
      </w:tblGrid>
      <w:tr w:rsidR="000A1599" w:rsidRPr="000A1599" w:rsidTr="006F6D37">
        <w:tc>
          <w:tcPr>
            <w:tcW w:w="5210" w:type="dxa"/>
            <w:hideMark/>
          </w:tcPr>
          <w:p w:rsidR="000F0592" w:rsidRPr="000F0592" w:rsidRDefault="000F0592" w:rsidP="00FE43EC">
            <w:pPr>
              <w:keepNext/>
              <w:widowControl w:val="0"/>
              <w:ind w:left="14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51°35'37.6"с.ш. 43°56'58.8"в.д.</w:t>
            </w:r>
            <w:r w:rsidR="0066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F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0592" w:rsidRPr="000F0592" w:rsidRDefault="000F0592" w:rsidP="00FE43EC">
            <w:pPr>
              <w:keepNext/>
              <w:widowControl w:val="0"/>
              <w:ind w:left="14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51°35'42.3"с.ш. 43°56'51.3"в.д.</w:t>
            </w:r>
            <w:r w:rsidR="0066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F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0592" w:rsidRPr="000F0592" w:rsidRDefault="0066450D" w:rsidP="00FE43EC">
            <w:pPr>
              <w:keepNext/>
              <w:widowControl w:val="0"/>
              <w:ind w:left="14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51°35'46.8"с.ш. 43°56'47.3"в.д.;</w:t>
            </w:r>
          </w:p>
          <w:p w:rsidR="000A1599" w:rsidRPr="000A1599" w:rsidRDefault="000F0592" w:rsidP="00FE43EC">
            <w:pPr>
              <w:keepNext/>
              <w:widowControl w:val="0"/>
              <w:ind w:left="1418"/>
              <w:jc w:val="both"/>
              <w:rPr>
                <w:rFonts w:ascii="11" w:hAnsi="11" w:cs="Times New Roman"/>
                <w:color w:val="000000"/>
              </w:rPr>
            </w:pPr>
            <w:r w:rsidRPr="000F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51°35'38.6"с.ш. 43°56'59.8"в.д.</w:t>
            </w:r>
          </w:p>
        </w:tc>
        <w:tc>
          <w:tcPr>
            <w:tcW w:w="5211" w:type="dxa"/>
          </w:tcPr>
          <w:p w:rsidR="000A1599" w:rsidRPr="000A1599" w:rsidRDefault="000A1599" w:rsidP="00FE43EC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</w:p>
        </w:tc>
      </w:tr>
    </w:tbl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</w:t>
      </w:r>
      <w:r w:rsidR="00DD32BC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F92A61" w:rsidRDefault="00F92A61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A61" w:rsidRDefault="00F92A61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F92A61" w:rsidRPr="0030081D" w:rsidRDefault="00F92A61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F92A61" w:rsidRPr="0030081D" w:rsidRDefault="00F92A61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83607D" w:rsidRPr="000A1599" w:rsidRDefault="0083607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5A08B1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3.4.10. содержать рыбоводный участок в состоянии, отвечающем санитарным и экологическим требованиям в соответствии с законод</w:t>
      </w:r>
      <w:r w:rsidR="00E03345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3.4.11. использовать рыбоводный участок</w:t>
      </w:r>
      <w:r w:rsidR="00FA688A">
        <w:rPr>
          <w:rFonts w:ascii="Times New Roman" w:hAnsi="Times New Roman" w:cs="Times New Roman"/>
          <w:sz w:val="24"/>
          <w:szCs w:val="24"/>
        </w:rPr>
        <w:t xml:space="preserve"> для осуществления </w:t>
      </w:r>
      <w:proofErr w:type="spellStart"/>
      <w:r w:rsidR="00FA688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установленных границах.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A1599" w:rsidRPr="000A1599" w:rsidRDefault="000A1599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DC198B" w:rsidRDefault="00DC198B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9.2. Минимальный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A1599" w:rsidRPr="000A1599" w:rsidRDefault="000A1599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A1599" w:rsidRPr="000A1599" w:rsidTr="006F6D3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0A1599" w:rsidRPr="000F0592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="000F0592" w:rsidRPr="000F0592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spellStart"/>
      <w:r w:rsidR="000F0592" w:rsidRPr="000F0592">
        <w:rPr>
          <w:rFonts w:ascii="Times New Roman" w:hAnsi="Times New Roman" w:cs="Times New Roman"/>
          <w:color w:val="000000"/>
          <w:sz w:val="24"/>
          <w:szCs w:val="24"/>
        </w:rPr>
        <w:t>Терса</w:t>
      </w:r>
      <w:proofErr w:type="spellEnd"/>
      <w:r w:rsidR="000F0592" w:rsidRPr="000F0592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Калининского муниципального района Саратовской области</w:t>
      </w:r>
    </w:p>
    <w:p w:rsidR="000A1599" w:rsidRPr="000F0592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9F50DE" w:rsidP="009F50D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0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6498" cy="2191102"/>
            <wp:effectExtent l="0" t="0" r="0" b="0"/>
            <wp:docPr id="5" name="Рисунок 5" descr="http://vktu.ru/wp-content/uploads/2019/06/Tersa-2-3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ktu.ru/wp-content/uploads/2019/06/Tersa-2-300x19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765" cy="219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объем и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273" w:rsidRPr="00290273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290273" w:rsidRPr="002902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E03345">
        <w:rPr>
          <w:rFonts w:ascii="Times New Roman" w:hAnsi="Times New Roman" w:cs="Times New Roman"/>
          <w:sz w:val="24"/>
          <w:szCs w:val="24"/>
        </w:rPr>
        <w:t>выращивания</w:t>
      </w:r>
      <w:r w:rsidR="00E0334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Объем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3C72CE">
        <w:rPr>
          <w:rFonts w:ascii="Times New Roman" w:hAnsi="Times New Roman" w:cs="Times New Roman"/>
          <w:sz w:val="24"/>
          <w:szCs w:val="24"/>
          <w:u w:val="single"/>
        </w:rPr>
        <w:t xml:space="preserve"> 0,0007</w:t>
      </w:r>
      <w:r w:rsidRPr="003C72CE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3C72CE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3C72CE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C72CE">
        <w:rPr>
          <w:rFonts w:ascii="Times New Roman" w:hAnsi="Times New Roman" w:cs="Times New Roman"/>
          <w:sz w:val="24"/>
          <w:szCs w:val="24"/>
        </w:rPr>
        <w:t>0,0003</w:t>
      </w:r>
      <w:r w:rsidRPr="000A1599">
        <w:rPr>
          <w:rFonts w:ascii="Times New Roman" w:hAnsi="Times New Roman" w:cs="Times New Roman"/>
          <w:sz w:val="24"/>
          <w:szCs w:val="24"/>
        </w:rPr>
        <w:t xml:space="preserve"> тонн</w:t>
      </w:r>
      <w:r w:rsidR="003C72CE">
        <w:rPr>
          <w:rFonts w:ascii="Times New Roman" w:hAnsi="Times New Roman" w:cs="Times New Roman"/>
          <w:sz w:val="24"/>
          <w:szCs w:val="24"/>
        </w:rPr>
        <w:t>ы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3C72CE">
        <w:rPr>
          <w:rFonts w:ascii="Times New Roman" w:hAnsi="Times New Roman" w:cs="Times New Roman"/>
          <w:sz w:val="24"/>
          <w:szCs w:val="24"/>
        </w:rPr>
        <w:t>0,0007</w:t>
      </w:r>
      <w:r w:rsidRPr="000A1599">
        <w:rPr>
          <w:rFonts w:ascii="Times New Roman" w:hAnsi="Times New Roman" w:cs="Times New Roman"/>
          <w:sz w:val="24"/>
          <w:szCs w:val="24"/>
        </w:rPr>
        <w:t xml:space="preserve"> тонн</w:t>
      </w:r>
      <w:r w:rsidR="003C72CE">
        <w:rPr>
          <w:rFonts w:ascii="Times New Roman" w:hAnsi="Times New Roman" w:cs="Times New Roman"/>
          <w:sz w:val="24"/>
          <w:szCs w:val="24"/>
        </w:rPr>
        <w:t>ы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AA8" w:rsidRDefault="00E32AA8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996DEC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8</w:t>
      </w:r>
    </w:p>
    <w:p w:rsidR="00AB4C97" w:rsidRDefault="00AB4C97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282E" w:rsidRPr="00A3282E" w:rsidRDefault="00996DEC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Лот № 8</w:t>
      </w:r>
    </w:p>
    <w:p w:rsidR="00A3282E" w:rsidRPr="00A37E93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на заключение договора пользования рыбоводным участком –</w:t>
      </w:r>
      <w:r w:rsidRPr="00A3282E">
        <w:rPr>
          <w:rFonts w:ascii="11" w:eastAsiaTheme="minorHAnsi" w:hAnsi="11" w:cs="Times New Roman"/>
          <w:color w:val="000000"/>
          <w:lang w:eastAsia="en-US"/>
        </w:rPr>
        <w:t xml:space="preserve"> </w:t>
      </w:r>
      <w:r w:rsidR="003C72C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37E93" w:rsidRPr="00A37E93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A37E93" w:rsidRPr="00A37E93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A37E93" w:rsidRPr="00A37E9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Сведения о рыбоводном участке.</w:t>
      </w:r>
    </w:p>
    <w:p w:rsidR="00A3282E" w:rsidRPr="00A37E93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Наименование рыбоводного участка – </w:t>
      </w:r>
      <w:r w:rsidR="003C72C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37E93" w:rsidRPr="00A37E93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A37E93" w:rsidRPr="00A37E93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A37E93" w:rsidRPr="00A37E9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  <w:r w:rsidR="003C72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7E93" w:rsidRDefault="00A3282E" w:rsidP="00FE43EC">
      <w:pPr>
        <w:keepNext/>
        <w:spacing w:after="0" w:line="240" w:lineRule="auto"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37E93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Местоположение, площадь и границы рыбоводного участка:</w:t>
      </w:r>
      <w:r w:rsidRPr="00A37E9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B4C9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37E93" w:rsidRPr="00A37E93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A37E93" w:rsidRPr="00A37E93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A37E93" w:rsidRPr="00A37E9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Саратов", </w:t>
      </w:r>
      <w:r w:rsidR="00E03345" w:rsidRPr="00A37E93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A37E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лощадь участка </w:t>
      </w:r>
      <w:r w:rsidR="00A37E93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0,8343</w:t>
      </w:r>
      <w:r w:rsidR="00E03345" w:rsidRPr="00A37E93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га,</w:t>
      </w:r>
      <w:r w:rsidRPr="00A3282E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E0334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границы </w:t>
      </w:r>
      <w:r w:rsidR="00E03345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рыбоводного участ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к</w:t>
      </w:r>
      <w:r w:rsidR="00E03345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а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 с координатами по береговой линии водного объекта в системе координат (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val="en-US" w:eastAsia="en-US"/>
        </w:rPr>
        <w:t>WGS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-84):</w:t>
      </w:r>
    </w:p>
    <w:p w:rsidR="00A37E93" w:rsidRPr="00450A3E" w:rsidRDefault="00A37E93" w:rsidP="003C72CE">
      <w:pPr>
        <w:keepNext/>
        <w:spacing w:after="0" w:line="240" w:lineRule="auto"/>
        <w:ind w:left="3969"/>
        <w:rPr>
          <w:rFonts w:ascii="Times New Roman" w:hAnsi="Times New Roman" w:cs="Times New Roman"/>
          <w:color w:val="000000"/>
          <w:sz w:val="24"/>
          <w:szCs w:val="24"/>
        </w:rPr>
      </w:pPr>
      <w:r w:rsidRPr="00450A3E">
        <w:rPr>
          <w:rFonts w:ascii="Times New Roman" w:hAnsi="Times New Roman" w:cs="Times New Roman"/>
          <w:color w:val="000000"/>
          <w:sz w:val="24"/>
          <w:szCs w:val="24"/>
        </w:rPr>
        <w:t>51°27'51.52"с.ш. 45°53'42.52"в.д.</w:t>
      </w:r>
      <w:r w:rsidR="003C72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7E93" w:rsidRPr="00450A3E" w:rsidRDefault="00A37E93" w:rsidP="003C72CE">
      <w:pPr>
        <w:keepNext/>
        <w:spacing w:after="0" w:line="240" w:lineRule="auto"/>
        <w:ind w:left="3969"/>
        <w:rPr>
          <w:rFonts w:ascii="Times New Roman" w:hAnsi="Times New Roman" w:cs="Times New Roman"/>
          <w:color w:val="000000"/>
          <w:sz w:val="24"/>
          <w:szCs w:val="24"/>
        </w:rPr>
      </w:pPr>
      <w:r w:rsidRPr="00450A3E">
        <w:rPr>
          <w:rFonts w:ascii="Times New Roman" w:hAnsi="Times New Roman" w:cs="Times New Roman"/>
          <w:color w:val="000000"/>
          <w:sz w:val="24"/>
          <w:szCs w:val="24"/>
        </w:rPr>
        <w:t>51°27'49.95"с.ш. 45°53'53.90"в.д.</w:t>
      </w:r>
      <w:r w:rsidR="003C72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282E" w:rsidRPr="00450A3E" w:rsidRDefault="00A37E93" w:rsidP="003C72CE">
      <w:pPr>
        <w:keepNext/>
        <w:spacing w:after="0" w:line="240" w:lineRule="auto"/>
        <w:ind w:left="3969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450A3E">
        <w:rPr>
          <w:rFonts w:ascii="Times New Roman" w:hAnsi="Times New Roman" w:cs="Times New Roman"/>
          <w:color w:val="000000"/>
          <w:sz w:val="24"/>
          <w:szCs w:val="24"/>
        </w:rPr>
        <w:t>51°27'48.97"с.ш. 45°53'51.53"в.д.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Вид водопользования – совместное водопользование (для осуществления </w:t>
      </w:r>
      <w:proofErr w:type="spellStart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(рыбоводства)) без забора (изъятия) водных ресурсов из водного объекта на рыбоводном участке.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Вид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– пастбищная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272FC" w:rsidRPr="005272FC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5272FC" w:rsidRPr="005272FC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5272FC" w:rsidRPr="005272FC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5272FC" w:rsidRPr="005272FC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5272FC" w:rsidRPr="005272FC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5272FC" w:rsidRPr="005272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периода (цикла) </w:t>
      </w:r>
      <w:r w:rsidRPr="007959B5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выращивания</w:t>
      </w:r>
      <w:r w:rsidR="007959B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не более 4 лет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ежегодный объем изъятия объектов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95354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0,114</w:t>
      </w:r>
      <w:r w:rsidRPr="00AB15D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тонн</w:t>
      </w:r>
      <w:r w:rsidR="00AB15D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ы</w:t>
      </w:r>
      <w:r w:rsidRPr="00AB15D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изъятия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кт в гр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аницах рыбоводного участка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выращиваемых при осуществлении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устанавливается. Минимальный ежегодный объем выпуска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со второй половины первого периода (цикла) выращивания до конца первого периода (цикла) – </w:t>
      </w:r>
      <w:r w:rsidR="0095354B">
        <w:rPr>
          <w:rFonts w:ascii="Times New Roman" w:eastAsiaTheme="minorHAnsi" w:hAnsi="Times New Roman" w:cs="Times New Roman"/>
          <w:sz w:val="24"/>
          <w:szCs w:val="24"/>
          <w:lang w:eastAsia="en-US"/>
        </w:rPr>
        <w:t>0,057</w:t>
      </w:r>
      <w:r w:rsidRPr="00AB15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AB15D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AB15D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с начала второго периода (цикла) выращивания до окончания действия договора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пользования рыбоводным участком – </w:t>
      </w:r>
      <w:r w:rsidR="0095354B">
        <w:rPr>
          <w:rFonts w:ascii="Times New Roman" w:eastAsiaTheme="minorHAnsi" w:hAnsi="Times New Roman" w:cs="Times New Roman"/>
          <w:sz w:val="24"/>
          <w:szCs w:val="24"/>
          <w:lang w:eastAsia="en-US"/>
        </w:rPr>
        <w:t>0,114</w:t>
      </w:r>
      <w:r w:rsidRPr="008C04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8C04E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8C04E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этот период принимается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равным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нулю.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Основания и условия, определяющие изъятие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водного объекта в границах рыбоводного участка устанавливаются в </w:t>
      </w:r>
      <w:r w:rsidR="007959B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законодательством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</w:t>
      </w:r>
      <w:r w:rsidR="007959B5">
        <w:rPr>
          <w:rFonts w:ascii="Times New Roman" w:eastAsiaTheme="minorHAnsi" w:hAnsi="Times New Roman" w:cs="Times New Roman"/>
          <w:sz w:val="24"/>
          <w:szCs w:val="24"/>
          <w:lang w:eastAsia="en-US"/>
        </w:rPr>
        <w:t>ийской Федерации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Сведения об объектах рыбоводной инфраструктуры: </w:t>
      </w:r>
      <w:r w:rsidR="007959B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объекты инфраструктуры о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тсутствуют. </w:t>
      </w:r>
    </w:p>
    <w:p w:rsidR="00450A3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</w:t>
      </w:r>
      <w:r w:rsidR="00450A3E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Объем и состав мероприятий по </w:t>
      </w:r>
      <w:proofErr w:type="spellStart"/>
      <w:r w:rsidR="00450A3E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="00450A3E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50A3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Мероприятия, которые относятся к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и осуществляются рыбоводным хозяйством: </w:t>
      </w:r>
      <w:r w:rsidRPr="00A328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593EB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A37E93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 рыболовства и сохранения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водных биологических ресурсов, в области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</w:t>
      </w:r>
      <w:r w:rsidR="00593EB7"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акультуры</w:t>
      </w:r>
      <w:proofErr w:type="spellEnd"/>
      <w:r w:rsidR="00593E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(рыбоводства), водное, земельное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93EB7">
        <w:rPr>
          <w:rFonts w:ascii="Times New Roman" w:eastAsiaTheme="minorHAnsi" w:hAnsi="Times New Roman" w:cs="Times New Roman"/>
          <w:sz w:val="24"/>
          <w:szCs w:val="24"/>
          <w:lang w:eastAsia="en-US"/>
        </w:rPr>
        <w:t>лесное</w:t>
      </w:r>
      <w:r w:rsidR="00CF66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93EB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гражданское, санитарно-ветеринарное, об охране окружающей среды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4938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объекта объектов </w:t>
      </w:r>
      <w:proofErr w:type="spellStart"/>
      <w:r w:rsidR="004938C4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="004938C4">
        <w:rPr>
          <w:rFonts w:ascii="Times New Roman" w:eastAsiaTheme="minorHAnsi" w:hAnsi="Times New Roman" w:cs="Times New Roman"/>
          <w:sz w:val="24"/>
          <w:szCs w:val="24"/>
          <w:lang w:eastAsia="en-US"/>
        </w:rPr>
        <w:t>: п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в сроки, определенные условиями договора.</w:t>
      </w:r>
      <w:proofErr w:type="gramEnd"/>
    </w:p>
    <w:p w:rsidR="00A3282E" w:rsidRPr="00A3282E" w:rsidRDefault="00A3282E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938C4">
        <w:rPr>
          <w:rFonts w:ascii="Times New Roman" w:eastAsiaTheme="minorHAnsi" w:hAnsi="Times New Roman" w:cs="Times New Roman"/>
          <w:sz w:val="24"/>
          <w:szCs w:val="24"/>
          <w:lang w:eastAsia="en-US"/>
        </w:rPr>
        <w:t>4. Ответственность сторон: в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3282E" w:rsidRPr="00A3282E" w:rsidRDefault="00A3282E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37E93" w:rsidRDefault="00A37E93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7E93" w:rsidRDefault="00A37E93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7E93" w:rsidRDefault="00A37E93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7E93" w:rsidRDefault="00A37E93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7E93" w:rsidRDefault="00A37E93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7E93" w:rsidRDefault="00A37E93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7E93" w:rsidRDefault="00A37E93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50A3E" w:rsidRDefault="00450A3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50A3E" w:rsidRDefault="00450A3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Проект</w:t>
      </w:r>
    </w:p>
    <w:p w:rsidR="00450A3E" w:rsidRDefault="00450A3E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ДОГОВОР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пользования рыбоводным участком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№ ___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</w:t>
      </w:r>
      <w:r w:rsidR="004938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282E">
        <w:rPr>
          <w:rFonts w:ascii="Times New Roman" w:hAnsi="Times New Roman" w:cs="Times New Roman"/>
          <w:sz w:val="24"/>
          <w:szCs w:val="24"/>
        </w:rPr>
        <w:t xml:space="preserve">   «___» ______________  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282E">
        <w:rPr>
          <w:rFonts w:ascii="Times New Roman" w:hAnsi="Times New Roman" w:cs="Times New Roman"/>
          <w:sz w:val="24"/>
          <w:szCs w:val="24"/>
        </w:rPr>
        <w:t>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ab/>
      </w:r>
      <w:r w:rsidRPr="00A3282E">
        <w:rPr>
          <w:rFonts w:ascii="Times New Roman" w:hAnsi="Times New Roman" w:cs="Times New Roman"/>
          <w:sz w:val="24"/>
          <w:szCs w:val="24"/>
        </w:rPr>
        <w:tab/>
      </w:r>
      <w:r w:rsidRPr="00A3282E">
        <w:rPr>
          <w:rFonts w:ascii="Times New Roman" w:hAnsi="Times New Roman" w:cs="Times New Roman"/>
          <w:sz w:val="24"/>
          <w:szCs w:val="24"/>
        </w:rPr>
        <w:tab/>
      </w:r>
      <w:r w:rsidRPr="00A3282E">
        <w:rPr>
          <w:rFonts w:ascii="Times New Roman" w:hAnsi="Times New Roman" w:cs="Times New Roman"/>
          <w:sz w:val="24"/>
          <w:szCs w:val="24"/>
        </w:rPr>
        <w:tab/>
      </w:r>
    </w:p>
    <w:p w:rsidR="00A3282E" w:rsidRPr="00A3282E" w:rsidRDefault="00A3282E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</w:t>
      </w:r>
      <w:r w:rsidR="00A37E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ьного агентства по рыболовству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20 июня 2018 г. № 267-л, приказа Волго-Каспийского территориального управления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Росрыболовства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195 от 03 июля 2018 г., Положения о Волго-Каспийском ТУ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Росрыболовства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17 сентября 2013 г. № 693, с одной стороны, и ______________________________________________________</w:t>
      </w:r>
      <w:proofErr w:type="gramEnd"/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A3282E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A3282E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A328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4938C4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A3282E">
        <w:rPr>
          <w:rFonts w:ascii="Times New Roman" w:hAnsi="Times New Roman" w:cs="Times New Roman"/>
          <w:i/>
          <w:sz w:val="16"/>
          <w:szCs w:val="16"/>
        </w:rPr>
        <w:t xml:space="preserve">     (должность, фамилия, имя и отчество лица, подписавшего договор)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3282E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A3282E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следующий рыбоводный участок  (далее  именуется – рыбоводный участок):</w:t>
      </w:r>
    </w:p>
    <w:p w:rsidR="00A3282E" w:rsidRPr="007450AD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1.1.1. Наименование рыбоводного участка:</w:t>
      </w:r>
      <w:r w:rsidR="00AE53F0" w:rsidRPr="00AE53F0">
        <w:rPr>
          <w:rFonts w:ascii="Times New Roman" w:hAnsi="Times New Roman" w:cs="Times New Roman"/>
          <w:color w:val="000000"/>
        </w:rPr>
        <w:t xml:space="preserve"> </w:t>
      </w:r>
      <w:r w:rsidR="00AE53F0" w:rsidRPr="007450AD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spellStart"/>
      <w:r w:rsidR="00AE53F0" w:rsidRPr="007450AD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AE53F0" w:rsidRPr="007450AD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Саратов";</w:t>
      </w:r>
    </w:p>
    <w:p w:rsidR="00A3282E" w:rsidRPr="00990F95" w:rsidRDefault="00A3282E" w:rsidP="00FE43EC">
      <w:pPr>
        <w:keepNext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1.1.2.Местоположение рыбоводного участка: </w:t>
      </w:r>
      <w:r w:rsidR="007450AD"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реке </w:t>
      </w:r>
      <w:proofErr w:type="spellStart"/>
      <w:r w:rsidR="007450AD" w:rsidRPr="00990F95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7450AD"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  <w:r w:rsidR="007450AD" w:rsidRPr="00990F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90F95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 № 1);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1.1.3. Площадь рыбоводного участка: </w:t>
      </w:r>
      <w:r w:rsidR="007450AD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0,8343</w:t>
      </w:r>
      <w:r w:rsidRPr="00A3282E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га;</w:t>
      </w:r>
    </w:p>
    <w:p w:rsidR="00A3282E" w:rsidRDefault="00A3282E" w:rsidP="00FE43EC">
      <w:pPr>
        <w:keepNext/>
        <w:keepLines/>
        <w:widowControl w:val="0"/>
        <w:spacing w:after="0" w:line="240" w:lineRule="auto"/>
        <w:contextualSpacing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="Times New Roman" w:hAnsi="Times New Roman" w:cs="Times New Roman"/>
          <w:sz w:val="24"/>
          <w:szCs w:val="24"/>
        </w:rPr>
        <w:t xml:space="preserve">            1.1.4. Границы рыбоводного участка: </w:t>
      </w:r>
      <w:r w:rsidR="004938C4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ыбоводный участок с координатами по береговой линии водного объекта в системе координат (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val="en-US" w:eastAsia="en-US"/>
        </w:rPr>
        <w:t>WGS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-84): </w:t>
      </w:r>
    </w:p>
    <w:p w:rsidR="007450AD" w:rsidRPr="007450AD" w:rsidRDefault="007450AD" w:rsidP="00FE43EC">
      <w:pPr>
        <w:keepNext/>
        <w:keepLines/>
        <w:widowControl w:val="0"/>
        <w:spacing w:after="0" w:line="240" w:lineRule="auto"/>
        <w:ind w:left="269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450AD">
        <w:rPr>
          <w:rFonts w:ascii="Times New Roman" w:hAnsi="Times New Roman" w:cs="Times New Roman"/>
          <w:color w:val="000000"/>
          <w:sz w:val="24"/>
          <w:szCs w:val="24"/>
        </w:rPr>
        <w:t xml:space="preserve">51°27'51.52"с.ш. 45°53'42.52"в.д. </w:t>
      </w:r>
    </w:p>
    <w:p w:rsidR="007450AD" w:rsidRPr="007450AD" w:rsidRDefault="007450AD" w:rsidP="00FE43EC">
      <w:pPr>
        <w:keepNext/>
        <w:keepLines/>
        <w:widowControl w:val="0"/>
        <w:spacing w:after="0" w:line="240" w:lineRule="auto"/>
        <w:ind w:left="269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450AD">
        <w:rPr>
          <w:rFonts w:ascii="Times New Roman" w:hAnsi="Times New Roman" w:cs="Times New Roman"/>
          <w:color w:val="000000"/>
          <w:sz w:val="24"/>
          <w:szCs w:val="24"/>
        </w:rPr>
        <w:t xml:space="preserve">51°27'49.95"с.ш. 45°53'53.90"в.д. </w:t>
      </w:r>
    </w:p>
    <w:p w:rsidR="007450AD" w:rsidRPr="007450AD" w:rsidRDefault="007450AD" w:rsidP="00FE43EC">
      <w:pPr>
        <w:keepNext/>
        <w:keepLines/>
        <w:widowControl w:val="0"/>
        <w:spacing w:after="0" w:line="240" w:lineRule="auto"/>
        <w:ind w:left="2694"/>
        <w:contextualSpacing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7450AD">
        <w:rPr>
          <w:rFonts w:ascii="Times New Roman" w:hAnsi="Times New Roman" w:cs="Times New Roman"/>
          <w:color w:val="000000"/>
          <w:sz w:val="24"/>
          <w:szCs w:val="24"/>
        </w:rPr>
        <w:t>51°27'48.97"с.ш. 45°53'51.53"в.д.</w:t>
      </w:r>
    </w:p>
    <w:p w:rsidR="00A3282E" w:rsidRPr="00A3282E" w:rsidRDefault="007450AD" w:rsidP="00FE43EC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3282E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1.1.5. Вид водопользования – совместное водопользование (для осуществления </w:t>
      </w:r>
      <w:proofErr w:type="spellStart"/>
      <w:r w:rsidR="00A3282E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="00A3282E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(рыбоводства)) без забора (изъятия) водных ресурсов из водного объекта на рыбоводном участке. 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1.1.6. Вид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– пастбищная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Минимальный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указаны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приложении № 2 к Договору; 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2.3. Основания и условия, определяющие изъятие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водного объекта в границах рыбоводного участка устанавливаются </w:t>
      </w:r>
      <w:r w:rsidR="004938C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законодательством Российской Федерации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2.4. Объем и состав мероприятий по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и осуществляются рыбоводным хозяйством: </w:t>
      </w:r>
      <w:r w:rsidRPr="00A328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2.5.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BC29D4" w:rsidRDefault="00BC29D4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9D4" w:rsidRDefault="00BC29D4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BC29D4" w:rsidRPr="0030081D" w:rsidRDefault="00BC29D4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BC29D4" w:rsidRPr="0030081D" w:rsidRDefault="00BC29D4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83607D" w:rsidRPr="000A1599" w:rsidRDefault="0083607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82E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</w:t>
      </w:r>
      <w:r w:rsidRPr="00A3282E">
        <w:rPr>
          <w:rFonts w:ascii="Times New Roman" w:hAnsi="Times New Roman" w:cs="Times New Roman"/>
          <w:sz w:val="24"/>
          <w:szCs w:val="24"/>
        </w:rPr>
        <w:lastRenderedPageBreak/>
        <w:t>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>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E674ED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A3282E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3.4.10. содержать рыбоводный участок в состоянии, отвечающем санитарным и экологическим требованиям в соответствии с законод</w:t>
      </w:r>
      <w:r w:rsidR="00505F4E">
        <w:rPr>
          <w:rFonts w:ascii="Times New Roman" w:eastAsiaTheme="minorHAnsi" w:hAnsi="Times New Roman" w:cs="Times New Roman"/>
          <w:sz w:val="24"/>
          <w:szCs w:val="24"/>
          <w:lang w:eastAsia="en-US"/>
        </w:rPr>
        <w:t>ательством Российской Федерации;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3.4.11. использовать рыбоводный участок</w:t>
      </w:r>
      <w:r w:rsidR="00E674ED">
        <w:rPr>
          <w:rFonts w:ascii="Times New Roman" w:hAnsi="Times New Roman" w:cs="Times New Roman"/>
          <w:sz w:val="24"/>
          <w:szCs w:val="24"/>
        </w:rPr>
        <w:t xml:space="preserve"> для осуществления </w:t>
      </w:r>
      <w:proofErr w:type="spellStart"/>
      <w:r w:rsidR="00E674E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в установленных границах.</w:t>
      </w:r>
    </w:p>
    <w:p w:rsidR="00A3282E" w:rsidRPr="00A3282E" w:rsidRDefault="00A3282E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A3282E" w:rsidRPr="00A3282E" w:rsidRDefault="00A3282E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5.2. Настоящий договор заключен на срок 25 лет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договора. Дата окончания действия договора____________ года.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A3282E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</w:t>
      </w:r>
      <w:r w:rsidRPr="00A3282E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D441E" w:rsidRDefault="005D441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A3282E">
        <w:rPr>
          <w:rFonts w:ascii="Times New Roman" w:hAnsi="Times New Roman" w:cs="Times New Roman"/>
          <w:sz w:val="24"/>
          <w:szCs w:val="24"/>
        </w:rPr>
        <w:t>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ab/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9.2. Минимальный объем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1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A3282E" w:rsidRPr="00A3282E" w:rsidTr="006F6D3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414052 г. Астрахань ул. Яблочкова, 38а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</w:t>
            </w:r>
            <w:proofErr w:type="spell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договору пользования 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рыбоводным участком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___ от «___» ________ __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spacing w:after="0" w:line="240" w:lineRule="auto"/>
        <w:rPr>
          <w:rFonts w:eastAsiaTheme="minorHAnsi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СХЕМА</w:t>
      </w:r>
    </w:p>
    <w:p w:rsidR="00A3282E" w:rsidRPr="007450AD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расположения рыбоводного участка - </w:t>
      </w:r>
      <w:r w:rsidR="007450AD" w:rsidRPr="007450AD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spellStart"/>
      <w:r w:rsidR="007450AD" w:rsidRPr="007450AD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7450AD" w:rsidRPr="007450AD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</w:p>
    <w:p w:rsidR="00A3282E" w:rsidRPr="007450AD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3C72CE" w:rsidP="003C72C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72CE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226279" cy="2153722"/>
            <wp:effectExtent l="0" t="0" r="0" b="0"/>
            <wp:docPr id="8" name="Рисунок 8" descr="http://vktu.ru/wp-content/uploads/2019/06/Nazarovka-uchastok-3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ktu.ru/wp-content/uploads/2019/06/Nazarovka-uchastok-3-300x2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563" cy="215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договору пользования 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рыбоводным участком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___ от «___» ________ __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объем и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272FC" w:rsidRPr="005272FC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5272FC" w:rsidRPr="005272FC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5272FC" w:rsidRPr="005272FC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5272FC" w:rsidRPr="005272FC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5272FC" w:rsidRPr="005272FC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5272FC" w:rsidRPr="005272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периода (цикла) </w:t>
      </w:r>
      <w:r w:rsidRPr="00505F4E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выращивания</w:t>
      </w:r>
      <w:r w:rsidR="00505F4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не более 4 лет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ежегодный объем изъятия объектов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98607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0,11</w:t>
      </w:r>
      <w:r w:rsidR="0095354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4</w:t>
      </w:r>
      <w:r w:rsidRPr="0098607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тонн</w:t>
      </w:r>
      <w:r w:rsidR="0098607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ы</w:t>
      </w:r>
      <w:r w:rsidRPr="009860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изъятия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кт в гр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аницах рыбоводного участка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выращиваемых при осуществлении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устанавливается. Минимальный ежегодный объем выпуска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со второй половины первого периода (цикла) выращивания до конца первого периода (цикла) – </w:t>
      </w:r>
      <w:r w:rsidR="0095354B">
        <w:rPr>
          <w:rFonts w:ascii="Times New Roman" w:eastAsiaTheme="minorHAnsi" w:hAnsi="Times New Roman" w:cs="Times New Roman"/>
          <w:sz w:val="24"/>
          <w:szCs w:val="24"/>
          <w:lang w:eastAsia="en-US"/>
        </w:rPr>
        <w:t>0,057</w:t>
      </w:r>
      <w:r w:rsidRPr="00986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98607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98607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95354B">
        <w:rPr>
          <w:rFonts w:ascii="Times New Roman" w:eastAsiaTheme="minorHAnsi" w:hAnsi="Times New Roman" w:cs="Times New Roman"/>
          <w:sz w:val="24"/>
          <w:szCs w:val="24"/>
          <w:lang w:eastAsia="en-US"/>
        </w:rPr>
        <w:t>0,114</w:t>
      </w:r>
      <w:r w:rsidRPr="00986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98607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9860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этот период принимается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равным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нулю.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AD" w:rsidRDefault="007450AD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AD" w:rsidRDefault="007450AD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AD" w:rsidRDefault="007450AD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996DEC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9</w:t>
      </w:r>
    </w:p>
    <w:p w:rsidR="00990F95" w:rsidRDefault="00990F95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282E" w:rsidRPr="00A3282E" w:rsidRDefault="00996DEC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Лот № 9</w:t>
      </w:r>
    </w:p>
    <w:p w:rsidR="00A3282E" w:rsidRPr="00990F95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на заключение договора пользования рыбоводным участком –</w:t>
      </w:r>
      <w:r w:rsidR="007450AD" w:rsidRPr="007450AD">
        <w:rPr>
          <w:rFonts w:ascii="Times New Roman" w:hAnsi="Times New Roman" w:cs="Times New Roman"/>
          <w:color w:val="000000"/>
        </w:rPr>
        <w:t xml:space="preserve"> </w:t>
      </w:r>
      <w:r w:rsidR="0051494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450AD"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7450AD" w:rsidRPr="00990F95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7450AD"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</w:p>
    <w:p w:rsidR="00990F95" w:rsidRDefault="00990F95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Сведения о рыбоводном участке.</w:t>
      </w:r>
    </w:p>
    <w:p w:rsidR="00A3282E" w:rsidRPr="00990F95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Наименование рыбоводного участка – </w:t>
      </w:r>
      <w:r w:rsidR="0051494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450AD"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7450AD" w:rsidRPr="00990F95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7450AD"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Саратов".</w:t>
      </w:r>
    </w:p>
    <w:p w:rsidR="00990F95" w:rsidRDefault="00A3282E" w:rsidP="00FE43EC">
      <w:pPr>
        <w:keepNext/>
        <w:spacing w:after="0" w:line="240" w:lineRule="auto"/>
        <w:ind w:firstLine="709"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Местоположение, площадь и границы рыбоводного участка:</w:t>
      </w:r>
      <w:r w:rsidRPr="00A3282E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990F9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450AD"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7450AD" w:rsidRPr="00990F95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7450AD"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Саратов", </w:t>
      </w:r>
      <w:r w:rsidR="00505F4E" w:rsidRPr="00990F95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990F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лощадь участка </w:t>
      </w:r>
      <w:r w:rsidR="007450AD" w:rsidRPr="00990F9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1,7778</w:t>
      </w:r>
      <w:r w:rsidR="00505F4E" w:rsidRPr="00990F9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га, границы</w:t>
      </w:r>
      <w:r w:rsidRPr="00990F9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505F4E" w:rsidRPr="00990F95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рыбоводного участ</w:t>
      </w:r>
      <w:r w:rsidRPr="00990F95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к</w:t>
      </w:r>
      <w:r w:rsidR="00505F4E" w:rsidRPr="00990F95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а</w:t>
      </w:r>
      <w:r w:rsidRPr="00990F95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 с координатами по береговой линии водного объекта в системе координат (</w:t>
      </w:r>
      <w:r w:rsidRPr="00990F95">
        <w:rPr>
          <w:rFonts w:ascii="11" w:eastAsiaTheme="minorHAnsi" w:hAnsi="11" w:cs="Times New Roman"/>
          <w:color w:val="000000"/>
          <w:sz w:val="24"/>
          <w:szCs w:val="24"/>
          <w:lang w:val="en-US" w:eastAsia="en-US"/>
        </w:rPr>
        <w:t>WGS</w:t>
      </w:r>
      <w:r w:rsidRPr="00990F95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-84):  </w:t>
      </w:r>
    </w:p>
    <w:p w:rsidR="007450AD" w:rsidRPr="00990F95" w:rsidRDefault="007450AD" w:rsidP="005149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95">
        <w:rPr>
          <w:rFonts w:ascii="Times New Roman" w:hAnsi="Times New Roman" w:cs="Times New Roman"/>
          <w:color w:val="000000"/>
          <w:sz w:val="24"/>
          <w:szCs w:val="24"/>
        </w:rPr>
        <w:t>51°27'56.52"с.ш. 45°53'24.47"в.д.</w:t>
      </w:r>
      <w:r w:rsidR="005149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0AD" w:rsidRPr="00990F95" w:rsidRDefault="007450AD" w:rsidP="005149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95">
        <w:rPr>
          <w:rFonts w:ascii="Times New Roman" w:hAnsi="Times New Roman" w:cs="Times New Roman"/>
          <w:color w:val="000000"/>
          <w:sz w:val="24"/>
          <w:szCs w:val="24"/>
        </w:rPr>
        <w:t>51°27'54.86"с.ш. 45°53'36.49"в.д.</w:t>
      </w:r>
      <w:r w:rsidR="005149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0AD" w:rsidRPr="00990F95" w:rsidRDefault="007450AD" w:rsidP="005149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990F95">
        <w:rPr>
          <w:rFonts w:ascii="Times New Roman" w:hAnsi="Times New Roman" w:cs="Times New Roman"/>
          <w:color w:val="000000"/>
          <w:sz w:val="24"/>
          <w:szCs w:val="24"/>
        </w:rPr>
        <w:t>51°27'52.13"с.ш. 45°53'31.85"в.д.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Вид водопользования – совместное водопользование (для осуществления </w:t>
      </w:r>
      <w:proofErr w:type="spellStart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(рыбоводства)) без забора (изъятия) водных ресурсов из водного объекта на рыбоводном участке.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Вид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– пастбищная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C637F" w:rsidRPr="00AC637F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AC637F" w:rsidRPr="00AC637F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AC637F" w:rsidRPr="00AC637F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AC637F" w:rsidRPr="00AC637F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AC637F" w:rsidRPr="00AC637F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AC637F" w:rsidRPr="00AC63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периода (цикла) </w:t>
      </w:r>
      <w:r w:rsidRP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выращивания</w:t>
      </w:r>
      <w:r w:rsidR="00CA668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не более 4 лет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ежегодный объем изъятия объектов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 начала второго периода (цикла) выращивания до окончания действия договора пользования рыбоводным участком составляет - </w:t>
      </w:r>
      <w:r w:rsidR="00621F2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0,243</w:t>
      </w:r>
      <w:r w:rsidRPr="0095354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тонн</w:t>
      </w:r>
      <w:r w:rsidR="0095354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ы</w:t>
      </w:r>
      <w:r w:rsidRPr="0095354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изъятия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кт в гр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аницах рыбоводного участка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выращиваемых при осуществлении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устанавливается. Минимальный ежегодный объем выпуска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со второй половины первого периода (цикла) выращивания до конца первого периода (цикла) – </w:t>
      </w:r>
      <w:r w:rsidR="00621F21">
        <w:rPr>
          <w:rFonts w:ascii="Times New Roman" w:eastAsiaTheme="minorHAnsi" w:hAnsi="Times New Roman" w:cs="Times New Roman"/>
          <w:sz w:val="24"/>
          <w:szCs w:val="24"/>
          <w:lang w:eastAsia="en-US"/>
        </w:rPr>
        <w:t>0,121</w:t>
      </w:r>
      <w:r w:rsidRPr="00621F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621F2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621F2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с начала второго периода (цикла) выращивания до окончания действия договора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пользования рыбоводным участком – </w:t>
      </w:r>
      <w:r w:rsidR="00621F21">
        <w:rPr>
          <w:rFonts w:ascii="Times New Roman" w:eastAsiaTheme="minorHAnsi" w:hAnsi="Times New Roman" w:cs="Times New Roman"/>
          <w:sz w:val="24"/>
          <w:szCs w:val="24"/>
          <w:lang w:eastAsia="en-US"/>
        </w:rPr>
        <w:t>0,243</w:t>
      </w:r>
      <w:r w:rsidRPr="00621F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621F2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621F2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этот период принимается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равным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нулю.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Основания и условия, определяющие изъятие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водного объекта в границах рыбоводного участка устанавливаются в</w:t>
      </w:r>
      <w:r w:rsid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соответствии с законодательством Российской Федерации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Сведения об объектах рыбоводной инфраструктуры: </w:t>
      </w:r>
      <w:r w:rsid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объекты инфраструктуры о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тсутствуют. </w:t>
      </w:r>
    </w:p>
    <w:p w:rsidR="000A4C2C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</w:t>
      </w:r>
      <w:r w:rsidR="000A4C2C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Объем и состав мероприятий по </w:t>
      </w:r>
      <w:proofErr w:type="spellStart"/>
      <w:r w:rsidR="000A4C2C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="000A4C2C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A4C2C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Мероприятия, которые относятся к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и осуществляются рыбоводным хозяйством: </w:t>
      </w:r>
      <w:r w:rsidRPr="00A328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0A4C2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 рыболовства и сохранения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водных биологических ресурсов, в области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</w:t>
      </w:r>
      <w:r w:rsid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акультуры</w:t>
      </w:r>
      <w:proofErr w:type="spellEnd"/>
      <w:r w:rsid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(рыбоводства), водное, земельное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лесное</w:t>
      </w:r>
      <w:r w:rsidR="00D90A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гражданское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санитарно-ветерина</w:t>
      </w:r>
      <w:r w:rsid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>рное, об охране окружающей среды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объекта объектов </w:t>
      </w:r>
      <w:proofErr w:type="spellStart"/>
      <w:r w:rsid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>: п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в сроки, определенные условиями договора.</w:t>
      </w:r>
      <w:proofErr w:type="gramEnd"/>
    </w:p>
    <w:p w:rsidR="00A3282E" w:rsidRPr="00A3282E" w:rsidRDefault="00CA668E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14. Ответственность сторон: в</w:t>
      </w:r>
      <w:r w:rsidR="00A3282E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3282E" w:rsidRPr="00A3282E" w:rsidRDefault="00A3282E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4C2C" w:rsidRDefault="000A4C2C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A4C2C" w:rsidRDefault="000A4C2C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A4C2C" w:rsidRDefault="000A4C2C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A4C2C" w:rsidRDefault="000A4C2C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A4C2C" w:rsidRDefault="000A4C2C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A4C2C" w:rsidRDefault="000A4C2C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A4C2C" w:rsidRDefault="000A4C2C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43916" w:rsidRDefault="00843916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Проект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ДОГОВОР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пользования рыбоводным участком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№ ___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</w:t>
      </w:r>
      <w:r w:rsidR="00CA66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282E">
        <w:rPr>
          <w:rFonts w:ascii="Times New Roman" w:hAnsi="Times New Roman" w:cs="Times New Roman"/>
          <w:sz w:val="24"/>
          <w:szCs w:val="24"/>
        </w:rPr>
        <w:t xml:space="preserve">«___» ______________  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282E">
        <w:rPr>
          <w:rFonts w:ascii="Times New Roman" w:hAnsi="Times New Roman" w:cs="Times New Roman"/>
          <w:sz w:val="24"/>
          <w:szCs w:val="24"/>
        </w:rPr>
        <w:t>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ab/>
      </w:r>
      <w:r w:rsidRPr="00A3282E">
        <w:rPr>
          <w:rFonts w:ascii="Times New Roman" w:hAnsi="Times New Roman" w:cs="Times New Roman"/>
          <w:sz w:val="24"/>
          <w:szCs w:val="24"/>
        </w:rPr>
        <w:tab/>
      </w:r>
      <w:r w:rsidRPr="00A3282E">
        <w:rPr>
          <w:rFonts w:ascii="Times New Roman" w:hAnsi="Times New Roman" w:cs="Times New Roman"/>
          <w:sz w:val="24"/>
          <w:szCs w:val="24"/>
        </w:rPr>
        <w:tab/>
      </w:r>
      <w:r w:rsidRPr="00A3282E">
        <w:rPr>
          <w:rFonts w:ascii="Times New Roman" w:hAnsi="Times New Roman" w:cs="Times New Roman"/>
          <w:sz w:val="24"/>
          <w:szCs w:val="24"/>
        </w:rPr>
        <w:tab/>
      </w:r>
    </w:p>
    <w:p w:rsidR="00A3282E" w:rsidRPr="00A3282E" w:rsidRDefault="00A3282E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</w:t>
      </w:r>
      <w:r w:rsidR="00990F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ьного агентства по рыболовству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20 июня 2018 г. № 267-л, приказа Волго-Каспийского территориального управления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Росрыболовства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195 от 03 июля 2018 г., Положения о Волго-Каспийском ТУ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Росрыболовства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17 сентября 2013 г. № 693, с одной стороны, и _______________________________________________________</w:t>
      </w:r>
      <w:proofErr w:type="gramEnd"/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A3282E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A3282E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A328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CA668E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A3282E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3282E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A3282E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следующий рыбоводный участок  (далее  именуется – рыбоводный участок):</w:t>
      </w:r>
    </w:p>
    <w:p w:rsidR="00A3282E" w:rsidRPr="001125A5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1.1.1. Наименование рыбоводного участка: </w:t>
      </w:r>
      <w:r w:rsidR="000A4C2C" w:rsidRPr="001125A5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spellStart"/>
      <w:r w:rsidR="000A4C2C" w:rsidRPr="001125A5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0A4C2C" w:rsidRPr="001125A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Саратов";</w:t>
      </w:r>
    </w:p>
    <w:p w:rsidR="00A3282E" w:rsidRPr="00990F95" w:rsidRDefault="00A3282E" w:rsidP="00FE43EC">
      <w:pPr>
        <w:keepNext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0A4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1.1.2.Местоположение рыбоводного участка: </w:t>
      </w:r>
      <w:r w:rsidR="000A4C2C"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реке </w:t>
      </w:r>
      <w:proofErr w:type="spellStart"/>
      <w:r w:rsidR="000A4C2C" w:rsidRPr="00990F95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0A4C2C"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1.1.3. Площадь рыбоводного участка: </w:t>
      </w:r>
      <w:r w:rsidR="000A4C2C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1,7778</w:t>
      </w:r>
      <w:r w:rsidRPr="00A3282E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га;</w:t>
      </w:r>
    </w:p>
    <w:p w:rsidR="00A3282E" w:rsidRDefault="00A3282E" w:rsidP="00FE43EC">
      <w:pPr>
        <w:keepNext/>
        <w:keepLines/>
        <w:widowControl w:val="0"/>
        <w:spacing w:after="0" w:line="240" w:lineRule="auto"/>
        <w:contextualSpacing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="Times New Roman" w:hAnsi="Times New Roman" w:cs="Times New Roman"/>
          <w:sz w:val="24"/>
          <w:szCs w:val="24"/>
        </w:rPr>
        <w:t xml:space="preserve">           1.1.4. Границы рыбоводного участка: </w:t>
      </w:r>
      <w:r w:rsidR="00D677E3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ыбоводный участок с координатами по береговой линии водного объекта в системе координат (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val="en-US" w:eastAsia="en-US"/>
        </w:rPr>
        <w:t>WGS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-84): </w:t>
      </w:r>
    </w:p>
    <w:p w:rsidR="000A4C2C" w:rsidRPr="000A4C2C" w:rsidRDefault="000A4C2C" w:rsidP="00FE43EC">
      <w:pPr>
        <w:keepNext/>
        <w:keepLines/>
        <w:widowControl w:val="0"/>
        <w:spacing w:after="0" w:line="240" w:lineRule="auto"/>
        <w:ind w:left="26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C2C">
        <w:rPr>
          <w:rFonts w:ascii="Times New Roman" w:hAnsi="Times New Roman" w:cs="Times New Roman"/>
          <w:color w:val="000000"/>
          <w:sz w:val="24"/>
          <w:szCs w:val="24"/>
        </w:rPr>
        <w:t xml:space="preserve">51°27'56.52"с.ш. 45°53'24.47"в.д. </w:t>
      </w:r>
    </w:p>
    <w:p w:rsidR="000A4C2C" w:rsidRPr="000A4C2C" w:rsidRDefault="000A4C2C" w:rsidP="00FE43EC">
      <w:pPr>
        <w:keepNext/>
        <w:keepLines/>
        <w:widowControl w:val="0"/>
        <w:spacing w:after="0" w:line="240" w:lineRule="auto"/>
        <w:ind w:left="26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C2C">
        <w:rPr>
          <w:rFonts w:ascii="Times New Roman" w:hAnsi="Times New Roman" w:cs="Times New Roman"/>
          <w:color w:val="000000"/>
          <w:sz w:val="24"/>
          <w:szCs w:val="24"/>
        </w:rPr>
        <w:t xml:space="preserve">51°27'54.86"с.ш. 45°53'36.49"в.д. </w:t>
      </w:r>
    </w:p>
    <w:p w:rsidR="000A4C2C" w:rsidRPr="000A4C2C" w:rsidRDefault="000A4C2C" w:rsidP="00FE43EC">
      <w:pPr>
        <w:keepNext/>
        <w:keepLines/>
        <w:widowControl w:val="0"/>
        <w:spacing w:after="0" w:line="240" w:lineRule="auto"/>
        <w:ind w:left="2694"/>
        <w:contextualSpacing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0A4C2C">
        <w:rPr>
          <w:rFonts w:ascii="Times New Roman" w:hAnsi="Times New Roman" w:cs="Times New Roman"/>
          <w:color w:val="000000"/>
          <w:sz w:val="24"/>
          <w:szCs w:val="24"/>
        </w:rPr>
        <w:t>51°27'52.13"с.ш. 45°53'31.85"в.д.</w:t>
      </w:r>
    </w:p>
    <w:p w:rsidR="00A3282E" w:rsidRPr="00A3282E" w:rsidRDefault="00A3282E" w:rsidP="00FE43EC">
      <w:pPr>
        <w:keepNext/>
        <w:keepLines/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1.1.5. Вид водопользования – совместное водопользование (для осуществления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(рыбоводства)) без забора (изъятия) водных ресурсов из водного объекта на рыбоводном участке. 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1.1.6. Вид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– пастбищная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Минимальный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указаны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приложении № 2 к Договору; 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2.3. Основания и условия, определяющие изъятие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водного объекта в границах рыбоводного участка устанавливаются в соответствии с </w:t>
      </w:r>
      <w:r w:rsidR="00D677E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 Российской Федерации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2.4. Объем и состав мероприятий по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 w:rsidR="00D677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Мероприятия, которые относятся к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и осуществляются рыбоводным хозяйством: </w:t>
      </w:r>
      <w:r w:rsidRPr="00A328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2.5.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BC29D4" w:rsidRDefault="00BC29D4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9D4" w:rsidRDefault="00BC29D4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BC29D4" w:rsidRPr="0030081D" w:rsidRDefault="00BC29D4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BC29D4" w:rsidRPr="0030081D" w:rsidRDefault="00BC29D4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83607D" w:rsidRPr="000A1599" w:rsidRDefault="0083607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82E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lastRenderedPageBreak/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>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965C61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A3282E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3.4.11. использовать рыбоводный участок</w:t>
      </w:r>
      <w:r w:rsidR="006A6707">
        <w:rPr>
          <w:rFonts w:ascii="Times New Roman" w:hAnsi="Times New Roman" w:cs="Times New Roman"/>
          <w:sz w:val="24"/>
          <w:szCs w:val="24"/>
        </w:rPr>
        <w:t xml:space="preserve"> для осуществления </w:t>
      </w:r>
      <w:proofErr w:type="spellStart"/>
      <w:r w:rsidR="006A670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в установленных границах.</w:t>
      </w:r>
    </w:p>
    <w:p w:rsidR="00A3282E" w:rsidRPr="00A3282E" w:rsidRDefault="00A3282E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A3282E" w:rsidRPr="00A3282E" w:rsidRDefault="00A3282E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5.2. Настоящий договор заключен на срок 25 лет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договора. Дата окончания действия договора____________ года.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A3282E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</w:t>
      </w:r>
      <w:r w:rsidRPr="00A3282E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990F95" w:rsidRDefault="00990F95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A3282E">
        <w:rPr>
          <w:rFonts w:ascii="Times New Roman" w:hAnsi="Times New Roman" w:cs="Times New Roman"/>
          <w:sz w:val="24"/>
          <w:szCs w:val="24"/>
        </w:rPr>
        <w:t>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ab/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9.2. Минимальный объем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1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A3282E" w:rsidRPr="00A3282E" w:rsidTr="006F6D3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договору пользования 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рыбоводным участком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___ от «___» ________ __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spacing w:after="0" w:line="240" w:lineRule="auto"/>
        <w:rPr>
          <w:rFonts w:eastAsiaTheme="minorHAnsi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СХЕМА</w:t>
      </w:r>
    </w:p>
    <w:p w:rsidR="00A3282E" w:rsidRPr="00990F95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расположения рыбоводного участка - </w:t>
      </w:r>
      <w:r w:rsidR="001125A5"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spellStart"/>
      <w:r w:rsidR="001125A5" w:rsidRPr="00990F95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1125A5" w:rsidRPr="00990F9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</w:p>
    <w:p w:rsidR="00A3282E" w:rsidRPr="00990F95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843916" w:rsidP="0084391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3916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157268" cy="2285774"/>
            <wp:effectExtent l="0" t="0" r="0" b="0"/>
            <wp:docPr id="9" name="Рисунок 9" descr="http://vktu.ru/wp-content/uploads/2019/06/Nazarovka-uchastok-2-30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ktu.ru/wp-content/uploads/2019/06/Nazarovka-uchastok-2-300x19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46" cy="22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договору пользования 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рыбоводным участком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___ от «___» ________ __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объем и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05ED9" w:rsidRPr="00E05ED9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E05ED9" w:rsidRPr="00E05ED9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E05ED9" w:rsidRPr="00E05ED9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E05ED9" w:rsidRPr="00E05ED9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E05ED9" w:rsidRPr="00E05ED9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E05ED9" w:rsidRPr="00E05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периода (цикла) </w:t>
      </w:r>
      <w:r w:rsidRPr="00D677E3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выращивания</w:t>
      </w:r>
      <w:r w:rsidR="00D677E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не более 4 лет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ежегодный объем изъятия объектов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 начала второго периода (цикла) выращивания до окончания действия договора пользования рыбоводным участком составляет - </w:t>
      </w:r>
      <w:r w:rsidR="001F233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0,243</w:t>
      </w:r>
      <w:r w:rsidRPr="001F233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тонн</w:t>
      </w:r>
      <w:r w:rsidR="001F233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ы</w:t>
      </w:r>
      <w:r w:rsidRPr="001F233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изъятия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кт в гр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аницах рыбоводного участка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выращиваемых при осуществлении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устанавливается. Минимальный ежегодный объем выпуска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со второй половины первого периода (цикла) выращивания до конца первого периода (цикла) – </w:t>
      </w:r>
      <w:r w:rsidR="001F2338">
        <w:rPr>
          <w:rFonts w:ascii="Times New Roman" w:eastAsiaTheme="minorHAnsi" w:hAnsi="Times New Roman" w:cs="Times New Roman"/>
          <w:sz w:val="24"/>
          <w:szCs w:val="24"/>
          <w:lang w:eastAsia="en-US"/>
        </w:rPr>
        <w:t>0,121</w:t>
      </w:r>
      <w:r w:rsidRPr="001F23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1F2338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F23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1F2338">
        <w:rPr>
          <w:rFonts w:ascii="Times New Roman" w:eastAsiaTheme="minorHAnsi" w:hAnsi="Times New Roman" w:cs="Times New Roman"/>
          <w:sz w:val="24"/>
          <w:szCs w:val="24"/>
          <w:lang w:eastAsia="en-US"/>
        </w:rPr>
        <w:t>0,243</w:t>
      </w:r>
      <w:r w:rsidRPr="001F23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1F2338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F233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этот период принимается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равным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нулю.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5E0F87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10</w:t>
      </w:r>
    </w:p>
    <w:p w:rsidR="00990F95" w:rsidRDefault="00990F95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282E" w:rsidRPr="00A3282E" w:rsidRDefault="005E0F87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Лот № 10</w:t>
      </w:r>
    </w:p>
    <w:p w:rsidR="00A3282E" w:rsidRPr="00AB5A67" w:rsidRDefault="00A3282E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на заключение договора пользования рыбоводным участком –</w:t>
      </w:r>
      <w:r w:rsidRPr="00A3282E">
        <w:rPr>
          <w:rFonts w:ascii="11" w:eastAsiaTheme="minorHAnsi" w:hAnsi="11" w:cs="Times New Roman"/>
          <w:color w:val="000000"/>
          <w:lang w:eastAsia="en-US"/>
        </w:rPr>
        <w:t xml:space="preserve"> </w:t>
      </w:r>
      <w:r w:rsidR="0012375D"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ручье без названия на территории </w:t>
      </w:r>
      <w:proofErr w:type="spellStart"/>
      <w:r w:rsidR="0012375D" w:rsidRPr="00AB5A67">
        <w:rPr>
          <w:rFonts w:ascii="Times New Roman" w:hAnsi="Times New Roman" w:cs="Times New Roman"/>
          <w:color w:val="000000"/>
          <w:sz w:val="24"/>
          <w:szCs w:val="24"/>
        </w:rPr>
        <w:t>Ртищевского</w:t>
      </w:r>
      <w:proofErr w:type="spellEnd"/>
      <w:r w:rsidR="0012375D"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Сведения о рыбоводном участке.</w:t>
      </w:r>
    </w:p>
    <w:p w:rsidR="00A3282E" w:rsidRPr="00AB5A67" w:rsidRDefault="00A3282E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Наименование рыбоводного участка – </w:t>
      </w:r>
      <w:r w:rsidR="0012375D"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ручье без названия на территории </w:t>
      </w:r>
      <w:proofErr w:type="spellStart"/>
      <w:r w:rsidR="0012375D" w:rsidRPr="00AB5A67">
        <w:rPr>
          <w:rFonts w:ascii="Times New Roman" w:hAnsi="Times New Roman" w:cs="Times New Roman"/>
          <w:color w:val="000000"/>
          <w:sz w:val="24"/>
          <w:szCs w:val="24"/>
        </w:rPr>
        <w:t>Ртищевского</w:t>
      </w:r>
      <w:proofErr w:type="spellEnd"/>
      <w:r w:rsidR="0012375D"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области.</w:t>
      </w:r>
    </w:p>
    <w:p w:rsidR="00A3282E" w:rsidRPr="00AB5A67" w:rsidRDefault="00A3282E" w:rsidP="00FE43EC">
      <w:pPr>
        <w:keepNext/>
        <w:spacing w:after="0" w:line="240" w:lineRule="auto"/>
        <w:ind w:firstLine="709"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B5A67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Местоположение, площадь и границы рыбоводного участка:</w:t>
      </w:r>
      <w:r w:rsidR="0012375D"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2375D"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на территории </w:t>
      </w:r>
      <w:proofErr w:type="spellStart"/>
      <w:r w:rsidR="0012375D" w:rsidRPr="00AB5A67">
        <w:rPr>
          <w:rFonts w:ascii="Times New Roman" w:hAnsi="Times New Roman" w:cs="Times New Roman"/>
          <w:color w:val="000000"/>
          <w:sz w:val="24"/>
          <w:szCs w:val="24"/>
        </w:rPr>
        <w:t>Ртищевского</w:t>
      </w:r>
      <w:proofErr w:type="spellEnd"/>
      <w:r w:rsidR="0012375D"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AB5A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75D" w:rsidRPr="00AB5A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Pr="00AB5A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лощадь участка </w:t>
      </w:r>
      <w:r w:rsidR="0012375D" w:rsidRPr="00AB5A67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5,5 </w:t>
      </w:r>
      <w:r w:rsidR="00D677E3" w:rsidRPr="00AB5A67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га,</w:t>
      </w:r>
      <w:r w:rsidRPr="00AB5A67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D677E3" w:rsidRPr="00AB5A67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границы </w:t>
      </w:r>
      <w:r w:rsidR="00D677E3" w:rsidRPr="00AB5A67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рыбоводного участ</w:t>
      </w:r>
      <w:r w:rsidRPr="00AB5A67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к</w:t>
      </w:r>
      <w:r w:rsidR="00D677E3" w:rsidRPr="00AB5A67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а</w:t>
      </w:r>
      <w:r w:rsidRPr="00AB5A67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 с координатами по береговой линии водного объекта в системе координат (</w:t>
      </w:r>
      <w:r w:rsidRPr="00AB5A67">
        <w:rPr>
          <w:rFonts w:ascii="11" w:eastAsiaTheme="minorHAnsi" w:hAnsi="11" w:cs="Times New Roman"/>
          <w:color w:val="000000"/>
          <w:sz w:val="24"/>
          <w:szCs w:val="24"/>
          <w:lang w:val="en-US" w:eastAsia="en-US"/>
        </w:rPr>
        <w:t>WGS</w:t>
      </w:r>
      <w:r w:rsidRPr="00AB5A67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-84): </w:t>
      </w:r>
    </w:p>
    <w:p w:rsidR="0012375D" w:rsidRPr="00AB5A67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32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52°16'55"с.ш. 43°18'08"в.д.     </w:t>
      </w:r>
    </w:p>
    <w:p w:rsidR="0012375D" w:rsidRPr="00AB5A67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32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52°16'59"с.ш. 43°18'09"в.д. </w:t>
      </w:r>
    </w:p>
    <w:p w:rsidR="0012375D" w:rsidRPr="00AB5A67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32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52°17'05"с.ш. 43°17'52"в.д. </w:t>
      </w:r>
    </w:p>
    <w:p w:rsidR="0012375D" w:rsidRPr="00AB5A67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3261" w:firstLine="709"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B5A67">
        <w:rPr>
          <w:rFonts w:ascii="Times New Roman" w:hAnsi="Times New Roman" w:cs="Times New Roman"/>
          <w:color w:val="000000"/>
          <w:sz w:val="24"/>
          <w:szCs w:val="24"/>
        </w:rPr>
        <w:t>52°17'06"с.ш. 43°17'55"в.д.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Вид водопользования – совместное водопользование (для осуществления </w:t>
      </w:r>
      <w:proofErr w:type="spellStart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(рыбоводства)) без забора (изъятия) водных ресурсов из водного объекта на рыбоводном участке.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Вид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– пастбищная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C61FE" w:rsidRPr="00CC61F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CC61FE" w:rsidRPr="00CC61FE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CC61FE" w:rsidRPr="00CC61FE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CC61FE" w:rsidRPr="00CC61FE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CC61FE" w:rsidRPr="00CC61FE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CC61FE" w:rsidRPr="00CC61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периода (цикла) </w:t>
      </w:r>
      <w:r w:rsidRPr="00473299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выращивания</w:t>
      </w:r>
      <w:r w:rsidR="00473299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не более 4 лет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ежегодный объем изъятия объектов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 начала второго периода (цикла) выращивания до окончания действия договора пользования рыб</w:t>
      </w:r>
      <w:r w:rsidR="0025531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оводным участком составляет – 0,753 тонны.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изъятия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кт в гр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аницах рыбоводного участка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выращиваемых при осуществлении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устанавливается. Минимальный ежегодный объем выпуска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со второй половины первого периода (цикла) выращивания до конца первого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периода (цикла) </w:t>
      </w:r>
      <w:r w:rsidR="002553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9233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53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тонны;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25531B">
        <w:rPr>
          <w:rFonts w:ascii="Times New Roman" w:eastAsiaTheme="minorHAnsi" w:hAnsi="Times New Roman" w:cs="Times New Roman"/>
          <w:sz w:val="24"/>
          <w:szCs w:val="24"/>
          <w:lang w:eastAsia="en-US"/>
        </w:rPr>
        <w:t>0,753</w:t>
      </w:r>
      <w:r w:rsidRPr="002553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25531B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25531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этот период принимается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равным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нулю.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Основания и условия, определяющие изъятие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водного объекта в границах рыбоводного участка устанавливаются в</w:t>
      </w:r>
      <w:r w:rsidR="004732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соответствии с законодательством Российской Федерации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Сведения об объектах рыбоводной инфраструктуры: </w:t>
      </w:r>
      <w:r w:rsidR="008C003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объекты инфраструктуры о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тсутствуют. </w:t>
      </w:r>
    </w:p>
    <w:p w:rsidR="0012375D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</w:t>
      </w:r>
      <w:r w:rsidR="0012375D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Объем и состав мероприятий по </w:t>
      </w:r>
      <w:proofErr w:type="spellStart"/>
      <w:r w:rsidR="0012375D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="0012375D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B5A67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Мероприятия, которые относятся к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и осуществляются рыбоводным хозяйством: </w:t>
      </w:r>
      <w:r w:rsidRPr="00A328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CF4EF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AB5A6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 рыболовства и сохранения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водных биологических ресурсов, в области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</w:t>
      </w:r>
      <w:r w:rsidR="00CF4EF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акультуры</w:t>
      </w:r>
      <w:proofErr w:type="spellEnd"/>
      <w:r w:rsidR="00CF4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(рыбоводства), водное, земельное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F4EF3">
        <w:rPr>
          <w:rFonts w:ascii="Times New Roman" w:eastAsiaTheme="minorHAnsi" w:hAnsi="Times New Roman" w:cs="Times New Roman"/>
          <w:sz w:val="24"/>
          <w:szCs w:val="24"/>
          <w:lang w:eastAsia="en-US"/>
        </w:rPr>
        <w:t>лесное</w:t>
      </w:r>
      <w:r w:rsidR="00A503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F4EF3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гражданское, санитарно-ветеринарное, об охране окружающей среды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CF4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объекта объектов </w:t>
      </w:r>
      <w:proofErr w:type="spellStart"/>
      <w:r w:rsidR="00CF4EF3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="00CF4EF3">
        <w:rPr>
          <w:rFonts w:ascii="Times New Roman" w:eastAsiaTheme="minorHAnsi" w:hAnsi="Times New Roman" w:cs="Times New Roman"/>
          <w:sz w:val="24"/>
          <w:szCs w:val="24"/>
          <w:lang w:eastAsia="en-US"/>
        </w:rPr>
        <w:t>: п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в сроки, определенные условиями договора.</w:t>
      </w:r>
      <w:proofErr w:type="gramEnd"/>
    </w:p>
    <w:p w:rsidR="00A3282E" w:rsidRPr="00A3282E" w:rsidRDefault="00CF4EF3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14. Ответственность сторон: в</w:t>
      </w:r>
      <w:r w:rsidR="00A3282E"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3282E" w:rsidRPr="00A3282E" w:rsidRDefault="00A3282E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7A95" w:rsidRDefault="00277A95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282E" w:rsidRPr="00A3282E" w:rsidRDefault="00CF4EF3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</w:t>
      </w:r>
      <w:r w:rsidR="00A3282E" w:rsidRPr="00A328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роект</w:t>
      </w:r>
    </w:p>
    <w:p w:rsidR="00277A95" w:rsidRDefault="00277A95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ДОГОВОР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пользования рыбоводным участком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№ ___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 w:rsidR="006940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3282E">
        <w:rPr>
          <w:rFonts w:ascii="Times New Roman" w:hAnsi="Times New Roman" w:cs="Times New Roman"/>
          <w:sz w:val="24"/>
          <w:szCs w:val="24"/>
        </w:rPr>
        <w:t xml:space="preserve">  «___» ______________  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282E">
        <w:rPr>
          <w:rFonts w:ascii="Times New Roman" w:hAnsi="Times New Roman" w:cs="Times New Roman"/>
          <w:sz w:val="24"/>
          <w:szCs w:val="24"/>
        </w:rPr>
        <w:t>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ab/>
      </w:r>
      <w:r w:rsidRPr="00A3282E">
        <w:rPr>
          <w:rFonts w:ascii="Times New Roman" w:hAnsi="Times New Roman" w:cs="Times New Roman"/>
          <w:sz w:val="24"/>
          <w:szCs w:val="24"/>
        </w:rPr>
        <w:tab/>
      </w:r>
      <w:r w:rsidRPr="00A3282E">
        <w:rPr>
          <w:rFonts w:ascii="Times New Roman" w:hAnsi="Times New Roman" w:cs="Times New Roman"/>
          <w:sz w:val="24"/>
          <w:szCs w:val="24"/>
        </w:rPr>
        <w:tab/>
      </w:r>
      <w:r w:rsidRPr="00A3282E">
        <w:rPr>
          <w:rFonts w:ascii="Times New Roman" w:hAnsi="Times New Roman" w:cs="Times New Roman"/>
          <w:sz w:val="24"/>
          <w:szCs w:val="24"/>
        </w:rPr>
        <w:tab/>
      </w:r>
    </w:p>
    <w:p w:rsidR="00A3282E" w:rsidRPr="00A3282E" w:rsidRDefault="00A3282E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Росрыболовства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195 от 03 июля 2018 г., Положения о Волго-Каспийском ТУ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Росрыболовства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17 сентября 2013 г. № 693, с одной стороны, и _______________________________________________________</w:t>
      </w:r>
      <w:proofErr w:type="gramEnd"/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A3282E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A3282E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A328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3282E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A3282E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следующий рыбоводный участок  (далее  именуется – рыбоводный участок):</w:t>
      </w:r>
    </w:p>
    <w:p w:rsidR="00A3282E" w:rsidRPr="00277A95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1.1.1. Наименование рыбоводного участка: </w:t>
      </w:r>
      <w:r w:rsidR="0034736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2375D" w:rsidRPr="00277A95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ручье без названия на территории </w:t>
      </w:r>
      <w:proofErr w:type="spellStart"/>
      <w:r w:rsidR="0012375D" w:rsidRPr="00277A95">
        <w:rPr>
          <w:rFonts w:ascii="Times New Roman" w:hAnsi="Times New Roman" w:cs="Times New Roman"/>
          <w:color w:val="000000"/>
          <w:sz w:val="24"/>
          <w:szCs w:val="24"/>
        </w:rPr>
        <w:t>Ртищевского</w:t>
      </w:r>
      <w:proofErr w:type="spellEnd"/>
      <w:r w:rsidR="0012375D" w:rsidRPr="00277A9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области.</w:t>
      </w:r>
    </w:p>
    <w:p w:rsidR="00A3282E" w:rsidRPr="00277A95" w:rsidRDefault="00A3282E" w:rsidP="00FE43EC">
      <w:pPr>
        <w:keepNext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1237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77A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1.1.2.Местоположение рыбоводного участка: </w:t>
      </w:r>
      <w:r w:rsidR="00277A9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2375D" w:rsidRPr="00277A95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на территории </w:t>
      </w:r>
      <w:proofErr w:type="spellStart"/>
      <w:r w:rsidR="0012375D" w:rsidRPr="00277A95">
        <w:rPr>
          <w:rFonts w:ascii="Times New Roman" w:hAnsi="Times New Roman" w:cs="Times New Roman"/>
          <w:color w:val="000000"/>
          <w:sz w:val="24"/>
          <w:szCs w:val="24"/>
        </w:rPr>
        <w:t>Ртищевского</w:t>
      </w:r>
      <w:proofErr w:type="spellEnd"/>
      <w:r w:rsidR="0012375D" w:rsidRPr="00277A9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12375D" w:rsidRPr="00277A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77A95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 № 1);</w:t>
      </w:r>
    </w:p>
    <w:p w:rsidR="00A3282E" w:rsidRPr="00277A95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A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1.1.3. Площадь рыбоводного участка: </w:t>
      </w:r>
      <w:r w:rsidR="0012375D" w:rsidRPr="00277A95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5,5 </w:t>
      </w:r>
      <w:r w:rsidRPr="00277A95">
        <w:rPr>
          <w:rFonts w:ascii="Times New Roman" w:eastAsiaTheme="minorHAnsi" w:hAnsi="Times New Roman" w:cs="Times New Roman"/>
          <w:sz w:val="24"/>
          <w:szCs w:val="24"/>
          <w:lang w:eastAsia="en-US"/>
        </w:rPr>
        <w:t>га;</w:t>
      </w:r>
    </w:p>
    <w:p w:rsidR="00A3282E" w:rsidRDefault="00A3282E" w:rsidP="00FE43EC">
      <w:pPr>
        <w:keepNext/>
        <w:keepLines/>
        <w:widowControl w:val="0"/>
        <w:spacing w:after="0" w:line="240" w:lineRule="auto"/>
        <w:contextualSpacing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="Times New Roman" w:hAnsi="Times New Roman" w:cs="Times New Roman"/>
          <w:sz w:val="24"/>
          <w:szCs w:val="24"/>
        </w:rPr>
        <w:t xml:space="preserve">           1.1.4. Границы рыбоводного участка: </w:t>
      </w:r>
      <w:r w:rsidR="00694080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ыбоводный участок с координатами по береговой линии водного объекта в системе координат (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val="en-US" w:eastAsia="en-US"/>
        </w:rPr>
        <w:t>WGS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-84): </w:t>
      </w:r>
    </w:p>
    <w:p w:rsidR="0012375D" w:rsidRPr="0012375D" w:rsidRDefault="0012375D" w:rsidP="00FE43EC">
      <w:pPr>
        <w:keepNext/>
        <w:keepLines/>
        <w:widowControl w:val="0"/>
        <w:spacing w:after="0" w:line="240" w:lineRule="auto"/>
        <w:ind w:left="326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75D">
        <w:rPr>
          <w:rFonts w:ascii="Times New Roman" w:hAnsi="Times New Roman" w:cs="Times New Roman"/>
          <w:color w:val="000000"/>
          <w:sz w:val="24"/>
          <w:szCs w:val="24"/>
        </w:rPr>
        <w:t>52°16'55"с.ш. 43°18'08"в.д.</w:t>
      </w:r>
      <w:r w:rsidR="003473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2375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2375D" w:rsidRPr="0012375D" w:rsidRDefault="0012375D" w:rsidP="00FE43EC">
      <w:pPr>
        <w:keepNext/>
        <w:keepLines/>
        <w:widowControl w:val="0"/>
        <w:spacing w:after="0" w:line="240" w:lineRule="auto"/>
        <w:ind w:left="326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75D">
        <w:rPr>
          <w:rFonts w:ascii="Times New Roman" w:hAnsi="Times New Roman" w:cs="Times New Roman"/>
          <w:color w:val="000000"/>
          <w:sz w:val="24"/>
          <w:szCs w:val="24"/>
        </w:rPr>
        <w:t>52°16'59"с.ш. 43°18'09"в.д.</w:t>
      </w:r>
      <w:r w:rsidR="003473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237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375D" w:rsidRPr="0012375D" w:rsidRDefault="0012375D" w:rsidP="00FE43EC">
      <w:pPr>
        <w:keepNext/>
        <w:keepLines/>
        <w:widowControl w:val="0"/>
        <w:spacing w:after="0" w:line="240" w:lineRule="auto"/>
        <w:ind w:left="326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75D">
        <w:rPr>
          <w:rFonts w:ascii="Times New Roman" w:hAnsi="Times New Roman" w:cs="Times New Roman"/>
          <w:color w:val="000000"/>
          <w:sz w:val="24"/>
          <w:szCs w:val="24"/>
        </w:rPr>
        <w:t>52°17'05"с.ш. 43°17'52"в.д.</w:t>
      </w:r>
      <w:r w:rsidR="003473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237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375D" w:rsidRPr="0012375D" w:rsidRDefault="0012375D" w:rsidP="00FE43EC">
      <w:pPr>
        <w:keepNext/>
        <w:keepLines/>
        <w:widowControl w:val="0"/>
        <w:spacing w:after="0" w:line="240" w:lineRule="auto"/>
        <w:ind w:left="3261"/>
        <w:contextualSpacing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12375D">
        <w:rPr>
          <w:rFonts w:ascii="Times New Roman" w:hAnsi="Times New Roman" w:cs="Times New Roman"/>
          <w:color w:val="000000"/>
          <w:sz w:val="24"/>
          <w:szCs w:val="24"/>
        </w:rPr>
        <w:t>52°17'06"с.ш. 43°17'55"в.д.</w:t>
      </w:r>
    </w:p>
    <w:p w:rsidR="00A3282E" w:rsidRPr="00A3282E" w:rsidRDefault="00A3282E" w:rsidP="00FE43EC">
      <w:pPr>
        <w:keepNext/>
        <w:keepLines/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1.1.5. Вид водопользования – совместное водопользование (для осуществления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(рыбоводства)) без забора (изъятия) водных ресурсов из водного объекта на рыбоводном участке. 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1.1.6. Вид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– пастбищная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Минимальный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указаны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приложении № 2 к Договору; 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2.3. Основания и условия, определяющие изъятие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водного объекта в границах рыбоводного участка устанавливаются </w:t>
      </w:r>
      <w:r w:rsidR="0069408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законодательством Российской Федерации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2.4. Объем и состав мероприятий по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и осуществляются рыбоводным хозяйством: </w:t>
      </w:r>
      <w:r w:rsidRPr="00A328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2.5.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BC29D4" w:rsidRDefault="00BC29D4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9D4" w:rsidRDefault="00BC29D4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BC29D4" w:rsidRPr="0030081D" w:rsidRDefault="00BC29D4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BC29D4" w:rsidRPr="0030081D" w:rsidRDefault="00BC29D4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371C83" w:rsidRPr="000A1599" w:rsidRDefault="00371C83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82E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</w:t>
      </w:r>
      <w:r w:rsidRPr="00A3282E">
        <w:rPr>
          <w:rFonts w:ascii="Times New Roman" w:hAnsi="Times New Roman" w:cs="Times New Roman"/>
          <w:sz w:val="24"/>
          <w:szCs w:val="24"/>
        </w:rPr>
        <w:lastRenderedPageBreak/>
        <w:t xml:space="preserve">порядке статистическую отчетность об объемах изъятия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>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5A0757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A3282E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3.4.10. содержать рыбоводный участок в состоянии, отвечающем санитарным и экологическим требованиям в соответствии с законод</w:t>
      </w:r>
      <w:r w:rsidR="00E46871">
        <w:rPr>
          <w:rFonts w:ascii="Times New Roman" w:eastAsiaTheme="minorHAnsi" w:hAnsi="Times New Roman" w:cs="Times New Roman"/>
          <w:sz w:val="24"/>
          <w:szCs w:val="24"/>
          <w:lang w:eastAsia="en-US"/>
        </w:rPr>
        <w:t>ательством Российской Федерации;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5A0757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 w:rsidR="005A075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5A0757">
        <w:rPr>
          <w:rFonts w:ascii="Times New Roman" w:hAnsi="Times New Roman" w:cs="Times New Roman"/>
          <w:sz w:val="24"/>
          <w:szCs w:val="24"/>
        </w:rPr>
        <w:t xml:space="preserve"> </w:t>
      </w:r>
      <w:r w:rsidRPr="00A3282E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A3282E" w:rsidRPr="00A3282E" w:rsidRDefault="00A3282E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A3282E" w:rsidRPr="00A3282E" w:rsidRDefault="00A3282E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5.2. Настоящий договор заключен на срок 25 лет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договора. Дата окончания действия договора____________ года. 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A3282E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</w:t>
      </w:r>
      <w:r w:rsidRPr="00A3282E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331989" w:rsidRDefault="00331989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A3282E">
        <w:rPr>
          <w:rFonts w:ascii="Times New Roman" w:hAnsi="Times New Roman" w:cs="Times New Roman"/>
          <w:sz w:val="24"/>
          <w:szCs w:val="24"/>
        </w:rPr>
        <w:t>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ab/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9.2. Минимальный объем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A3282E" w:rsidRPr="00A3282E" w:rsidRDefault="00A3282E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1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A3282E" w:rsidRPr="00A3282E" w:rsidTr="006F6D3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414052 г. Астрахань ул. Яблочкова, 38а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3282E" w:rsidRPr="00A3282E" w:rsidRDefault="00A3282E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договору пользования 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рыбоводным участком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___ от «___» ________ __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spacing w:after="0" w:line="240" w:lineRule="auto"/>
        <w:rPr>
          <w:rFonts w:eastAsiaTheme="minorHAnsi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СХЕМА</w:t>
      </w:r>
    </w:p>
    <w:p w:rsidR="00A3282E" w:rsidRPr="007C5D7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расположения рыбоводного участка - </w:t>
      </w:r>
      <w:r w:rsidR="0088242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2375D" w:rsidRPr="007C5D7E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ручье без названия на территории </w:t>
      </w:r>
      <w:proofErr w:type="spellStart"/>
      <w:r w:rsidR="0012375D" w:rsidRPr="007C5D7E">
        <w:rPr>
          <w:rFonts w:ascii="Times New Roman" w:hAnsi="Times New Roman" w:cs="Times New Roman"/>
          <w:color w:val="000000"/>
          <w:sz w:val="24"/>
          <w:szCs w:val="24"/>
        </w:rPr>
        <w:t>Ртищевского</w:t>
      </w:r>
      <w:proofErr w:type="spellEnd"/>
      <w:r w:rsidR="0012375D" w:rsidRPr="007C5D7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</w:p>
    <w:p w:rsidR="00A3282E" w:rsidRPr="007C5D7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7C5D7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882422" w:rsidP="0088242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2422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493698" cy="2173753"/>
            <wp:effectExtent l="0" t="0" r="0" b="0"/>
            <wp:docPr id="11" name="Рисунок 11" descr="http://vktu.ru/wp-content/uploads/2019/06/Shema-rybovodnogo-uchastka-na-vodohranilishhe-na-ruche-bez-nazvaniya-pravoberezhnom-pritoke-reki-Hoper-300x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ktu.ru/wp-content/uploads/2019/06/Shema-rybovodnogo-uchastka-na-vodohranilishhe-na-ruche-bez-nazvaniya-pravoberezhnom-pritoke-reki-Hoper-300x18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005" cy="217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22" w:rsidRDefault="00882422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договору пользования 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рыбоводным участком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___ от «___» ________ __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объем и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A3282E" w:rsidRPr="00A3282E" w:rsidRDefault="00A3282E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505F" w:rsidRPr="00C6505F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C6505F" w:rsidRPr="00C6505F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C6505F" w:rsidRPr="00C6505F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C6505F" w:rsidRPr="00C6505F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C6505F" w:rsidRPr="00C6505F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="00C6505F" w:rsidRPr="00C650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периода (цикла) </w:t>
      </w:r>
      <w:r w:rsidRPr="00E46871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выращивания</w:t>
      </w:r>
      <w:r w:rsidR="00E46871" w:rsidRPr="00E4687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не более 4 лет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ежегодный объем изъятия объектов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 начала второго периода (цикла) выращивания до окончания действия договора пользования рыбоводным участком составляет – </w:t>
      </w:r>
      <w:r w:rsidR="0088242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0,753</w:t>
      </w:r>
      <w:r w:rsidRPr="0088242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тонн</w:t>
      </w:r>
      <w:r w:rsidR="0088242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ы</w:t>
      </w:r>
      <w:r w:rsidRPr="0088242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Pr="00A3282E" w:rsidRDefault="00A3282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изъятия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кт в гр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аницах рыбоводного участка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выращиваемых при осуществлении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устанавливается. Минимальный ежегодный объем выпуска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со второй половины первого периода (цикла) выращивания до конца первого периода (цикла) – </w:t>
      </w:r>
      <w:r w:rsidR="00882422">
        <w:rPr>
          <w:rFonts w:ascii="Times New Roman" w:eastAsiaTheme="minorHAnsi" w:hAnsi="Times New Roman" w:cs="Times New Roman"/>
          <w:sz w:val="24"/>
          <w:szCs w:val="24"/>
          <w:lang w:eastAsia="en-US"/>
        </w:rPr>
        <w:t>0,376</w:t>
      </w:r>
      <w:r w:rsidRPr="00882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882422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88242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282E" w:rsidRP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882422">
        <w:rPr>
          <w:rFonts w:ascii="Times New Roman" w:eastAsiaTheme="minorHAnsi" w:hAnsi="Times New Roman" w:cs="Times New Roman"/>
          <w:sz w:val="24"/>
          <w:szCs w:val="24"/>
          <w:lang w:eastAsia="en-US"/>
        </w:rPr>
        <w:t>0,753</w:t>
      </w:r>
      <w:r w:rsidRPr="00882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882422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88242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282E" w:rsidRDefault="00A3282E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этот период принимается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равным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нулю.</w:t>
      </w:r>
    </w:p>
    <w:p w:rsidR="0012375D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420219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11</w:t>
      </w:r>
    </w:p>
    <w:p w:rsidR="009B7F9E" w:rsidRDefault="009B7F9E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2375D" w:rsidRPr="00A3282E" w:rsidRDefault="00420219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Лот № 11</w:t>
      </w:r>
    </w:p>
    <w:p w:rsidR="0012375D" w:rsidRPr="009B7F9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9B7F9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на заключение договора пользования рыбоводным участком –</w:t>
      </w:r>
      <w:r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13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D09DD"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1D09DD" w:rsidRPr="009B7F9E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1D09DD"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</w:p>
    <w:p w:rsidR="0012375D" w:rsidRPr="009B7F9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Сведения о рыбоводном участке.</w:t>
      </w:r>
    </w:p>
    <w:p w:rsidR="009B7F9E" w:rsidRPr="009B7F9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Наименование рыбоводного участка – </w:t>
      </w:r>
      <w:r w:rsidR="0002313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B7F9E"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="009B7F9E" w:rsidRPr="009B7F9E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9B7F9E"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  <w:r w:rsidR="009B7F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F9E" w:rsidRDefault="0012375D" w:rsidP="00FE43EC">
      <w:pPr>
        <w:keepNext/>
        <w:spacing w:after="0" w:line="240" w:lineRule="auto"/>
        <w:ind w:firstLine="426"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9B7F9E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Местоположение, площадь и границы рыбоводного участка:</w:t>
      </w:r>
      <w:r w:rsidRPr="009B7F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B7F9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D09DD"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="001D09DD" w:rsidRPr="009B7F9E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1D09DD"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Саратов",</w:t>
      </w:r>
      <w:r w:rsidR="009B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площадь участка </w:t>
      </w:r>
      <w:r w:rsidR="001D09DD" w:rsidRPr="009B7F9E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1,7835</w:t>
      </w:r>
      <w:r w:rsidRPr="009B7F9E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га, границы </w:t>
      </w:r>
      <w:r w:rsidRPr="009B7F9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рыбоводного участка с координатами по береговой линии водного объекта в системе координат (</w:t>
      </w:r>
      <w:r w:rsidRPr="009B7F9E">
        <w:rPr>
          <w:rFonts w:ascii="11" w:eastAsiaTheme="minorHAnsi" w:hAnsi="11" w:cs="Times New Roman"/>
          <w:color w:val="000000"/>
          <w:sz w:val="24"/>
          <w:szCs w:val="24"/>
          <w:lang w:val="en-US" w:eastAsia="en-US"/>
        </w:rPr>
        <w:t>WGS</w:t>
      </w:r>
      <w:r w:rsidRPr="009B7F9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-84):  </w:t>
      </w:r>
    </w:p>
    <w:p w:rsidR="001D09DD" w:rsidRPr="001D09DD" w:rsidRDefault="001D09D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55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9DD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023131">
        <w:rPr>
          <w:rFonts w:ascii="Times New Roman" w:hAnsi="Times New Roman" w:cs="Times New Roman"/>
          <w:color w:val="000000"/>
          <w:sz w:val="24"/>
          <w:szCs w:val="24"/>
        </w:rPr>
        <w:t>°28'01.52"с.ш. 45°53'18.12"в.д.;</w:t>
      </w:r>
    </w:p>
    <w:p w:rsidR="001D09DD" w:rsidRPr="001D09DD" w:rsidRDefault="001D09D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55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9DD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023131">
        <w:rPr>
          <w:rFonts w:ascii="Times New Roman" w:hAnsi="Times New Roman" w:cs="Times New Roman"/>
          <w:color w:val="000000"/>
          <w:sz w:val="24"/>
          <w:szCs w:val="24"/>
        </w:rPr>
        <w:t>°27'59.81"с.ш. 45°53'23.53"в.д.;</w:t>
      </w:r>
    </w:p>
    <w:p w:rsidR="001D09DD" w:rsidRPr="001D09DD" w:rsidRDefault="001D09D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55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9DD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023131">
        <w:rPr>
          <w:rFonts w:ascii="Times New Roman" w:hAnsi="Times New Roman" w:cs="Times New Roman"/>
          <w:color w:val="000000"/>
          <w:sz w:val="24"/>
          <w:szCs w:val="24"/>
        </w:rPr>
        <w:t>°27'57.12"с.ш. 45°53'20.72"в.д.;</w:t>
      </w:r>
    </w:p>
    <w:p w:rsidR="001D09DD" w:rsidRPr="001D09DD" w:rsidRDefault="001D09D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55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9DD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023131">
        <w:rPr>
          <w:rFonts w:ascii="Times New Roman" w:hAnsi="Times New Roman" w:cs="Times New Roman"/>
          <w:color w:val="000000"/>
          <w:sz w:val="24"/>
          <w:szCs w:val="24"/>
        </w:rPr>
        <w:t>°27'56.96"с.ш. 45°53'15.97"в.д.;</w:t>
      </w:r>
    </w:p>
    <w:p w:rsidR="001D09DD" w:rsidRPr="001D09DD" w:rsidRDefault="001D09D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left="255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9DD">
        <w:rPr>
          <w:rFonts w:ascii="Times New Roman" w:hAnsi="Times New Roman" w:cs="Times New Roman"/>
          <w:color w:val="000000"/>
          <w:sz w:val="24"/>
          <w:szCs w:val="24"/>
        </w:rPr>
        <w:t>51°27'59.56"с.ш. 45°53'13.45"в.д.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Вид водопользования – совместное водопользование (для осуществления </w:t>
      </w:r>
      <w:proofErr w:type="spellStart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(рыбоводства)) без забора (изъятия) водных ресурсов из водного объекта на рыбоводном участке.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Вид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– пастбищная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2375D" w:rsidRPr="00AC637F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AC637F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AC637F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AC637F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C637F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AC63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периода (цикла) </w:t>
      </w:r>
      <w:r w:rsidRPr="00CA668E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выращивания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не более 4 лет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ежегодный объем изъятия объектов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 начала второго периода (цикла) выращивания до окончания действия договора пользования рыбоводным участком составляет - </w:t>
      </w:r>
      <w:r w:rsidR="0002313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0,244</w:t>
      </w:r>
      <w:r w:rsidRPr="0002313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тонн</w:t>
      </w:r>
      <w:r w:rsidR="0002313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ы</w:t>
      </w:r>
      <w:r w:rsidRP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изъятия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кт в гр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аницах рыбоводного участка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выращиваемых при осуществлении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устанавливается. Минимальный ежегодный объем выпуска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со второй половины первого периода (цикла) выращивания до конца первого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периода (цикла) – </w:t>
      </w:r>
      <w:r w:rsid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>0,122</w:t>
      </w:r>
      <w:r w:rsidRP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>0,244</w:t>
      </w:r>
      <w:r w:rsidRP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0231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этот период принимается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равным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нулю.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Основания и условия, определяющие изъятие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водного объекта в границах рыбоводного участка устанавливаются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соответствии с законодательством Российской Федерации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Сведения об объектах рыбоводной инфраструктуры: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объекты инфраструктуры о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тсутствуют. 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Объем и состав мероприятий по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2375D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Мероприятия, которые относятся к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и осуществляются рыбоводным хозяйством: </w:t>
      </w:r>
      <w:r w:rsidRPr="00A328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 рыболовства и сохранения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водных биологических ресурсов, в области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акультуры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(рыбоводства), водное, земельное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лесное, гражданское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санитарно-ветерина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рное, об охране окружающей среды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объекта объектов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 п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в сроки, определенные условиями договора.</w:t>
      </w:r>
      <w:proofErr w:type="gramEnd"/>
    </w:p>
    <w:p w:rsidR="0012375D" w:rsidRPr="00A3282E" w:rsidRDefault="0012375D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14. Ответственность сторон: в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2375D" w:rsidRPr="00A3282E" w:rsidRDefault="0012375D" w:rsidP="00FE43EC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2375D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2F4F" w:rsidRDefault="007E2F4F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2375D" w:rsidRPr="00A3282E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Проект</w:t>
      </w:r>
    </w:p>
    <w:p w:rsidR="0012375D" w:rsidRPr="00A3282E" w:rsidRDefault="0012375D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ДОГОВОР</w:t>
      </w:r>
    </w:p>
    <w:p w:rsidR="0012375D" w:rsidRPr="00A3282E" w:rsidRDefault="0012375D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пользования рыбоводным участком</w:t>
      </w:r>
    </w:p>
    <w:p w:rsidR="0012375D" w:rsidRPr="00A3282E" w:rsidRDefault="0012375D" w:rsidP="00FE43EC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№ ___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282E">
        <w:rPr>
          <w:rFonts w:ascii="Times New Roman" w:hAnsi="Times New Roman" w:cs="Times New Roman"/>
          <w:sz w:val="24"/>
          <w:szCs w:val="24"/>
        </w:rPr>
        <w:t xml:space="preserve">«___» ______________  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282E">
        <w:rPr>
          <w:rFonts w:ascii="Times New Roman" w:hAnsi="Times New Roman" w:cs="Times New Roman"/>
          <w:sz w:val="24"/>
          <w:szCs w:val="24"/>
        </w:rPr>
        <w:t>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ab/>
      </w:r>
      <w:r w:rsidRPr="00A3282E">
        <w:rPr>
          <w:rFonts w:ascii="Times New Roman" w:hAnsi="Times New Roman" w:cs="Times New Roman"/>
          <w:sz w:val="24"/>
          <w:szCs w:val="24"/>
        </w:rPr>
        <w:tab/>
      </w:r>
      <w:r w:rsidRPr="00A3282E">
        <w:rPr>
          <w:rFonts w:ascii="Times New Roman" w:hAnsi="Times New Roman" w:cs="Times New Roman"/>
          <w:sz w:val="24"/>
          <w:szCs w:val="24"/>
        </w:rPr>
        <w:tab/>
      </w:r>
      <w:r w:rsidRPr="00A3282E">
        <w:rPr>
          <w:rFonts w:ascii="Times New Roman" w:hAnsi="Times New Roman" w:cs="Times New Roman"/>
          <w:sz w:val="24"/>
          <w:szCs w:val="24"/>
        </w:rPr>
        <w:tab/>
      </w:r>
    </w:p>
    <w:p w:rsidR="0012375D" w:rsidRPr="00A3282E" w:rsidRDefault="0012375D" w:rsidP="00FE43E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</w:t>
      </w:r>
      <w:r w:rsidR="009B7F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ьного агентства по рыболовству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20 июня 2018 г. № 267-л, приказа Волго-Каспийского территориального управления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Росрыболовства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195 от 03 июля 2018 г., Положения о Волго-Каспийском ТУ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Росрыболовства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17 сентября 2013 г. № 693, с одной стороны, и _______________________________________________________</w:t>
      </w:r>
      <w:proofErr w:type="gramEnd"/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A3282E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A3282E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A328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A3282E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3282E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A3282E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2019 года № _____, заключили настоящий Договор пользования рыбоводным участком (далее именуется – Договор) о нижеследующем: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следующий рыбоводный участок  (далее  именуется – рыбоводный участок):</w:t>
      </w:r>
    </w:p>
    <w:p w:rsidR="0012375D" w:rsidRPr="001125A5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1.1.1. Наименование рыбоводного участка: </w:t>
      </w:r>
      <w:r w:rsidR="007E2F4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125A5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Pr="001125A5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Pr="001125A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Саратов";</w:t>
      </w:r>
    </w:p>
    <w:p w:rsidR="0012375D" w:rsidRPr="009B7F9E" w:rsidRDefault="0012375D" w:rsidP="00FE43EC">
      <w:pPr>
        <w:keepNext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1.1.2.Местоположение рыбоводного участка: </w:t>
      </w:r>
      <w:r w:rsidR="009B7F9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Pr="009B7F9E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Саратов";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1.1.3. Площадь рыбоводного участка: </w:t>
      </w:r>
      <w:r w:rsidR="00392D74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1,7835</w:t>
      </w:r>
      <w:r w:rsidRPr="00A3282E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га;</w:t>
      </w:r>
    </w:p>
    <w:p w:rsidR="0012375D" w:rsidRDefault="0012375D" w:rsidP="00FE43EC">
      <w:pPr>
        <w:keepNext/>
        <w:keepLines/>
        <w:widowControl w:val="0"/>
        <w:spacing w:after="0" w:line="240" w:lineRule="auto"/>
        <w:contextualSpacing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="Times New Roman" w:hAnsi="Times New Roman" w:cs="Times New Roman"/>
          <w:sz w:val="24"/>
          <w:szCs w:val="24"/>
        </w:rPr>
        <w:t xml:space="preserve">           1.1.4. Границы рыбоводного участка: 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ыбоводный участок с координатами по береговой линии водного объекта в системе координат (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val="en-US" w:eastAsia="en-US"/>
        </w:rPr>
        <w:t>WGS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-84): </w:t>
      </w:r>
    </w:p>
    <w:p w:rsidR="009B7F9E" w:rsidRPr="009B7F9E" w:rsidRDefault="009B7F9E" w:rsidP="00FE43EC">
      <w:pPr>
        <w:keepNext/>
        <w:keepLines/>
        <w:widowControl w:val="0"/>
        <w:spacing w:after="0" w:line="240" w:lineRule="auto"/>
        <w:ind w:left="2977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9E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7E2F4F">
        <w:rPr>
          <w:rFonts w:ascii="Times New Roman" w:hAnsi="Times New Roman" w:cs="Times New Roman"/>
          <w:color w:val="000000"/>
          <w:sz w:val="24"/>
          <w:szCs w:val="24"/>
        </w:rPr>
        <w:t>°28'01.52"с.ш. 45°53'18.12"в.д.;</w:t>
      </w:r>
    </w:p>
    <w:p w:rsidR="009B7F9E" w:rsidRPr="009B7F9E" w:rsidRDefault="009B7F9E" w:rsidP="00FE43EC">
      <w:pPr>
        <w:keepNext/>
        <w:keepLines/>
        <w:widowControl w:val="0"/>
        <w:spacing w:after="0" w:line="240" w:lineRule="auto"/>
        <w:ind w:left="2977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9E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7E2F4F">
        <w:rPr>
          <w:rFonts w:ascii="Times New Roman" w:hAnsi="Times New Roman" w:cs="Times New Roman"/>
          <w:color w:val="000000"/>
          <w:sz w:val="24"/>
          <w:szCs w:val="24"/>
        </w:rPr>
        <w:t>°27'59.81"с.ш. 45°53'23.53"в.д.;</w:t>
      </w:r>
    </w:p>
    <w:p w:rsidR="009B7F9E" w:rsidRPr="009B7F9E" w:rsidRDefault="009B7F9E" w:rsidP="00FE43EC">
      <w:pPr>
        <w:keepNext/>
        <w:keepLines/>
        <w:widowControl w:val="0"/>
        <w:spacing w:after="0" w:line="240" w:lineRule="auto"/>
        <w:ind w:left="2977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9E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7E2F4F">
        <w:rPr>
          <w:rFonts w:ascii="Times New Roman" w:hAnsi="Times New Roman" w:cs="Times New Roman"/>
          <w:color w:val="000000"/>
          <w:sz w:val="24"/>
          <w:szCs w:val="24"/>
        </w:rPr>
        <w:t>°27'57.12"с.ш. 45°53'20.72"в.д.;</w:t>
      </w:r>
    </w:p>
    <w:p w:rsidR="009B7F9E" w:rsidRPr="009B7F9E" w:rsidRDefault="009B7F9E" w:rsidP="00FE43EC">
      <w:pPr>
        <w:keepNext/>
        <w:keepLines/>
        <w:widowControl w:val="0"/>
        <w:spacing w:after="0" w:line="240" w:lineRule="auto"/>
        <w:ind w:left="2977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9E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7E2F4F">
        <w:rPr>
          <w:rFonts w:ascii="Times New Roman" w:hAnsi="Times New Roman" w:cs="Times New Roman"/>
          <w:color w:val="000000"/>
          <w:sz w:val="24"/>
          <w:szCs w:val="24"/>
        </w:rPr>
        <w:t>°27'56.96"с.ш. 45°53'15.97"в.д.;</w:t>
      </w:r>
    </w:p>
    <w:p w:rsidR="009B7F9E" w:rsidRPr="009B7F9E" w:rsidRDefault="009B7F9E" w:rsidP="00FE43EC">
      <w:pPr>
        <w:keepNext/>
        <w:keepLines/>
        <w:widowControl w:val="0"/>
        <w:spacing w:after="0" w:line="240" w:lineRule="auto"/>
        <w:ind w:left="2977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9E">
        <w:rPr>
          <w:rFonts w:ascii="Times New Roman" w:hAnsi="Times New Roman" w:cs="Times New Roman"/>
          <w:color w:val="000000"/>
          <w:sz w:val="24"/>
          <w:szCs w:val="24"/>
        </w:rPr>
        <w:t>51°27'59.56"с.ш. 45°53'13.45"в.д.</w:t>
      </w:r>
    </w:p>
    <w:p w:rsidR="0012375D" w:rsidRPr="00A3282E" w:rsidRDefault="0012375D" w:rsidP="00FE43EC">
      <w:pPr>
        <w:keepNext/>
        <w:keepLines/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1.1.5. Вид водопользования – совместное водопользование (для осуществления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(рыбоводства)) без забора (изъятия) водных ресурсов из водного объекта на рыбоводном участке. 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1.1.6. Вид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– пастбищная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Минимальный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указаны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приложении № 2 к Договору; 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2.3. Основания и условия, определяющие изъятие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 Российской Федерации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2.4. Объем и состав мероприятий по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Мероприятия, которые относятся к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и осуществляются рыбоводным хозяйством: </w:t>
      </w:r>
      <w:r w:rsidRPr="00A328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2.5.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12375D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75D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уловы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2375D" w:rsidRPr="0030081D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12375D" w:rsidRPr="0030081D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12375D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371C83" w:rsidRPr="000A1599" w:rsidRDefault="00371C83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3.4.3. осуществлять учет изъятых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на рыбоводном участке;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82E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по формам, утвержденным уполномоченным Правительством Российской Федерации </w:t>
      </w:r>
      <w:r w:rsidRPr="00A3282E">
        <w:rPr>
          <w:rFonts w:ascii="Times New Roman" w:hAnsi="Times New Roman" w:cs="Times New Roman"/>
          <w:sz w:val="24"/>
          <w:szCs w:val="24"/>
        </w:rPr>
        <w:lastRenderedPageBreak/>
        <w:t>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>;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3.4.7. осуществлять за счет собственных средств содержание и охрану рыбоводного участка; 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A3282E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3.4.11. использовать рыбоводный участок</w:t>
      </w:r>
      <w:r>
        <w:rPr>
          <w:rFonts w:ascii="Times New Roman" w:hAnsi="Times New Roman" w:cs="Times New Roman"/>
          <w:sz w:val="24"/>
          <w:szCs w:val="24"/>
        </w:rPr>
        <w:t xml:space="preserve"> 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в установленных границах.</w:t>
      </w:r>
    </w:p>
    <w:p w:rsidR="0012375D" w:rsidRPr="00A3282E" w:rsidRDefault="0012375D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2375D" w:rsidRPr="00A3282E" w:rsidRDefault="0012375D" w:rsidP="00FE43E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2375D" w:rsidRPr="00A3282E" w:rsidRDefault="0012375D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2375D" w:rsidRPr="00A3282E" w:rsidRDefault="0012375D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5.2. Настоящий договор заключен на срок 25 лет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договора. Дата окончания действия договора____________ года. 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A3282E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A3282E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A3282E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</w:t>
      </w:r>
      <w:r w:rsidRPr="00A3282E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9B7F9E" w:rsidRDefault="009B7F9E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A3282E">
        <w:rPr>
          <w:rFonts w:ascii="Times New Roman" w:hAnsi="Times New Roman" w:cs="Times New Roman"/>
          <w:sz w:val="24"/>
          <w:szCs w:val="24"/>
        </w:rPr>
        <w:t>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ab/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 xml:space="preserve">9.2. Минимальный объем объектов </w:t>
      </w:r>
      <w:proofErr w:type="spellStart"/>
      <w:r w:rsidRPr="00A328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3282E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2E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12375D" w:rsidRPr="00A3282E" w:rsidRDefault="0012375D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375D" w:rsidRPr="00A3282E" w:rsidRDefault="0012375D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2E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12375D" w:rsidRPr="00A3282E" w:rsidRDefault="0012375D" w:rsidP="00FE43E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1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12375D" w:rsidRPr="00A3282E" w:rsidTr="00D06796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12375D" w:rsidRPr="00A3282E" w:rsidRDefault="0012375D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12375D" w:rsidRPr="00A3282E" w:rsidRDefault="0012375D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«_____» ____________ 2019 г.</w:t>
            </w: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2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2375D" w:rsidRPr="00A3282E" w:rsidRDefault="0012375D" w:rsidP="00FE43E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12375D" w:rsidP="00FE43EC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12375D" w:rsidRPr="00A3282E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12375D" w:rsidRPr="00A3282E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договору пользования </w:t>
      </w:r>
    </w:p>
    <w:p w:rsidR="0012375D" w:rsidRPr="00A3282E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рыбоводным участком</w:t>
      </w:r>
    </w:p>
    <w:p w:rsidR="0012375D" w:rsidRPr="00A3282E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___ от «___» ________ __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75D" w:rsidRPr="00A3282E" w:rsidRDefault="0012375D" w:rsidP="00FE43EC">
      <w:pPr>
        <w:keepNext/>
        <w:widowControl w:val="0"/>
        <w:spacing w:after="0" w:line="240" w:lineRule="auto"/>
        <w:rPr>
          <w:rFonts w:eastAsiaTheme="minorHAnsi"/>
          <w:lang w:eastAsia="en-US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СХЕМА</w:t>
      </w:r>
    </w:p>
    <w:p w:rsidR="0012375D" w:rsidRPr="009B7F9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расположения рыбоводного участка - </w:t>
      </w:r>
      <w:r w:rsidR="0001366D"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spellStart"/>
      <w:r w:rsidR="0001366D" w:rsidRPr="009B7F9E">
        <w:rPr>
          <w:rFonts w:ascii="Times New Roman" w:hAnsi="Times New Roman" w:cs="Times New Roman"/>
          <w:color w:val="000000"/>
          <w:sz w:val="24"/>
          <w:szCs w:val="24"/>
        </w:rPr>
        <w:t>Назаровка</w:t>
      </w:r>
      <w:proofErr w:type="spellEnd"/>
      <w:r w:rsidR="0001366D" w:rsidRPr="009B7F9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Заводского района МО "Город Саратов"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7E2F4F" w:rsidP="007E2F4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2F4F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526637" cy="2311880"/>
            <wp:effectExtent l="0" t="0" r="0" b="0"/>
            <wp:docPr id="12" name="Рисунок 12" descr="http://vktu.ru/wp-content/uploads/2019/06/Nazarovka-uchastok-1-300x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ktu.ru/wp-content/uploads/2019/06/Nazarovka-uchastok-1-300x19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38" cy="231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12375D" w:rsidRPr="00A3282E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12375D" w:rsidRPr="00A3282E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договору пользования </w:t>
      </w:r>
    </w:p>
    <w:p w:rsidR="0012375D" w:rsidRPr="00A3282E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рыбоводным участком</w:t>
      </w:r>
    </w:p>
    <w:p w:rsidR="0012375D" w:rsidRPr="00A3282E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___ от «___» ________ __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75D" w:rsidRPr="00A3282E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объем и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2375D" w:rsidRPr="00A3282E" w:rsidRDefault="0012375D" w:rsidP="00FE43EC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E05ED9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E05ED9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E05ED9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E05ED9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E05ED9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E05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периода (цикла) </w:t>
      </w:r>
      <w:r w:rsidRPr="00D677E3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выращивания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не более 4 лет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ежегодный объем изъятия объектов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 начала второго периода (цикла) выращивания до окончания действия договора пользования рыбоводным участком составляет - </w:t>
      </w:r>
      <w:r w:rsidR="00144A9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0,244</w:t>
      </w:r>
      <w:r w:rsidRPr="00144A9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тонн</w:t>
      </w:r>
      <w:r w:rsidR="00144A9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ы</w:t>
      </w:r>
      <w:r w:rsidRPr="00144A9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75D" w:rsidRPr="00A3282E" w:rsidRDefault="0012375D" w:rsidP="00FE43E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изъятия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кт в гр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аницах рыбоводного участка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выращиваемых при осуществлении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устанавливается. Минимальный ежегодный объем выпуска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со второй половины первого периода (цикла) выращивания до конца первого периода (цикла) – </w:t>
      </w:r>
      <w:r w:rsidR="001066C7">
        <w:rPr>
          <w:rFonts w:ascii="Times New Roman" w:eastAsiaTheme="minorHAnsi" w:hAnsi="Times New Roman" w:cs="Times New Roman"/>
          <w:sz w:val="24"/>
          <w:szCs w:val="24"/>
          <w:lang w:eastAsia="en-US"/>
        </w:rPr>
        <w:t>0,122</w:t>
      </w:r>
      <w:r w:rsidRPr="00106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1066C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066C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1066C7">
        <w:rPr>
          <w:rFonts w:ascii="Times New Roman" w:eastAsiaTheme="minorHAnsi" w:hAnsi="Times New Roman" w:cs="Times New Roman"/>
          <w:sz w:val="24"/>
          <w:szCs w:val="24"/>
          <w:lang w:eastAsia="en-US"/>
        </w:rPr>
        <w:t>0,244</w:t>
      </w:r>
      <w:r w:rsidRPr="00106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 w:rsidR="001066C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066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этот период принимается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равным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нулю.</w:t>
      </w: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Pr="00A3282E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75D" w:rsidRDefault="0012375D" w:rsidP="00FE43E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5E28" w:rsidRDefault="00545E28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5E28" w:rsidRDefault="00545E28" w:rsidP="00FE43E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545E28" w:rsidSect="005403A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4"/>
  </w:num>
  <w:num w:numId="10">
    <w:abstractNumId w:val="1"/>
  </w:num>
  <w:num w:numId="11">
    <w:abstractNumId w:val="16"/>
  </w:num>
  <w:num w:numId="12">
    <w:abstractNumId w:val="8"/>
  </w:num>
  <w:num w:numId="13">
    <w:abstractNumId w:val="12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3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43E2"/>
    <w:rsid w:val="000068CA"/>
    <w:rsid w:val="00010057"/>
    <w:rsid w:val="0001366D"/>
    <w:rsid w:val="000136BB"/>
    <w:rsid w:val="00023131"/>
    <w:rsid w:val="000270B1"/>
    <w:rsid w:val="00032393"/>
    <w:rsid w:val="000474C9"/>
    <w:rsid w:val="000477D2"/>
    <w:rsid w:val="00051118"/>
    <w:rsid w:val="00053B92"/>
    <w:rsid w:val="00067800"/>
    <w:rsid w:val="00073151"/>
    <w:rsid w:val="000736EF"/>
    <w:rsid w:val="00096B1F"/>
    <w:rsid w:val="000A014E"/>
    <w:rsid w:val="000A1599"/>
    <w:rsid w:val="000A1F9B"/>
    <w:rsid w:val="000A4C2C"/>
    <w:rsid w:val="000B6C57"/>
    <w:rsid w:val="000E1590"/>
    <w:rsid w:val="000E4B01"/>
    <w:rsid w:val="000F0592"/>
    <w:rsid w:val="001066C7"/>
    <w:rsid w:val="0010689E"/>
    <w:rsid w:val="001125A5"/>
    <w:rsid w:val="0012008C"/>
    <w:rsid w:val="0012375D"/>
    <w:rsid w:val="001241C7"/>
    <w:rsid w:val="00144A9A"/>
    <w:rsid w:val="0015198E"/>
    <w:rsid w:val="00175EAE"/>
    <w:rsid w:val="001843E2"/>
    <w:rsid w:val="0019263F"/>
    <w:rsid w:val="0019419C"/>
    <w:rsid w:val="001B5FD9"/>
    <w:rsid w:val="001B6C8A"/>
    <w:rsid w:val="001B7B07"/>
    <w:rsid w:val="001C3FA0"/>
    <w:rsid w:val="001D0770"/>
    <w:rsid w:val="001D09DD"/>
    <w:rsid w:val="001D43F6"/>
    <w:rsid w:val="001D7620"/>
    <w:rsid w:val="001E3674"/>
    <w:rsid w:val="001F2338"/>
    <w:rsid w:val="002069F2"/>
    <w:rsid w:val="00214297"/>
    <w:rsid w:val="0022058E"/>
    <w:rsid w:val="00226F8F"/>
    <w:rsid w:val="00243491"/>
    <w:rsid w:val="0025531B"/>
    <w:rsid w:val="00260D9A"/>
    <w:rsid w:val="002613B2"/>
    <w:rsid w:val="00272BBC"/>
    <w:rsid w:val="00276AC7"/>
    <w:rsid w:val="00277A95"/>
    <w:rsid w:val="00281869"/>
    <w:rsid w:val="00290273"/>
    <w:rsid w:val="002E46AF"/>
    <w:rsid w:val="002E48CF"/>
    <w:rsid w:val="002F592B"/>
    <w:rsid w:val="00306C85"/>
    <w:rsid w:val="003126F8"/>
    <w:rsid w:val="00315819"/>
    <w:rsid w:val="00331989"/>
    <w:rsid w:val="00334A10"/>
    <w:rsid w:val="00347362"/>
    <w:rsid w:val="0035041C"/>
    <w:rsid w:val="0035704F"/>
    <w:rsid w:val="003575EE"/>
    <w:rsid w:val="00361E34"/>
    <w:rsid w:val="00371C83"/>
    <w:rsid w:val="003804D8"/>
    <w:rsid w:val="00381471"/>
    <w:rsid w:val="00382030"/>
    <w:rsid w:val="00392D74"/>
    <w:rsid w:val="00393AE2"/>
    <w:rsid w:val="00396D6C"/>
    <w:rsid w:val="003A580C"/>
    <w:rsid w:val="003A6126"/>
    <w:rsid w:val="003A6F60"/>
    <w:rsid w:val="003B151B"/>
    <w:rsid w:val="003B3BEE"/>
    <w:rsid w:val="003C53D1"/>
    <w:rsid w:val="003C72CE"/>
    <w:rsid w:val="003E6E70"/>
    <w:rsid w:val="003F1B45"/>
    <w:rsid w:val="003F3E25"/>
    <w:rsid w:val="003F5439"/>
    <w:rsid w:val="00420219"/>
    <w:rsid w:val="00431373"/>
    <w:rsid w:val="00445ED0"/>
    <w:rsid w:val="00450A3E"/>
    <w:rsid w:val="00470EDB"/>
    <w:rsid w:val="00470FBD"/>
    <w:rsid w:val="00473299"/>
    <w:rsid w:val="00476D98"/>
    <w:rsid w:val="0048606C"/>
    <w:rsid w:val="004938C4"/>
    <w:rsid w:val="004B3A26"/>
    <w:rsid w:val="004C539F"/>
    <w:rsid w:val="004D423A"/>
    <w:rsid w:val="004E644C"/>
    <w:rsid w:val="00505F4E"/>
    <w:rsid w:val="0051494A"/>
    <w:rsid w:val="0052179F"/>
    <w:rsid w:val="005272FC"/>
    <w:rsid w:val="005403A6"/>
    <w:rsid w:val="00545E28"/>
    <w:rsid w:val="0055478A"/>
    <w:rsid w:val="00565363"/>
    <w:rsid w:val="005658CA"/>
    <w:rsid w:val="005703B0"/>
    <w:rsid w:val="00593EB7"/>
    <w:rsid w:val="005A0757"/>
    <w:rsid w:val="005A08B1"/>
    <w:rsid w:val="005A1CC4"/>
    <w:rsid w:val="005B0A40"/>
    <w:rsid w:val="005B65E3"/>
    <w:rsid w:val="005D441E"/>
    <w:rsid w:val="005E0F87"/>
    <w:rsid w:val="005E2ED0"/>
    <w:rsid w:val="005E3A7D"/>
    <w:rsid w:val="005F0527"/>
    <w:rsid w:val="005F3120"/>
    <w:rsid w:val="00621F21"/>
    <w:rsid w:val="00637CCA"/>
    <w:rsid w:val="00647D95"/>
    <w:rsid w:val="00650C0E"/>
    <w:rsid w:val="0066450D"/>
    <w:rsid w:val="00666645"/>
    <w:rsid w:val="006754B0"/>
    <w:rsid w:val="0067666E"/>
    <w:rsid w:val="00686034"/>
    <w:rsid w:val="00686F0D"/>
    <w:rsid w:val="00687F83"/>
    <w:rsid w:val="00694080"/>
    <w:rsid w:val="00694090"/>
    <w:rsid w:val="00696462"/>
    <w:rsid w:val="006A40CB"/>
    <w:rsid w:val="006A6707"/>
    <w:rsid w:val="006A6726"/>
    <w:rsid w:val="006C3DFE"/>
    <w:rsid w:val="006C74A1"/>
    <w:rsid w:val="006C7CCB"/>
    <w:rsid w:val="006E7217"/>
    <w:rsid w:val="006F6D37"/>
    <w:rsid w:val="00703682"/>
    <w:rsid w:val="007070AC"/>
    <w:rsid w:val="00730BC5"/>
    <w:rsid w:val="007328CB"/>
    <w:rsid w:val="00735B51"/>
    <w:rsid w:val="007360E6"/>
    <w:rsid w:val="007450AD"/>
    <w:rsid w:val="00745C38"/>
    <w:rsid w:val="007473C4"/>
    <w:rsid w:val="00764E5C"/>
    <w:rsid w:val="00775C46"/>
    <w:rsid w:val="007935BC"/>
    <w:rsid w:val="007959B5"/>
    <w:rsid w:val="007A1EC9"/>
    <w:rsid w:val="007A5191"/>
    <w:rsid w:val="007B521E"/>
    <w:rsid w:val="007B557A"/>
    <w:rsid w:val="007B6E7B"/>
    <w:rsid w:val="007B7202"/>
    <w:rsid w:val="007C5D7E"/>
    <w:rsid w:val="007D25AC"/>
    <w:rsid w:val="007D363A"/>
    <w:rsid w:val="007D4443"/>
    <w:rsid w:val="007E2F4F"/>
    <w:rsid w:val="007F3260"/>
    <w:rsid w:val="008232AA"/>
    <w:rsid w:val="008276FA"/>
    <w:rsid w:val="008351F4"/>
    <w:rsid w:val="0083607D"/>
    <w:rsid w:val="00843916"/>
    <w:rsid w:val="0085043E"/>
    <w:rsid w:val="00853F0D"/>
    <w:rsid w:val="00861290"/>
    <w:rsid w:val="0086164C"/>
    <w:rsid w:val="00882422"/>
    <w:rsid w:val="00893D2A"/>
    <w:rsid w:val="008B23FA"/>
    <w:rsid w:val="008C003A"/>
    <w:rsid w:val="008C04E5"/>
    <w:rsid w:val="008C37B7"/>
    <w:rsid w:val="008C3EAA"/>
    <w:rsid w:val="008E1C04"/>
    <w:rsid w:val="00913744"/>
    <w:rsid w:val="009233CE"/>
    <w:rsid w:val="00940DD0"/>
    <w:rsid w:val="009505C9"/>
    <w:rsid w:val="0095354B"/>
    <w:rsid w:val="00964A7E"/>
    <w:rsid w:val="00964CB5"/>
    <w:rsid w:val="00965C61"/>
    <w:rsid w:val="00971759"/>
    <w:rsid w:val="009752A4"/>
    <w:rsid w:val="00986070"/>
    <w:rsid w:val="00990F95"/>
    <w:rsid w:val="00995D5C"/>
    <w:rsid w:val="00996DEC"/>
    <w:rsid w:val="009B7F9E"/>
    <w:rsid w:val="009D2EBB"/>
    <w:rsid w:val="009E1586"/>
    <w:rsid w:val="009E7EC6"/>
    <w:rsid w:val="009F1350"/>
    <w:rsid w:val="009F50DE"/>
    <w:rsid w:val="00A06134"/>
    <w:rsid w:val="00A07697"/>
    <w:rsid w:val="00A159D8"/>
    <w:rsid w:val="00A20963"/>
    <w:rsid w:val="00A3282E"/>
    <w:rsid w:val="00A37E93"/>
    <w:rsid w:val="00A503E5"/>
    <w:rsid w:val="00A504DB"/>
    <w:rsid w:val="00A71A86"/>
    <w:rsid w:val="00A7496E"/>
    <w:rsid w:val="00A861C3"/>
    <w:rsid w:val="00A87485"/>
    <w:rsid w:val="00A9323D"/>
    <w:rsid w:val="00A96F4A"/>
    <w:rsid w:val="00AB15D5"/>
    <w:rsid w:val="00AB4C97"/>
    <w:rsid w:val="00AB5A67"/>
    <w:rsid w:val="00AC358A"/>
    <w:rsid w:val="00AC637F"/>
    <w:rsid w:val="00AC66E9"/>
    <w:rsid w:val="00AE2442"/>
    <w:rsid w:val="00AE53F0"/>
    <w:rsid w:val="00B01894"/>
    <w:rsid w:val="00B04EFF"/>
    <w:rsid w:val="00B118B3"/>
    <w:rsid w:val="00B24140"/>
    <w:rsid w:val="00B32C61"/>
    <w:rsid w:val="00B542AE"/>
    <w:rsid w:val="00B66F72"/>
    <w:rsid w:val="00B81E22"/>
    <w:rsid w:val="00B93747"/>
    <w:rsid w:val="00B956B0"/>
    <w:rsid w:val="00BB5D0D"/>
    <w:rsid w:val="00BC1833"/>
    <w:rsid w:val="00BC29D4"/>
    <w:rsid w:val="00BD002F"/>
    <w:rsid w:val="00BD5AD7"/>
    <w:rsid w:val="00BE00B9"/>
    <w:rsid w:val="00BF752A"/>
    <w:rsid w:val="00C0155A"/>
    <w:rsid w:val="00C032F6"/>
    <w:rsid w:val="00C2374F"/>
    <w:rsid w:val="00C27A61"/>
    <w:rsid w:val="00C323FB"/>
    <w:rsid w:val="00C36C78"/>
    <w:rsid w:val="00C527CF"/>
    <w:rsid w:val="00C564A7"/>
    <w:rsid w:val="00C60BE6"/>
    <w:rsid w:val="00C61555"/>
    <w:rsid w:val="00C6505F"/>
    <w:rsid w:val="00C71AB1"/>
    <w:rsid w:val="00C823A0"/>
    <w:rsid w:val="00C8389B"/>
    <w:rsid w:val="00CA4DDE"/>
    <w:rsid w:val="00CA668E"/>
    <w:rsid w:val="00CB42D2"/>
    <w:rsid w:val="00CC0538"/>
    <w:rsid w:val="00CC22C7"/>
    <w:rsid w:val="00CC61FE"/>
    <w:rsid w:val="00CD5FE8"/>
    <w:rsid w:val="00CE75F3"/>
    <w:rsid w:val="00CF4EF3"/>
    <w:rsid w:val="00CF6617"/>
    <w:rsid w:val="00CF71B0"/>
    <w:rsid w:val="00D06796"/>
    <w:rsid w:val="00D20723"/>
    <w:rsid w:val="00D20D04"/>
    <w:rsid w:val="00D23D33"/>
    <w:rsid w:val="00D25CE0"/>
    <w:rsid w:val="00D27FB6"/>
    <w:rsid w:val="00D30178"/>
    <w:rsid w:val="00D37165"/>
    <w:rsid w:val="00D456FF"/>
    <w:rsid w:val="00D525DA"/>
    <w:rsid w:val="00D61ED0"/>
    <w:rsid w:val="00D64388"/>
    <w:rsid w:val="00D677E3"/>
    <w:rsid w:val="00D83DB4"/>
    <w:rsid w:val="00D850E3"/>
    <w:rsid w:val="00D90A30"/>
    <w:rsid w:val="00D93312"/>
    <w:rsid w:val="00D95F81"/>
    <w:rsid w:val="00DA29FB"/>
    <w:rsid w:val="00DC0A84"/>
    <w:rsid w:val="00DC198B"/>
    <w:rsid w:val="00DD2238"/>
    <w:rsid w:val="00DD32BC"/>
    <w:rsid w:val="00DD3D12"/>
    <w:rsid w:val="00DF49C1"/>
    <w:rsid w:val="00E008F6"/>
    <w:rsid w:val="00E01B05"/>
    <w:rsid w:val="00E01B6B"/>
    <w:rsid w:val="00E03345"/>
    <w:rsid w:val="00E05ED9"/>
    <w:rsid w:val="00E15EF5"/>
    <w:rsid w:val="00E221EE"/>
    <w:rsid w:val="00E25684"/>
    <w:rsid w:val="00E32AA8"/>
    <w:rsid w:val="00E32E4F"/>
    <w:rsid w:val="00E358C9"/>
    <w:rsid w:val="00E46871"/>
    <w:rsid w:val="00E65E17"/>
    <w:rsid w:val="00E66A1A"/>
    <w:rsid w:val="00E674ED"/>
    <w:rsid w:val="00E730B2"/>
    <w:rsid w:val="00E7522F"/>
    <w:rsid w:val="00EA7E6E"/>
    <w:rsid w:val="00EB5427"/>
    <w:rsid w:val="00EC2596"/>
    <w:rsid w:val="00EC66A3"/>
    <w:rsid w:val="00ED3710"/>
    <w:rsid w:val="00EF221B"/>
    <w:rsid w:val="00EF5163"/>
    <w:rsid w:val="00EF5F7E"/>
    <w:rsid w:val="00EF6886"/>
    <w:rsid w:val="00F05077"/>
    <w:rsid w:val="00F06CD6"/>
    <w:rsid w:val="00F60FC5"/>
    <w:rsid w:val="00F729F1"/>
    <w:rsid w:val="00F85283"/>
    <w:rsid w:val="00F92A61"/>
    <w:rsid w:val="00F93F04"/>
    <w:rsid w:val="00FA0D31"/>
    <w:rsid w:val="00FA2300"/>
    <w:rsid w:val="00FA4819"/>
    <w:rsid w:val="00FA688A"/>
    <w:rsid w:val="00FB39D3"/>
    <w:rsid w:val="00FE43EC"/>
    <w:rsid w:val="00FE46B2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3E2"/>
  </w:style>
  <w:style w:type="paragraph" w:styleId="a7">
    <w:name w:val="footer"/>
    <w:basedOn w:val="a"/>
    <w:link w:val="a8"/>
    <w:uiPriority w:val="99"/>
    <w:semiHidden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3E2"/>
  </w:style>
  <w:style w:type="paragraph" w:styleId="a7">
    <w:name w:val="footer"/>
    <w:basedOn w:val="a"/>
    <w:link w:val="a8"/>
    <w:uiPriority w:val="99"/>
    <w:semiHidden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E2C2-F463-4FDA-B052-389C469F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114</Pages>
  <Words>43764</Words>
  <Characters>249458</Characters>
  <Application>Microsoft Office Word</Application>
  <DocSecurity>0</DocSecurity>
  <Lines>2078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</cp:lastModifiedBy>
  <cp:revision>27</cp:revision>
  <cp:lastPrinted>2019-06-11T04:53:00Z</cp:lastPrinted>
  <dcterms:created xsi:type="dcterms:W3CDTF">2019-06-26T11:17:00Z</dcterms:created>
  <dcterms:modified xsi:type="dcterms:W3CDTF">2019-06-28T09:26:00Z</dcterms:modified>
</cp:coreProperties>
</file>