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ook w:val="04A0" w:firstRow="1" w:lastRow="0" w:firstColumn="1" w:lastColumn="0" w:noHBand="0" w:noVBand="1"/>
      </w:tblPr>
      <w:tblGrid>
        <w:gridCol w:w="5637"/>
        <w:gridCol w:w="5245"/>
      </w:tblGrid>
      <w:tr w:rsidR="00687975" w:rsidRPr="00836EA6" w:rsidTr="00427CA9">
        <w:tc>
          <w:tcPr>
            <w:tcW w:w="5637" w:type="dxa"/>
            <w:shd w:val="clear" w:color="auto" w:fill="auto"/>
          </w:tcPr>
          <w:p w:rsidR="00687975" w:rsidRPr="00671836" w:rsidRDefault="00687975" w:rsidP="000F560D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87975" w:rsidRPr="00671836" w:rsidRDefault="00414228" w:rsidP="000F560D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0C13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</w:p>
          <w:p w:rsidR="00901D97" w:rsidRPr="00671836" w:rsidRDefault="00687975" w:rsidP="000F560D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1422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75" w:rsidRPr="00671836" w:rsidRDefault="00687975" w:rsidP="000F560D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1D97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</w:p>
          <w:p w:rsidR="00901D97" w:rsidRPr="00671836" w:rsidRDefault="00901D97" w:rsidP="000F560D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836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687975" w:rsidRPr="00671836" w:rsidRDefault="005F1EDE" w:rsidP="00414228">
            <w:pPr>
              <w:keepNext/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A62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1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D05A62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12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A62" w:rsidRPr="0067183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4142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767DC7" w:rsidRPr="00836EA6" w:rsidRDefault="00767DC7" w:rsidP="000F560D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28C9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413B0D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="000D28C9"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</w:t>
      </w:r>
      <w:r w:rsidR="00E92912" w:rsidRPr="0083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рыбоводным участком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>, расположенн</w:t>
      </w:r>
      <w:r w:rsidR="00C01EC0" w:rsidRPr="00836EA6">
        <w:rPr>
          <w:rFonts w:ascii="Times New Roman" w:hAnsi="Times New Roman" w:cs="Times New Roman"/>
          <w:b/>
          <w:sz w:val="24"/>
          <w:szCs w:val="24"/>
        </w:rPr>
        <w:t>ы</w:t>
      </w:r>
      <w:r w:rsidR="007E36B5" w:rsidRPr="00836EA6">
        <w:rPr>
          <w:rFonts w:ascii="Times New Roman" w:hAnsi="Times New Roman" w:cs="Times New Roman"/>
          <w:b/>
          <w:sz w:val="24"/>
          <w:szCs w:val="24"/>
        </w:rPr>
        <w:t xml:space="preserve">м  на водном объекте и (или) его части, прилегающем к территории муниципального образования </w:t>
      </w:r>
      <w:r w:rsidR="000D28C9" w:rsidRPr="00836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8C9" w:rsidRPr="00836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Астраханской области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1.Организатор аукциона – Волго-Каспийское территориальное управление </w:t>
      </w:r>
      <w:r w:rsidR="007E36B5" w:rsidRPr="00836EA6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0D28C9" w:rsidRPr="00836EA6" w:rsidRDefault="00E351BC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территориального управления Федерального </w:t>
      </w:r>
      <w:r w:rsidR="00BC2939" w:rsidRPr="00671836">
        <w:rPr>
          <w:rFonts w:ascii="Times New Roman" w:hAnsi="Times New Roman" w:cs="Times New Roman"/>
          <w:sz w:val="24"/>
          <w:szCs w:val="24"/>
        </w:rPr>
        <w:t>агентства по рыболовству</w:t>
      </w:r>
      <w:r w:rsidR="00427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C2939"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="00D125E4">
        <w:rPr>
          <w:rFonts w:ascii="Times New Roman" w:hAnsi="Times New Roman" w:cs="Times New Roman"/>
          <w:sz w:val="24"/>
          <w:szCs w:val="24"/>
        </w:rPr>
        <w:t xml:space="preserve">от </w:t>
      </w:r>
      <w:r w:rsidR="00620FD5">
        <w:rPr>
          <w:rFonts w:ascii="Times New Roman" w:hAnsi="Times New Roman" w:cs="Times New Roman"/>
          <w:sz w:val="24"/>
          <w:szCs w:val="24"/>
        </w:rPr>
        <w:t>2</w:t>
      </w:r>
      <w:r w:rsidR="00D125E4">
        <w:rPr>
          <w:rFonts w:ascii="Times New Roman" w:hAnsi="Times New Roman" w:cs="Times New Roman"/>
          <w:sz w:val="24"/>
          <w:szCs w:val="24"/>
        </w:rPr>
        <w:t xml:space="preserve"> </w:t>
      </w:r>
      <w:r w:rsidR="00D125E4" w:rsidRPr="00671836">
        <w:rPr>
          <w:rFonts w:ascii="Times New Roman" w:hAnsi="Times New Roman" w:cs="Times New Roman"/>
          <w:sz w:val="24"/>
          <w:szCs w:val="24"/>
        </w:rPr>
        <w:t xml:space="preserve"> </w:t>
      </w:r>
      <w:r w:rsidR="001E1DFA">
        <w:rPr>
          <w:rFonts w:ascii="Times New Roman" w:hAnsi="Times New Roman" w:cs="Times New Roman"/>
          <w:sz w:val="24"/>
          <w:szCs w:val="24"/>
        </w:rPr>
        <w:t>марта</w:t>
      </w:r>
      <w:r w:rsidR="00D125E4" w:rsidRPr="00671836">
        <w:rPr>
          <w:rFonts w:ascii="Times New Roman" w:hAnsi="Times New Roman" w:cs="Times New Roman"/>
          <w:sz w:val="24"/>
          <w:szCs w:val="24"/>
        </w:rPr>
        <w:t xml:space="preserve">  201</w:t>
      </w:r>
      <w:r w:rsidR="00D125E4">
        <w:rPr>
          <w:rFonts w:ascii="Times New Roman" w:hAnsi="Times New Roman" w:cs="Times New Roman"/>
          <w:sz w:val="24"/>
          <w:szCs w:val="24"/>
        </w:rPr>
        <w:t>6</w:t>
      </w:r>
      <w:r w:rsidR="00D125E4" w:rsidRPr="00671836">
        <w:rPr>
          <w:rFonts w:ascii="Times New Roman" w:hAnsi="Times New Roman" w:cs="Times New Roman"/>
          <w:sz w:val="24"/>
          <w:szCs w:val="24"/>
        </w:rPr>
        <w:t xml:space="preserve"> г. № </w:t>
      </w:r>
      <w:r w:rsidR="00620FD5">
        <w:rPr>
          <w:rFonts w:ascii="Times New Roman" w:hAnsi="Times New Roman" w:cs="Times New Roman"/>
          <w:sz w:val="24"/>
          <w:szCs w:val="24"/>
        </w:rPr>
        <w:t>53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F338A4" w:rsidRPr="00836EA6" w:rsidRDefault="00F338A4" w:rsidP="000F560D">
      <w:pPr>
        <w:keepNext/>
        <w:widowControl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 </w:t>
      </w:r>
      <w:r w:rsidR="0065750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 ул.Яблочкова, 38а</w:t>
      </w:r>
    </w:p>
    <w:p w:rsidR="00F338A4" w:rsidRPr="00836EA6" w:rsidRDefault="00F338A4" w:rsidP="000F560D">
      <w:pPr>
        <w:keepNext/>
        <w:widowControl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      </w:t>
      </w:r>
      <w:r w:rsidR="00657506">
        <w:rPr>
          <w:rFonts w:ascii="Times New Roman" w:hAnsi="Times New Roman" w:cs="Times New Roman"/>
          <w:sz w:val="24"/>
          <w:szCs w:val="24"/>
        </w:rPr>
        <w:t xml:space="preserve">  </w:t>
      </w: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страхань, ул.Савушкина, д.1 литер Б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6EA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B7196E"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B7196E" w:rsidRPr="00836EA6">
        <w:rPr>
          <w:rFonts w:ascii="Times New Roman" w:hAnsi="Times New Roman" w:cs="Times New Roman"/>
          <w:sz w:val="24"/>
          <w:szCs w:val="24"/>
        </w:rPr>
        <w:t>@</w:t>
      </w:r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7196E" w:rsidRPr="00836E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7196E" w:rsidRPr="00836E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28C9" w:rsidRPr="00836EA6" w:rsidRDefault="00336C4F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0D28C9" w:rsidRPr="00836EA6">
        <w:rPr>
          <w:rFonts w:ascii="Times New Roman" w:hAnsi="Times New Roman" w:cs="Times New Roman"/>
          <w:sz w:val="24"/>
          <w:szCs w:val="24"/>
        </w:rPr>
        <w:t>: (8512) 47-99-1</w:t>
      </w:r>
      <w:r w:rsidR="00EC7B20">
        <w:rPr>
          <w:rFonts w:ascii="Times New Roman" w:hAnsi="Times New Roman" w:cs="Times New Roman"/>
          <w:sz w:val="24"/>
          <w:szCs w:val="24"/>
        </w:rPr>
        <w:t>5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E92912"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2A1C18"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28C9" w:rsidRPr="00836EA6" w:rsidRDefault="00C01EC0" w:rsidP="000F560D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3. П</w:t>
      </w:r>
      <w:r w:rsidR="000D28C9" w:rsidRPr="00836EA6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и (или) его части, прилегающем к территории муниципального образования Астраханской области.</w:t>
      </w:r>
    </w:p>
    <w:p w:rsidR="000D28C9" w:rsidRPr="00836EA6" w:rsidRDefault="000D28C9" w:rsidP="000F560D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 xml:space="preserve">Аукцион </w:t>
      </w:r>
      <w:r w:rsidR="00F34214" w:rsidRPr="00836EA6">
        <w:rPr>
          <w:sz w:val="24"/>
          <w:szCs w:val="24"/>
        </w:rPr>
        <w:t xml:space="preserve">является открытым и </w:t>
      </w:r>
      <w:r w:rsidRPr="00836EA6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</w:p>
    <w:p w:rsidR="000D28C9" w:rsidRDefault="000D28C9" w:rsidP="000F560D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Количеств</w:t>
      </w:r>
      <w:r w:rsidR="001A69D0" w:rsidRPr="00836EA6">
        <w:rPr>
          <w:sz w:val="24"/>
          <w:szCs w:val="24"/>
        </w:rPr>
        <w:t>о лотов, выставляемых на  аукцион</w:t>
      </w:r>
      <w:r w:rsidRPr="00836EA6">
        <w:rPr>
          <w:sz w:val="24"/>
          <w:szCs w:val="24"/>
        </w:rPr>
        <w:t xml:space="preserve"> – </w:t>
      </w:r>
      <w:r w:rsidR="008115A6">
        <w:rPr>
          <w:sz w:val="24"/>
          <w:szCs w:val="24"/>
        </w:rPr>
        <w:t>6</w:t>
      </w:r>
      <w:r w:rsidR="00DF54CD" w:rsidRPr="00836EA6">
        <w:rPr>
          <w:sz w:val="24"/>
          <w:szCs w:val="24"/>
        </w:rPr>
        <w:t>.</w:t>
      </w:r>
    </w:p>
    <w:p w:rsidR="00F84703" w:rsidRDefault="00F84703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Pr="00F84703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 w:rsidR="00BC2939"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="00BC2939"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10A2E" w:rsidRPr="004F009B">
        <w:rPr>
          <w:rFonts w:ascii="Times New Roman" w:hAnsi="Times New Roman" w:cs="Times New Roman"/>
          <w:sz w:val="24"/>
          <w:szCs w:val="24"/>
        </w:rPr>
        <w:t>№ 1-</w:t>
      </w:r>
      <w:r w:rsidR="004F009B" w:rsidRPr="004F009B">
        <w:rPr>
          <w:rFonts w:ascii="Times New Roman" w:hAnsi="Times New Roman" w:cs="Times New Roman"/>
          <w:sz w:val="24"/>
          <w:szCs w:val="24"/>
        </w:rPr>
        <w:t>6</w:t>
      </w:r>
      <w:r w:rsidRPr="004F009B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4819"/>
        <w:gridCol w:w="992"/>
      </w:tblGrid>
      <w:tr w:rsidR="00145826" w:rsidRPr="00241F6A" w:rsidTr="003C15F9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№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Наименование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26" w:rsidRPr="00241F6A" w:rsidRDefault="00145826" w:rsidP="003C15F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 водоема и место расположения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26" w:rsidRPr="00241F6A" w:rsidRDefault="00145826" w:rsidP="003C15F9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26" w:rsidRPr="00241F6A" w:rsidRDefault="00145826" w:rsidP="003C15F9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145826" w:rsidRPr="00241F6A" w:rsidTr="003C15F9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Ильмень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Озеро (ильмень)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 Красноярский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both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Акватория озера, ограничен</w:t>
            </w:r>
            <w:r w:rsidR="008D5761">
              <w:rPr>
                <w:rFonts w:ascii="Times New Roman" w:hAnsi="Times New Roman" w:cs="Times New Roman"/>
                <w:color w:val="000000"/>
              </w:rPr>
              <w:t>н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ая </w:t>
            </w:r>
            <w:r w:rsidRPr="00241F6A">
              <w:rPr>
                <w:rFonts w:ascii="Times New Roman" w:hAnsi="Times New Roman" w:cs="Times New Roman"/>
              </w:rPr>
              <w:t>последовательным соединением точек 4-5-1-2-3 по береговой линии, точки 3-4 по прямой линии в системе координат WGS 84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1.C46°33'03.0"   В48°26'06.6"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2.C46°33'00.0"   В48°26'55.5"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3.C46°32'53.4"   В48°26'28.0"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4.C46°32'53.1"   В48°26'26.0"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5.C46°32'54.9"   В48°26'03.0"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pStyle w:val="ConsPlusCell"/>
              <w:keepNext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</w:tr>
      <w:tr w:rsidR="00145826" w:rsidRPr="00241F6A" w:rsidTr="003C15F9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Цаган-Готлиген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Озеро (ильмень)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</w:rPr>
              <w:t>Цаган-Готлиген</w:t>
            </w:r>
            <w:proofErr w:type="spellEnd"/>
            <w:r w:rsidRPr="00241F6A">
              <w:rPr>
                <w:rFonts w:ascii="Times New Roman" w:hAnsi="Times New Roman" w:cs="Times New Roman"/>
              </w:rPr>
              <w:t>»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F6A">
              <w:rPr>
                <w:rFonts w:ascii="Times New Roman" w:hAnsi="Times New Roman" w:cs="Times New Roman"/>
              </w:rPr>
              <w:t>Наримановский</w:t>
            </w:r>
            <w:proofErr w:type="spellEnd"/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both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Акватория озера (ильмень) «</w:t>
            </w:r>
            <w:proofErr w:type="spellStart"/>
            <w:r w:rsidRPr="00241F6A">
              <w:rPr>
                <w:rFonts w:ascii="Times New Roman" w:hAnsi="Times New Roman" w:cs="Times New Roman"/>
              </w:rPr>
              <w:t>Цаган-Готлиген</w:t>
            </w:r>
            <w:proofErr w:type="spellEnd"/>
            <w:r w:rsidRPr="00241F6A">
              <w:rPr>
                <w:rFonts w:ascii="Times New Roman" w:hAnsi="Times New Roman" w:cs="Times New Roman"/>
              </w:rPr>
              <w:t>», ограниченная последовательным соединением точек  (1-2, 2-3, 3-4, 4-1) по береговой лини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1. С 46°09'53.5"        В 47°14'48.8"</w:t>
            </w:r>
          </w:p>
          <w:p w:rsidR="00145826" w:rsidRPr="00241F6A" w:rsidRDefault="00145826" w:rsidP="003C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2. С 46°09'46.1"      В 47°16'18.7"</w:t>
            </w:r>
          </w:p>
          <w:p w:rsidR="00145826" w:rsidRPr="00241F6A" w:rsidRDefault="00145826" w:rsidP="003C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3. С 46°09'34.6"      В 47°16'19.1"</w:t>
            </w:r>
          </w:p>
          <w:p w:rsidR="00145826" w:rsidRPr="00241F6A" w:rsidRDefault="00145826" w:rsidP="003C1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>4. С 46°09'41.2"      В 47°14'53.2"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241F6A">
              <w:rPr>
                <w:rFonts w:ascii="Times New Roman" w:eastAsia="Arial" w:hAnsi="Times New Roman" w:cs="Times New Roman"/>
                <w:bCs/>
                <w:lang w:eastAsia="ar-SA"/>
              </w:rPr>
              <w:t>103,8</w:t>
            </w:r>
          </w:p>
        </w:tc>
      </w:tr>
      <w:tr w:rsidR="00145826" w:rsidRPr="00241F6A" w:rsidTr="003C15F9">
        <w:trPr>
          <w:trHeight w:val="2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Ерик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Икрянинский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ерика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241F6A">
              <w:rPr>
                <w:rFonts w:ascii="Times New Roman" w:hAnsi="Times New Roman" w:cs="Times New Roman"/>
              </w:rPr>
              <w:t xml:space="preserve"> последовательным соединением точек 1-2 по береговой линии, точек 2-3, 3-4, 4-5, 5-6 и 6-1 прямыми линиями 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1.C45° 56' 38.2"    B47° 36' 20.4"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2.C45° 56' 43.0"    B47° 36' 32.5"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3.C45° 56' 42.3"    B47° 36' 32.9"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4.C45° 56' 41.0"    B47° 36' 26.8"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5.C45° 56' 39.6"    B47° 36' 23.6"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6.C45° 56' 37.8"    B47° 36' 21.4"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145826" w:rsidRPr="00241F6A" w:rsidTr="003C15F9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Бушминский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F6A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241F6A">
              <w:rPr>
                <w:rFonts w:ascii="Times New Roman" w:hAnsi="Times New Roman" w:cs="Times New Roman"/>
              </w:rPr>
              <w:t>Бушма</w:t>
            </w:r>
            <w:proofErr w:type="spellEnd"/>
            <w:r w:rsidRPr="00241F6A">
              <w:rPr>
                <w:rFonts w:ascii="Times New Roman" w:hAnsi="Times New Roman" w:cs="Times New Roman"/>
              </w:rPr>
              <w:t xml:space="preserve"> Приволжский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tabs>
                <w:tab w:val="left" w:pos="853"/>
                <w:tab w:val="left" w:pos="2453"/>
                <w:tab w:val="left" w:pos="3119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ограниченная </w:t>
            </w:r>
            <w:r w:rsidRPr="00241F6A">
              <w:rPr>
                <w:rFonts w:ascii="Times New Roman" w:hAnsi="Times New Roman" w:cs="Times New Roman"/>
              </w:rPr>
              <w:t xml:space="preserve">последовательным соединением точек 1-2 по береговой линии, точек 2-3, 3-4, 4-5 и 5-1 прямыми линиями 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1.C46° 20' 38.5"   B48° 19' 55.8"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2.C46° 20' 42.3"   B48° 20' 13.8"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3.C46° 20' 41.4"   B48° 20' 14.5"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4.C46° 20' 39.8"   B48° 20' 05.5"</w:t>
            </w:r>
          </w:p>
          <w:p w:rsidR="00145826" w:rsidRPr="00241F6A" w:rsidRDefault="00145826" w:rsidP="003C15F9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9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5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.C46° 20' 3</w:t>
            </w:r>
            <w:r w:rsidRPr="00241F6A">
              <w:rPr>
                <w:rFonts w:ascii="Times New Roman" w:hAnsi="Times New Roman" w:cs="Times New Roman"/>
                <w:color w:val="000000"/>
              </w:rPr>
              <w:t>7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241F6A">
              <w:rPr>
                <w:rFonts w:ascii="Times New Roman" w:hAnsi="Times New Roman" w:cs="Times New Roman"/>
                <w:color w:val="000000"/>
              </w:rPr>
              <w:t>7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"   B48° 19' 5</w:t>
            </w:r>
            <w:r w:rsidRPr="00241F6A">
              <w:rPr>
                <w:rFonts w:ascii="Times New Roman" w:hAnsi="Times New Roman" w:cs="Times New Roman"/>
                <w:color w:val="000000"/>
              </w:rPr>
              <w:t>6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241F6A">
              <w:rPr>
                <w:rFonts w:ascii="Times New Roman" w:hAnsi="Times New Roman" w:cs="Times New Roman"/>
                <w:color w:val="000000"/>
              </w:rPr>
              <w:t>1</w:t>
            </w:r>
            <w:r w:rsidRPr="00241F6A">
              <w:rPr>
                <w:rFonts w:ascii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1,2</w:t>
            </w:r>
          </w:p>
        </w:tc>
      </w:tr>
      <w:tr w:rsidR="00145826" w:rsidRPr="00241F6A" w:rsidTr="003C15F9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Приволжский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, ограниченная</w:t>
            </w:r>
            <w:r w:rsidRPr="00241F6A">
              <w:rPr>
                <w:rFonts w:ascii="Times New Roman" w:hAnsi="Times New Roman" w:cs="Times New Roman"/>
              </w:rPr>
              <w:t xml:space="preserve"> последовательным соединением точек </w:t>
            </w:r>
            <w:r w:rsidRPr="00241F6A">
              <w:rPr>
                <w:rFonts w:ascii="Times New Roman" w:eastAsia="Calibri" w:hAnsi="Times New Roman" w:cs="Times New Roman"/>
              </w:rPr>
              <w:t xml:space="preserve">1-2 по береговой линии, 2-3, 3-4, 4-1 прямыми линиями 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1.C46° 19' 19.7"   B48° 14' 27.6"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2.C46° 19' 00.4"   B48° 14' 35.4"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3.C46° 19' 00.7"   B48° 14' 36.8"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4.C46° 19' 19.9"   B48° 14' 28.9"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145826" w:rsidRPr="00241F6A" w:rsidTr="003C15F9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Камарданский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 xml:space="preserve">Река </w:t>
            </w:r>
            <w:proofErr w:type="spellStart"/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>Камардан</w:t>
            </w:r>
            <w:proofErr w:type="spellEnd"/>
            <w:r w:rsidRPr="00241F6A">
              <w:rPr>
                <w:rFonts w:ascii="Times New Roman" w:eastAsiaTheme="minorEastAsia" w:hAnsi="Times New Roman" w:cs="Times New Roman"/>
                <w:lang w:eastAsia="ru-RU"/>
              </w:rPr>
              <w:t xml:space="preserve"> Володарский 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Камардан</w:t>
            </w:r>
            <w:proofErr w:type="spellEnd"/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ограниченная </w:t>
            </w:r>
            <w:r w:rsidRPr="00241F6A">
              <w:rPr>
                <w:rFonts w:ascii="Times New Roman" w:hAnsi="Times New Roman" w:cs="Times New Roman"/>
              </w:rPr>
              <w:t xml:space="preserve">последовательным соединением точек </w:t>
            </w:r>
            <w:r w:rsidRPr="00241F6A">
              <w:rPr>
                <w:rFonts w:ascii="Times New Roman" w:eastAsia="Calibri" w:hAnsi="Times New Roman" w:cs="Times New Roman"/>
              </w:rPr>
              <w:t>1-2 по береговой линии, 2-3,</w:t>
            </w:r>
            <w:r w:rsidRPr="00241F6A">
              <w:rPr>
                <w:rFonts w:ascii="Times New Roman" w:hAnsi="Times New Roman" w:cs="Times New Roman"/>
              </w:rPr>
              <w:t xml:space="preserve"> </w:t>
            </w:r>
            <w:r w:rsidRPr="00241F6A">
              <w:rPr>
                <w:rFonts w:ascii="Times New Roman" w:eastAsia="Calibri" w:hAnsi="Times New Roman" w:cs="Times New Roman"/>
              </w:rPr>
              <w:t>3-4,</w:t>
            </w:r>
            <w:r w:rsidRPr="00241F6A">
              <w:rPr>
                <w:rFonts w:ascii="Times New Roman" w:hAnsi="Times New Roman" w:cs="Times New Roman"/>
              </w:rPr>
              <w:t xml:space="preserve"> </w:t>
            </w:r>
            <w:r w:rsidRPr="00241F6A">
              <w:rPr>
                <w:rFonts w:ascii="Times New Roman" w:eastAsia="Calibri" w:hAnsi="Times New Roman" w:cs="Times New Roman"/>
              </w:rPr>
              <w:t>4-5</w:t>
            </w:r>
            <w:r w:rsidRPr="00241F6A">
              <w:rPr>
                <w:rFonts w:ascii="Times New Roman" w:hAnsi="Times New Roman" w:cs="Times New Roman"/>
              </w:rPr>
              <w:t>,</w:t>
            </w:r>
            <w:r w:rsidRPr="00241F6A">
              <w:rPr>
                <w:rFonts w:ascii="Times New Roman" w:eastAsia="Calibri" w:hAnsi="Times New Roman" w:cs="Times New Roman"/>
              </w:rPr>
              <w:t xml:space="preserve"> 5-1 прямыми линиями 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1.C46° 17' 55.1"   B48° 31' 46.1"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2.C46° 18' 09.6"   B48° 31' 52.5"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3.C46° 18' 10.3"   B48° 31' 51.4"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>4.C46° 18' 04.2"   B48° 31' 44.1"</w:t>
            </w:r>
          </w:p>
          <w:p w:rsidR="00145826" w:rsidRPr="00241F6A" w:rsidRDefault="00145826" w:rsidP="003C15F9">
            <w:pPr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eastAsia="Calibri" w:hAnsi="Times New Roman" w:cs="Times New Roman"/>
                <w:lang w:val="en-US"/>
              </w:rPr>
              <w:t xml:space="preserve">5.C46° 17' 55.1"   B48° 31' </w:t>
            </w:r>
            <w:r w:rsidRPr="00241F6A">
              <w:rPr>
                <w:rFonts w:ascii="Times New Roman" w:eastAsia="Calibri" w:hAnsi="Times New Roman" w:cs="Times New Roman"/>
              </w:rPr>
              <w:t>44</w:t>
            </w:r>
            <w:r w:rsidRPr="00241F6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241F6A">
              <w:rPr>
                <w:rFonts w:ascii="Times New Roman" w:eastAsia="Calibri" w:hAnsi="Times New Roman" w:cs="Times New Roman"/>
              </w:rPr>
              <w:t>5</w:t>
            </w:r>
            <w:r w:rsidRPr="00241F6A">
              <w:rPr>
                <w:rFonts w:ascii="Times New Roman" w:eastAsia="Calibri" w:hAnsi="Times New Roman" w:cs="Times New Roman"/>
                <w:lang w:val="en-US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26" w:rsidRPr="00241F6A" w:rsidRDefault="00145826" w:rsidP="003C15F9">
            <w:pPr>
              <w:pStyle w:val="ConsPlusCell"/>
              <w:keepNext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F6A">
              <w:rPr>
                <w:rFonts w:ascii="Times New Roman" w:hAnsi="Times New Roman" w:cs="Times New Roman"/>
                <w:bCs/>
                <w:sz w:val="22"/>
                <w:szCs w:val="22"/>
              </w:rPr>
              <w:t>1,5</w:t>
            </w:r>
          </w:p>
        </w:tc>
      </w:tr>
    </w:tbl>
    <w:p w:rsidR="004F009B" w:rsidRDefault="004F009B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EC0" w:rsidRPr="00836EA6" w:rsidRDefault="004562AF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0D28C9" w:rsidRPr="00836EA6" w:rsidRDefault="00F338A4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Официальный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сайт, на котором </w:t>
      </w:r>
      <w:r w:rsidR="000D28C9" w:rsidRPr="00836EA6">
        <w:rPr>
          <w:rFonts w:ascii="Times New Roman" w:hAnsi="Times New Roman" w:cs="Times New Roman"/>
          <w:sz w:val="24"/>
          <w:szCs w:val="24"/>
        </w:rPr>
        <w:t xml:space="preserve">размещена документация об аукционе: </w:t>
      </w:r>
      <w:hyperlink r:id="rId7" w:history="1">
        <w:r w:rsidR="00DC1144"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DC1144"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383F0B" w:rsidRPr="00836EA6" w:rsidRDefault="00383F0B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>Документация об аукционе</w:t>
      </w:r>
      <w:r w:rsidR="00F86AD6" w:rsidRPr="00836EA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Астраханской области </w:t>
      </w:r>
      <w:bookmarkStart w:id="0" w:name="_GoBack"/>
      <w:bookmarkEnd w:id="0"/>
      <w:r w:rsidR="00F86AD6" w:rsidRPr="00836EA6">
        <w:rPr>
          <w:rFonts w:ascii="Times New Roman" w:hAnsi="Times New Roman" w:cs="Times New Roman"/>
          <w:sz w:val="24"/>
          <w:szCs w:val="24"/>
        </w:rPr>
        <w:t xml:space="preserve">(далее документация об аукционе) 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Документация в письменном виде предоставляется после внесения заявителем платы за предоставление документации об аукционе. Документация в форме электронного документа предоставляется без взимания платы.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Плата за предоставление документации об аукционе в </w:t>
      </w:r>
      <w:r w:rsidR="001C3F18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1C3F18" w:rsidRPr="001C3F18">
        <w:rPr>
          <w:rFonts w:ascii="Times New Roman" w:hAnsi="Times New Roman" w:cs="Times New Roman"/>
          <w:sz w:val="24"/>
          <w:szCs w:val="24"/>
        </w:rPr>
        <w:t>324,0</w:t>
      </w:r>
      <w:r w:rsidR="00E133AE" w:rsidRPr="001C3F18">
        <w:rPr>
          <w:rFonts w:ascii="Times New Roman" w:hAnsi="Times New Roman" w:cs="Times New Roman"/>
          <w:sz w:val="24"/>
          <w:szCs w:val="24"/>
        </w:rPr>
        <w:t xml:space="preserve"> руб.</w:t>
      </w:r>
      <w:r w:rsidR="00E133AE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перечисляется заявителем по следующим реквизитам: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lastRenderedPageBreak/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/счет 04251874060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36EA6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836EA6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836EA6">
        <w:rPr>
          <w:rFonts w:ascii="Times New Roman" w:eastAsia="Calibri" w:hAnsi="Times New Roman" w:cs="Times New Roman"/>
          <w:sz w:val="24"/>
          <w:szCs w:val="24"/>
        </w:rPr>
        <w:t>. 40101810400000010009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  <w:r w:rsidR="00F740E0" w:rsidRPr="00836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="009A29CF" w:rsidRPr="00836EA6">
        <w:rPr>
          <w:rFonts w:ascii="Times New Roman" w:eastAsia="Calibri" w:hAnsi="Times New Roman" w:cs="Times New Roman"/>
          <w:sz w:val="24"/>
          <w:szCs w:val="24"/>
        </w:rPr>
        <w:t>07611302991016000130</w:t>
      </w:r>
      <w:r w:rsidRPr="00836EA6">
        <w:rPr>
          <w:rFonts w:ascii="Times New Roman" w:eastAsia="Calibri" w:hAnsi="Times New Roman" w:cs="Times New Roman"/>
          <w:sz w:val="24"/>
          <w:szCs w:val="24"/>
        </w:rPr>
        <w:t xml:space="preserve"> ОКТМО 12701000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6. Место, дата, время начала и окончания срока подачи заявок об участии в аукционе.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45826" w:rsidRPr="00A25B74" w:rsidRDefault="00145826" w:rsidP="0014582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1B1">
        <w:rPr>
          <w:rFonts w:ascii="Times New Roman" w:hAnsi="Times New Roman" w:cs="Times New Roman"/>
          <w:sz w:val="24"/>
          <w:szCs w:val="24"/>
        </w:rPr>
        <w:t>Заявки на участие в аукционе подаются с</w:t>
      </w:r>
      <w:r w:rsidR="0036616E">
        <w:rPr>
          <w:rFonts w:ascii="Times New Roman" w:hAnsi="Times New Roman" w:cs="Times New Roman"/>
          <w:sz w:val="24"/>
          <w:szCs w:val="24"/>
        </w:rPr>
        <w:t xml:space="preserve"> </w:t>
      </w:r>
      <w:r w:rsidR="003C15F9">
        <w:rPr>
          <w:rFonts w:ascii="Times New Roman" w:hAnsi="Times New Roman" w:cs="Times New Roman"/>
          <w:sz w:val="24"/>
          <w:szCs w:val="24"/>
        </w:rPr>
        <w:t>3</w:t>
      </w:r>
      <w:r w:rsidR="0036616E">
        <w:rPr>
          <w:rFonts w:ascii="Times New Roman" w:hAnsi="Times New Roman" w:cs="Times New Roman"/>
          <w:sz w:val="24"/>
          <w:szCs w:val="24"/>
        </w:rPr>
        <w:t xml:space="preserve"> </w:t>
      </w:r>
      <w:r w:rsidR="003C15F9">
        <w:rPr>
          <w:rFonts w:ascii="Times New Roman" w:hAnsi="Times New Roman" w:cs="Times New Roman"/>
          <w:sz w:val="24"/>
          <w:szCs w:val="24"/>
        </w:rPr>
        <w:t>марта</w:t>
      </w:r>
      <w:r w:rsidRPr="007911B1">
        <w:rPr>
          <w:rFonts w:ascii="Times New Roman" w:hAnsi="Times New Roman" w:cs="Times New Roman"/>
          <w:sz w:val="24"/>
          <w:szCs w:val="24"/>
        </w:rPr>
        <w:t xml:space="preserve"> 2016 г. до </w:t>
      </w:r>
      <w:r w:rsidR="003C15F9">
        <w:rPr>
          <w:rFonts w:ascii="Times New Roman" w:hAnsi="Times New Roman" w:cs="Times New Roman"/>
          <w:sz w:val="24"/>
          <w:szCs w:val="24"/>
        </w:rPr>
        <w:t>6 апреля</w:t>
      </w:r>
      <w:r w:rsidRPr="007911B1">
        <w:rPr>
          <w:rFonts w:ascii="Times New Roman" w:hAnsi="Times New Roman" w:cs="Times New Roman"/>
          <w:sz w:val="24"/>
          <w:szCs w:val="24"/>
        </w:rPr>
        <w:t xml:space="preserve"> 2016 г. </w:t>
      </w:r>
      <w:r w:rsidRPr="007911B1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900E6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E1A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11B1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A25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5826" w:rsidRPr="00980D40" w:rsidRDefault="00145826" w:rsidP="00145826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на участие в аукционе принимаются в рабочие дни: понедельник – четверг с 9:00 до 16:00 часов, пятница с 9:00 до 15:30 часов перерыв с 12:00 до 13:00 часов (м</w:t>
      </w:r>
      <w:r>
        <w:rPr>
          <w:rFonts w:ascii="Times New Roman" w:hAnsi="Times New Roman" w:cs="Times New Roman"/>
          <w:sz w:val="24"/>
          <w:szCs w:val="24"/>
        </w:rPr>
        <w:t>естное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время). 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A30E6" w:rsidRPr="00836EA6" w:rsidRDefault="000A30E6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z w:val="24"/>
          <w:szCs w:val="24"/>
          <w:shd w:val="clear" w:color="auto" w:fill="FFFFFF" w:themeFill="background1"/>
        </w:rPr>
        <w:t>ии ау</w:t>
      </w:r>
      <w:proofErr w:type="gramEnd"/>
      <w:r w:rsidRPr="00836EA6">
        <w:rPr>
          <w:sz w:val="24"/>
          <w:szCs w:val="24"/>
          <w:shd w:val="clear" w:color="auto" w:fill="FFFFFF" w:themeFill="background1"/>
        </w:rPr>
        <w:t>кциона</w:t>
      </w:r>
      <w:r w:rsidRPr="00836EA6">
        <w:rPr>
          <w:sz w:val="24"/>
          <w:szCs w:val="24"/>
        </w:rPr>
        <w:t xml:space="preserve"> и (или) документацию об аукционе. Внесение изменений в извещение о проведении аукциона осуществляется организатором аукциона не позднее</w:t>
      </w:r>
      <w:r w:rsidR="000E4823">
        <w:rPr>
          <w:sz w:val="24"/>
          <w:szCs w:val="24"/>
        </w:rPr>
        <w:t>,</w:t>
      </w:r>
      <w:r w:rsidRPr="00836EA6">
        <w:rPr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F740E0" w:rsidRPr="00836EA6" w:rsidRDefault="000A30E6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Изменения в извещение о проведен</w:t>
      </w:r>
      <w:proofErr w:type="gramStart"/>
      <w:r w:rsidRPr="00836EA6">
        <w:rPr>
          <w:sz w:val="24"/>
          <w:szCs w:val="24"/>
        </w:rPr>
        <w:t>ии ау</w:t>
      </w:r>
      <w:proofErr w:type="gramEnd"/>
      <w:r w:rsidRPr="00836EA6">
        <w:rPr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r w:rsidR="00F740E0" w:rsidRPr="00836EA6">
        <w:rPr>
          <w:sz w:val="24"/>
          <w:szCs w:val="24"/>
        </w:rPr>
        <w:t xml:space="preserve"> </w:t>
      </w:r>
    </w:p>
    <w:p w:rsidR="00BD33E4" w:rsidRPr="00836EA6" w:rsidRDefault="00BD33E4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rPr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A30E6" w:rsidRPr="00836EA6" w:rsidRDefault="000A30E6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</w:t>
      </w:r>
      <w:r w:rsidR="00BD33E4" w:rsidRPr="00836EA6">
        <w:rPr>
          <w:sz w:val="24"/>
          <w:szCs w:val="24"/>
        </w:rPr>
        <w:t xml:space="preserve"> внесении изменений в извещение о проведении аукциона срок</w:t>
      </w:r>
      <w:r w:rsidRPr="00836EA6">
        <w:rPr>
          <w:sz w:val="24"/>
          <w:szCs w:val="24"/>
        </w:rPr>
        <w:t xml:space="preserve">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EA3984" w:rsidRPr="00836EA6" w:rsidRDefault="00BD33E4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proofErr w:type="gramStart"/>
      <w:r w:rsidRPr="00836EA6">
        <w:rPr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rPr>
          <w:sz w:val="24"/>
          <w:szCs w:val="24"/>
        </w:rPr>
        <w:t xml:space="preserve"> продлевается так, чтобы между днем размещения на </w:t>
      </w:r>
      <w:r w:rsidR="00EA3984" w:rsidRPr="00836EA6">
        <w:rPr>
          <w:sz w:val="24"/>
          <w:szCs w:val="24"/>
        </w:rPr>
        <w:t>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A30E6" w:rsidRPr="00836EA6" w:rsidRDefault="000A30E6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bookmarkStart w:id="1" w:name="Par2"/>
      <w:bookmarkEnd w:id="1"/>
      <w:r w:rsidRPr="00836EA6">
        <w:rPr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rPr>
          <w:sz w:val="24"/>
          <w:szCs w:val="24"/>
        </w:rPr>
        <w:t xml:space="preserve">Гражданским </w:t>
      </w:r>
      <w:hyperlink r:id="rId9" w:history="1">
        <w:r w:rsidRPr="00EC7B20">
          <w:rPr>
            <w:sz w:val="24"/>
            <w:szCs w:val="24"/>
          </w:rPr>
          <w:t>кодексом</w:t>
        </w:r>
      </w:hyperlink>
      <w:r w:rsidRPr="00EC7B20">
        <w:rPr>
          <w:sz w:val="24"/>
          <w:szCs w:val="24"/>
        </w:rPr>
        <w:t xml:space="preserve"> Российской </w:t>
      </w:r>
      <w:r w:rsidRPr="00836EA6">
        <w:rPr>
          <w:sz w:val="24"/>
          <w:szCs w:val="24"/>
        </w:rPr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E40110" w:rsidRPr="00836EA6" w:rsidRDefault="000A30E6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836EA6">
        <w:rPr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rPr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rPr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z w:val="24"/>
          <w:szCs w:val="24"/>
          <w:shd w:val="clear" w:color="auto" w:fill="FFFFFF" w:themeFill="background1"/>
        </w:rPr>
        <w:t>рабочих дней со дня принятия решения об отказе от проведения аукциона.</w:t>
      </w:r>
      <w:r w:rsidR="00E40110" w:rsidRPr="00836EA6">
        <w:rPr>
          <w:sz w:val="24"/>
          <w:szCs w:val="24"/>
          <w:shd w:val="clear" w:color="auto" w:fill="FFFFFF" w:themeFill="background1"/>
        </w:rPr>
        <w:t xml:space="preserve"> </w:t>
      </w:r>
    </w:p>
    <w:p w:rsidR="000D28C9" w:rsidRPr="00836EA6" w:rsidRDefault="000D28C9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7. Место, дата и время проведения аукциона.</w:t>
      </w:r>
    </w:p>
    <w:p w:rsidR="006A1EE2" w:rsidRPr="00980D40" w:rsidRDefault="006A1EE2" w:rsidP="006A1EE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E49">
        <w:rPr>
          <w:rFonts w:ascii="Times New Roman" w:hAnsi="Times New Roman" w:cs="Times New Roman"/>
          <w:sz w:val="24"/>
          <w:szCs w:val="24"/>
        </w:rPr>
        <w:t xml:space="preserve">Начало проведения аукциона 14:00 час. </w:t>
      </w:r>
      <w:r w:rsidR="00900E61">
        <w:rPr>
          <w:rFonts w:ascii="Times New Roman" w:hAnsi="Times New Roman" w:cs="Times New Roman"/>
          <w:color w:val="000000" w:themeColor="text1"/>
          <w:sz w:val="24"/>
          <w:szCs w:val="24"/>
        </w:rPr>
        <w:t>12 апреля</w:t>
      </w:r>
      <w:r w:rsidRPr="00791E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1E49">
        <w:rPr>
          <w:rFonts w:ascii="Times New Roman" w:hAnsi="Times New Roman" w:cs="Times New Roman"/>
          <w:sz w:val="24"/>
          <w:szCs w:val="24"/>
        </w:rPr>
        <w:t xml:space="preserve">2016 г. по адресу: </w:t>
      </w:r>
      <w:r w:rsidRPr="00791E4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5224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Pr="00791E49">
        <w:rPr>
          <w:rFonts w:ascii="Times New Roman" w:hAnsi="Times New Roman" w:cs="Times New Roman"/>
          <w:b/>
          <w:i/>
          <w:sz w:val="24"/>
          <w:szCs w:val="24"/>
        </w:rPr>
        <w:t xml:space="preserve">ул. Яблочкова, 38а. </w:t>
      </w:r>
      <w:r w:rsidRPr="00791E49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 w:rsidR="005224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0E61">
        <w:rPr>
          <w:rFonts w:ascii="Times New Roman" w:hAnsi="Times New Roman" w:cs="Times New Roman"/>
          <w:sz w:val="24"/>
          <w:szCs w:val="24"/>
        </w:rPr>
        <w:t>12 апреля</w:t>
      </w:r>
      <w:r w:rsidRPr="00791E49">
        <w:rPr>
          <w:rFonts w:ascii="Times New Roman" w:hAnsi="Times New Roman" w:cs="Times New Roman"/>
          <w:sz w:val="24"/>
          <w:szCs w:val="24"/>
        </w:rPr>
        <w:t xml:space="preserve"> 2016 г. с 13:00 до 13:50 </w:t>
      </w:r>
      <w:r w:rsidRPr="00791E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A60A7D" w:rsidRPr="00782B7D" w:rsidRDefault="00A60A7D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</w:p>
    <w:p w:rsidR="000D28C9" w:rsidRPr="00836EA6" w:rsidRDefault="000D28C9" w:rsidP="000F560D">
      <w:pPr>
        <w:pStyle w:val="ConsPlusNormal"/>
        <w:keepNext/>
        <w:widowControl w:val="0"/>
        <w:ind w:firstLine="540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lastRenderedPageBreak/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D20139" w:rsidRPr="00836EA6">
        <w:rPr>
          <w:rFonts w:ascii="Times New Roman" w:hAnsi="Times New Roman" w:cs="Times New Roman"/>
          <w:sz w:val="24"/>
          <w:szCs w:val="24"/>
        </w:rPr>
        <w:t>0</w:t>
      </w:r>
      <w:r w:rsidRPr="00836EA6">
        <w:rPr>
          <w:rFonts w:ascii="Times New Roman" w:hAnsi="Times New Roman" w:cs="Times New Roman"/>
          <w:sz w:val="24"/>
          <w:szCs w:val="24"/>
        </w:rPr>
        <w:t xml:space="preserve">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0D28C9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668"/>
        <w:gridCol w:w="2451"/>
        <w:gridCol w:w="2093"/>
        <w:gridCol w:w="2045"/>
        <w:gridCol w:w="1967"/>
      </w:tblGrid>
      <w:tr w:rsidR="006C6212" w:rsidRPr="00A67196" w:rsidTr="003C15F9">
        <w:tc>
          <w:tcPr>
            <w:tcW w:w="668" w:type="dxa"/>
          </w:tcPr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451" w:type="dxa"/>
          </w:tcPr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093" w:type="dxa"/>
          </w:tcPr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Начальная цена,</w:t>
            </w:r>
          </w:p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45" w:type="dxa"/>
          </w:tcPr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«шаг аукциона»,</w:t>
            </w:r>
          </w:p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67" w:type="dxa"/>
          </w:tcPr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 xml:space="preserve">размер задатка, </w:t>
            </w:r>
          </w:p>
          <w:p w:rsidR="006C6212" w:rsidRPr="00A67196" w:rsidRDefault="006C6212" w:rsidP="003C15F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67196">
              <w:rPr>
                <w:rFonts w:ascii="Times New Roman" w:hAnsi="Times New Roman" w:cs="Times New Roman"/>
              </w:rPr>
              <w:t>руб.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Ильмень</w:t>
            </w:r>
            <w:r w:rsidRPr="00241F6A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Воронцовский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6C6212" w:rsidRPr="00826498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6705,60</w:t>
            </w:r>
          </w:p>
        </w:tc>
        <w:tc>
          <w:tcPr>
            <w:tcW w:w="2045" w:type="dxa"/>
            <w:vAlign w:val="bottom"/>
          </w:tcPr>
          <w:p w:rsidR="006C6212" w:rsidRPr="00826498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335,28</w:t>
            </w:r>
          </w:p>
        </w:tc>
        <w:tc>
          <w:tcPr>
            <w:tcW w:w="1967" w:type="dxa"/>
            <w:vAlign w:val="bottom"/>
          </w:tcPr>
          <w:p w:rsidR="006C6212" w:rsidRPr="00826498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26498">
              <w:rPr>
                <w:rFonts w:ascii="Times New Roman" w:hAnsi="Times New Roman" w:cs="Times New Roman"/>
              </w:rPr>
              <w:t>2682,24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Цаган-Готлиген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</w:tcPr>
          <w:p w:rsidR="006C6212" w:rsidRPr="002D018D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31638,24</w:t>
            </w:r>
          </w:p>
        </w:tc>
        <w:tc>
          <w:tcPr>
            <w:tcW w:w="2045" w:type="dxa"/>
          </w:tcPr>
          <w:p w:rsidR="006C6212" w:rsidRPr="002D018D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1581,91</w:t>
            </w:r>
          </w:p>
        </w:tc>
        <w:tc>
          <w:tcPr>
            <w:tcW w:w="1967" w:type="dxa"/>
          </w:tcPr>
          <w:p w:rsidR="006C6212" w:rsidRPr="002D018D" w:rsidRDefault="006C6212" w:rsidP="003C15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D018D">
              <w:rPr>
                <w:rFonts w:ascii="Times New Roman" w:hAnsi="Times New Roman" w:cs="Times New Roman"/>
              </w:rPr>
              <w:t>12655,30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243,84</w:t>
            </w:r>
          </w:p>
        </w:tc>
        <w:tc>
          <w:tcPr>
            <w:tcW w:w="2045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12,19</w:t>
            </w:r>
          </w:p>
        </w:tc>
        <w:tc>
          <w:tcPr>
            <w:tcW w:w="1967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97,54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Бушминский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365,76</w:t>
            </w:r>
          </w:p>
        </w:tc>
        <w:tc>
          <w:tcPr>
            <w:tcW w:w="2045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18,29</w:t>
            </w:r>
          </w:p>
        </w:tc>
        <w:tc>
          <w:tcPr>
            <w:tcW w:w="1967" w:type="dxa"/>
            <w:vAlign w:val="bottom"/>
          </w:tcPr>
          <w:p w:rsidR="006C6212" w:rsidRPr="00A67196" w:rsidRDefault="006C6212" w:rsidP="003C15F9">
            <w:pPr>
              <w:keepNext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146,30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1F6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color w:val="000000"/>
              </w:rPr>
              <w:t>Килинчинский</w:t>
            </w:r>
            <w:proofErr w:type="spellEnd"/>
            <w:r w:rsidRPr="00241F6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93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579,12</w:t>
            </w:r>
          </w:p>
        </w:tc>
        <w:tc>
          <w:tcPr>
            <w:tcW w:w="2045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28,96</w:t>
            </w:r>
          </w:p>
        </w:tc>
        <w:tc>
          <w:tcPr>
            <w:tcW w:w="1967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231,65</w:t>
            </w:r>
          </w:p>
        </w:tc>
      </w:tr>
      <w:tr w:rsidR="006C6212" w:rsidRPr="00A67196" w:rsidTr="003C15F9">
        <w:tc>
          <w:tcPr>
            <w:tcW w:w="668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1" w:type="dxa"/>
            <w:vAlign w:val="center"/>
          </w:tcPr>
          <w:p w:rsidR="006C6212" w:rsidRPr="00241F6A" w:rsidRDefault="006C6212" w:rsidP="003C15F9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41F6A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241F6A">
              <w:rPr>
                <w:rFonts w:ascii="Times New Roman" w:hAnsi="Times New Roman" w:cs="Times New Roman"/>
                <w:bCs/>
              </w:rPr>
              <w:t>Камарданский</w:t>
            </w:r>
            <w:proofErr w:type="spellEnd"/>
            <w:r w:rsidRPr="00241F6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093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457,20</w:t>
            </w:r>
          </w:p>
        </w:tc>
        <w:tc>
          <w:tcPr>
            <w:tcW w:w="2045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22,86</w:t>
            </w:r>
          </w:p>
        </w:tc>
        <w:tc>
          <w:tcPr>
            <w:tcW w:w="1967" w:type="dxa"/>
            <w:vAlign w:val="bottom"/>
          </w:tcPr>
          <w:p w:rsidR="006C6212" w:rsidRPr="008B2B41" w:rsidRDefault="006C6212" w:rsidP="003C15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B41">
              <w:rPr>
                <w:rFonts w:ascii="Times New Roman" w:eastAsia="Times New Roman" w:hAnsi="Times New Roman" w:cs="Times New Roman"/>
                <w:lang w:eastAsia="ru-RU"/>
              </w:rPr>
              <w:t>182,88</w:t>
            </w:r>
          </w:p>
        </w:tc>
      </w:tr>
    </w:tbl>
    <w:p w:rsidR="00276938" w:rsidRDefault="00276938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0D28C9" w:rsidRPr="00836EA6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005E2F" w:rsidRPr="00836EA6" w:rsidRDefault="00A53B05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005E2F" w:rsidRPr="00836EA6" w:rsidRDefault="00A53B05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40302810200001000046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005E2F" w:rsidRPr="00836EA6" w:rsidRDefault="00005E2F" w:rsidP="000F560D">
      <w:pPr>
        <w:keepNext/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EA6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0D28C9" w:rsidRDefault="000D28C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E6739" w:rsidRPr="00836EA6" w:rsidRDefault="000E6739" w:rsidP="000E673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1024E9" w:rsidRPr="00836EA6" w:rsidRDefault="000E6739" w:rsidP="001024E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024E9"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="001024E9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024E9"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 (или)  содержанию, выращиванию, а также выпуску в водный объект и изъятию из водного объекта в границах рыбоводного участка, </w:t>
      </w:r>
      <w:r w:rsidR="001024E9"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 в соответствии с методикой, утвержденной Министерством сельского хозяйства Российской Федерации;</w:t>
      </w:r>
      <w:r w:rsidR="001024E9"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="001024E9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024E9"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 мероприятия, которые относятся к </w:t>
      </w:r>
      <w:proofErr w:type="spellStart"/>
      <w:r w:rsidR="001024E9"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1024E9"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</w:t>
      </w:r>
      <w:r w:rsidR="001024E9"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="001024E9"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024E9"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="001024E9" w:rsidRPr="006C6212">
        <w:rPr>
          <w:rFonts w:ascii="Times New Roman" w:hAnsi="Times New Roman" w:cs="Times New Roman"/>
          <w:sz w:val="24"/>
          <w:szCs w:val="24"/>
        </w:rPr>
        <w:t>Приложении № 1-6 к настоящему</w:t>
      </w:r>
      <w:r w:rsidR="001024E9"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="001024E9"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1024E9"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024E9" w:rsidRDefault="001024E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C9" w:rsidRPr="00836EA6" w:rsidRDefault="001024E9" w:rsidP="000F560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D28C9"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 w:rsidR="000E6739">
        <w:rPr>
          <w:rFonts w:ascii="Times New Roman" w:hAnsi="Times New Roman" w:cs="Times New Roman"/>
          <w:sz w:val="24"/>
          <w:szCs w:val="24"/>
        </w:rPr>
        <w:t xml:space="preserve"> указаны в документации</w:t>
      </w:r>
    </w:p>
    <w:p w:rsidR="00A274BB" w:rsidRPr="00B07F66" w:rsidRDefault="00A65AE1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274BB" w:rsidRPr="00B07F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74BB">
        <w:rPr>
          <w:rFonts w:ascii="Times New Roman" w:hAnsi="Times New Roman" w:cs="Times New Roman"/>
          <w:sz w:val="24"/>
          <w:szCs w:val="24"/>
        </w:rPr>
        <w:t>1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F6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Pr="00B07F66" w:rsidRDefault="00A274BB" w:rsidP="00A274B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7F6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7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Pr="00AE2657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274BB" w:rsidRPr="00AE2657" w:rsidRDefault="00A274BB" w:rsidP="00A274BB">
      <w:pPr>
        <w:pStyle w:val="ConsPlusNormal"/>
        <w:keepNext/>
        <w:widowControl w:val="0"/>
        <w:ind w:firstLine="709"/>
        <w:jc w:val="both"/>
        <w:rPr>
          <w:b/>
          <w:i/>
          <w:sz w:val="24"/>
          <w:szCs w:val="24"/>
        </w:rPr>
      </w:pPr>
      <w:r w:rsidRPr="00AE2657">
        <w:rPr>
          <w:sz w:val="24"/>
          <w:szCs w:val="24"/>
        </w:rPr>
        <w:t>Озеро (ильмень) «</w:t>
      </w:r>
      <w:proofErr w:type="spellStart"/>
      <w:r w:rsidRPr="00AE2657">
        <w:rPr>
          <w:sz w:val="24"/>
          <w:szCs w:val="24"/>
        </w:rPr>
        <w:t>Воронцовский</w:t>
      </w:r>
      <w:proofErr w:type="spellEnd"/>
      <w:r w:rsidRPr="00AE2657">
        <w:rPr>
          <w:sz w:val="24"/>
          <w:szCs w:val="24"/>
        </w:rPr>
        <w:t>», Красноярский район Астраханской области, площадью 22 га. Указанное озеро является водным объектом, временное сосредоточение вод в котором имеет характерные формы и признаки водного режима. В безводном состоянии.</w:t>
      </w:r>
    </w:p>
    <w:p w:rsidR="00A274BB" w:rsidRPr="00AE2657" w:rsidRDefault="00A274BB" w:rsidP="00A274B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>Акватория озера ограничена последовательным соединением точек 4-5-1-2-3 по береговой линии, точки 3-4 по прямой линии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64"/>
      </w:tblGrid>
      <w:tr w:rsidR="00A274BB" w:rsidRPr="00AE2657" w:rsidTr="003C15F9">
        <w:tc>
          <w:tcPr>
            <w:tcW w:w="5210" w:type="dxa"/>
          </w:tcPr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1.C46°33'03.0"   В48°26'06.6"</w:t>
            </w:r>
          </w:p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2.C46°33'00.0"   В48°26'55.5"</w:t>
            </w:r>
          </w:p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3.C46°32'53.4"   В48°26'28.0"</w:t>
            </w:r>
          </w:p>
        </w:tc>
        <w:tc>
          <w:tcPr>
            <w:tcW w:w="5211" w:type="dxa"/>
          </w:tcPr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4.C46°32'53.1"   В48°26'26.0"</w:t>
            </w:r>
          </w:p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E2657">
              <w:rPr>
                <w:rFonts w:ascii="Times New Roman" w:hAnsi="Times New Roman" w:cs="Times New Roman"/>
                <w:sz w:val="24"/>
                <w:szCs w:val="24"/>
              </w:rPr>
              <w:t>5.C46°32'54.9"   В48°26'03.0"</w:t>
            </w:r>
          </w:p>
          <w:p w:rsidR="00A274BB" w:rsidRPr="00AE2657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BB" w:rsidRPr="00AE2657" w:rsidRDefault="00A274BB" w:rsidP="00A274B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 xml:space="preserve">3.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4BB" w:rsidRPr="00AE2657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657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E265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E265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E265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657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AE265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657">
        <w:rPr>
          <w:rFonts w:ascii="Times New Roman" w:hAnsi="Times New Roman" w:cs="Times New Roman"/>
          <w:sz w:val="24"/>
          <w:szCs w:val="24"/>
        </w:rPr>
        <w:t>.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274BB" w:rsidRPr="00B07F6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07F6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07F66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07F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Style w:val="a4"/>
        <w:tblW w:w="10317" w:type="dxa"/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6"/>
        <w:gridCol w:w="142"/>
        <w:gridCol w:w="1842"/>
      </w:tblGrid>
      <w:tr w:rsidR="00A274BB" w:rsidRPr="000E081F" w:rsidTr="003C15F9">
        <w:trPr>
          <w:cantSplit/>
          <w:trHeight w:val="1134"/>
        </w:trPr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74BB" w:rsidRPr="000E081F" w:rsidRDefault="00A274BB" w:rsidP="003C15F9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 </w:t>
            </w:r>
            <w:proofErr w:type="gramEnd"/>
          </w:p>
          <w:p w:rsidR="00A274BB" w:rsidRPr="000E081F" w:rsidRDefault="00A274BB" w:rsidP="003C15F9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A274BB" w:rsidRPr="000E081F" w:rsidTr="003C15F9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0,733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A274BB" w:rsidRPr="000E081F" w:rsidTr="003C15F9"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0E081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A274BB" w:rsidRPr="000E081F" w:rsidTr="003C15F9">
        <w:tc>
          <w:tcPr>
            <w:tcW w:w="103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0E081F" w:rsidTr="003C15F9">
        <w:tc>
          <w:tcPr>
            <w:tcW w:w="4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081F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A274BB" w:rsidRPr="000E081F" w:rsidTr="003C15F9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>0</w:t>
            </w:r>
          </w:p>
        </w:tc>
      </w:tr>
      <w:tr w:rsidR="00A274BB" w:rsidRPr="000E081F" w:rsidTr="003C15F9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со второй половины до конца первого периода </w:t>
            </w:r>
            <w:r w:rsidRPr="000E081F">
              <w:rPr>
                <w:rFonts w:ascii="Times New Roman" w:hAnsi="Times New Roman" w:cs="Times New Roman"/>
              </w:rPr>
              <w:lastRenderedPageBreak/>
              <w:t xml:space="preserve">выращивания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0E081F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0E081F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A274BB" w:rsidRPr="000E081F" w:rsidTr="003C15F9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0,367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A274BB" w:rsidRPr="000E081F" w:rsidTr="003C15F9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0E081F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0E081F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0E08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081F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0E081F">
              <w:rPr>
                <w:rFonts w:ascii="Times New Roman" w:hAnsi="Times New Roman" w:cs="Times New Roman"/>
              </w:rPr>
              <w:t>:</w:t>
            </w:r>
          </w:p>
        </w:tc>
      </w:tr>
      <w:tr w:rsidR="00A274BB" w:rsidRPr="000E081F" w:rsidTr="003C15F9">
        <w:tc>
          <w:tcPr>
            <w:tcW w:w="45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4BB" w:rsidRPr="000E081F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4BB" w:rsidRPr="000E081F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</w:tbl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ильмень </w:t>
      </w:r>
      <w:r w:rsidRPr="00B07F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Воронцовский</w:t>
      </w:r>
      <w:proofErr w:type="spellEnd"/>
      <w:r w:rsidRPr="00B07F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25F3E4" wp14:editId="1B0A3DE2">
            <wp:extent cx="3561715" cy="2289175"/>
            <wp:effectExtent l="0" t="0" r="0" b="0"/>
            <wp:docPr id="14" name="Рисунок 14" descr="C:\Users\1\Pictures\снимки\Воронц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Pictures\снимки\Воронцовски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Pr="009C1FA6" w:rsidRDefault="00A274BB" w:rsidP="00A274B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E9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Цаган</w:t>
      </w:r>
      <w:r>
        <w:rPr>
          <w:rFonts w:ascii="Times New Roman" w:hAnsi="Times New Roman" w:cs="Times New Roman"/>
          <w:sz w:val="24"/>
          <w:szCs w:val="24"/>
        </w:rPr>
        <w:t>-Готлиген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>»</w:t>
      </w:r>
      <w:r w:rsidRPr="00BA0FE9">
        <w:rPr>
          <w:rFonts w:ascii="Times New Roman" w:hAnsi="Times New Roman" w:cs="Times New Roman"/>
          <w:sz w:val="24"/>
          <w:szCs w:val="24"/>
        </w:rPr>
        <w:cr/>
      </w:r>
    </w:p>
    <w:p w:rsidR="00A274BB" w:rsidRPr="005C58FA" w:rsidRDefault="00A274BB" w:rsidP="00A274BB">
      <w:pPr>
        <w:pStyle w:val="a7"/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8F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5C58FA" w:rsidRDefault="00A274BB" w:rsidP="00A274BB">
      <w:pPr>
        <w:pStyle w:val="a7"/>
        <w:keepNext/>
        <w:widowControl w:val="0"/>
        <w:numPr>
          <w:ilvl w:val="0"/>
          <w:numId w:val="9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>».</w:t>
      </w:r>
    </w:p>
    <w:p w:rsidR="00A274BB" w:rsidRPr="005C58FA" w:rsidRDefault="00A274BB" w:rsidP="00A274BB">
      <w:pPr>
        <w:pStyle w:val="a7"/>
        <w:keepNext/>
        <w:widowControl w:val="0"/>
        <w:numPr>
          <w:ilvl w:val="0"/>
          <w:numId w:val="9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A274BB" w:rsidRPr="005C58FA" w:rsidRDefault="00A274BB" w:rsidP="00A274BB">
      <w:pPr>
        <w:pStyle w:val="ConsPlusNormal"/>
        <w:keepNext/>
        <w:widowControl w:val="0"/>
        <w:ind w:firstLine="540"/>
        <w:jc w:val="both"/>
        <w:rPr>
          <w:b/>
          <w:i/>
          <w:sz w:val="24"/>
          <w:szCs w:val="24"/>
        </w:rPr>
      </w:pPr>
      <w:r w:rsidRPr="005C58FA">
        <w:rPr>
          <w:sz w:val="24"/>
          <w:szCs w:val="24"/>
        </w:rPr>
        <w:t>Озеро (ильмень) «</w:t>
      </w:r>
      <w:proofErr w:type="spellStart"/>
      <w:r w:rsidRPr="005C58FA">
        <w:rPr>
          <w:sz w:val="24"/>
          <w:szCs w:val="24"/>
        </w:rPr>
        <w:t>Цаган-Готлиген</w:t>
      </w:r>
      <w:proofErr w:type="spellEnd"/>
      <w:r w:rsidRPr="005C58FA">
        <w:rPr>
          <w:sz w:val="24"/>
          <w:szCs w:val="24"/>
        </w:rPr>
        <w:t xml:space="preserve">», </w:t>
      </w:r>
      <w:proofErr w:type="spellStart"/>
      <w:r w:rsidRPr="005C58FA">
        <w:rPr>
          <w:sz w:val="24"/>
          <w:szCs w:val="24"/>
        </w:rPr>
        <w:t>Наримановский</w:t>
      </w:r>
      <w:proofErr w:type="spellEnd"/>
      <w:r w:rsidRPr="005C58FA">
        <w:rPr>
          <w:sz w:val="24"/>
          <w:szCs w:val="24"/>
        </w:rPr>
        <w:t xml:space="preserve"> район, площадью 103,8 га. Указанный ильмень является водным объектом, временное сосредоточение вод в котором имеет характерные формы и признаки водного режима. </w:t>
      </w:r>
    </w:p>
    <w:p w:rsidR="00A274BB" w:rsidRPr="005C58FA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Вся акватория озера (ильмень) «</w:t>
      </w:r>
      <w:proofErr w:type="spellStart"/>
      <w:r w:rsidRPr="005C58FA">
        <w:rPr>
          <w:rFonts w:ascii="Times New Roman" w:hAnsi="Times New Roman" w:cs="Times New Roman"/>
          <w:sz w:val="24"/>
          <w:szCs w:val="24"/>
        </w:rPr>
        <w:t>Цаган-Готлиген</w:t>
      </w:r>
      <w:proofErr w:type="spellEnd"/>
      <w:r w:rsidRPr="005C58FA">
        <w:rPr>
          <w:rFonts w:ascii="Times New Roman" w:hAnsi="Times New Roman" w:cs="Times New Roman"/>
          <w:sz w:val="24"/>
          <w:szCs w:val="24"/>
        </w:rPr>
        <w:t>», ограниченная последовательным соединением точек (1-2, 2-3, 3-4, 4-1) по береговой линии в системе координат WGS 84</w:t>
      </w:r>
    </w:p>
    <w:p w:rsidR="00A274BB" w:rsidRPr="005C58FA" w:rsidRDefault="00A274BB" w:rsidP="00A274B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1. С 46°09'53.5"                    В 47°14'48.8"</w:t>
      </w:r>
    </w:p>
    <w:p w:rsidR="00A274BB" w:rsidRPr="005C58FA" w:rsidRDefault="00A274BB" w:rsidP="00A274B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2. С 46°09'46.1"                    В 47°16'18.7"</w:t>
      </w:r>
    </w:p>
    <w:p w:rsidR="00A274BB" w:rsidRPr="005C58FA" w:rsidRDefault="00A274BB" w:rsidP="00A274B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3. С 46°09'34.6"                    В 47°16'19.1"</w:t>
      </w:r>
    </w:p>
    <w:p w:rsidR="00A274BB" w:rsidRPr="005C58FA" w:rsidRDefault="00A274BB" w:rsidP="00A274B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8FA">
        <w:rPr>
          <w:rFonts w:ascii="Times New Roman" w:hAnsi="Times New Roman" w:cs="Times New Roman"/>
          <w:sz w:val="24"/>
          <w:szCs w:val="24"/>
        </w:rPr>
        <w:t>4. С 46°09'41.2"                    В 47°14'53.2"</w:t>
      </w:r>
    </w:p>
    <w:p w:rsidR="00A274BB" w:rsidRPr="00BA0FE9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 – пастбищн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A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BA0FE9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FE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274BB" w:rsidRPr="00BA0FE9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FE9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BA0FE9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A0FE9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  <w:r w:rsidRPr="00A10DD5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985"/>
        <w:gridCol w:w="142"/>
        <w:gridCol w:w="1700"/>
      </w:tblGrid>
      <w:tr w:rsidR="00A274BB" w:rsidRPr="00925D4D" w:rsidTr="003C15F9">
        <w:trPr>
          <w:cantSplit/>
          <w:trHeight w:val="1134"/>
        </w:trPr>
        <w:tc>
          <w:tcPr>
            <w:tcW w:w="4503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Видовой состав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extDirection w:val="btLr"/>
          </w:tcPr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Амур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Ctenopharyngodon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idella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74BB" w:rsidRPr="008A28EC" w:rsidRDefault="00A274BB" w:rsidP="003C15F9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8A28EC" w:rsidRDefault="00A274BB" w:rsidP="003C15F9">
            <w:pPr>
              <w:keepNext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  <w:tc>
          <w:tcPr>
            <w:tcW w:w="1985" w:type="dxa"/>
            <w:textDirection w:val="btLr"/>
          </w:tcPr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азан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, карп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Cyprinus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carpio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Толстолобик белый (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Hypophthalmichthys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2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molitrix</w:t>
            </w:r>
            <w:proofErr w:type="spellEnd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8A28EC" w:rsidRDefault="00A274BB" w:rsidP="003C15F9">
            <w:pPr>
              <w:keepNext/>
              <w:widowControl w:val="0"/>
              <w:tabs>
                <w:tab w:val="left" w:pos="396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28EC">
              <w:rPr>
                <w:rFonts w:ascii="Times New Roman" w:hAnsi="Times New Roman" w:cs="Times New Roman"/>
                <w:sz w:val="20"/>
                <w:szCs w:val="20"/>
              </w:rPr>
              <w:t>4 года)</w:t>
            </w:r>
            <w:proofErr w:type="gramEnd"/>
          </w:p>
        </w:tc>
      </w:tr>
      <w:tr w:rsidR="00A274BB" w:rsidRPr="00925D4D" w:rsidTr="003C15F9">
        <w:tc>
          <w:tcPr>
            <w:tcW w:w="4503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>, (тонн/год)</w:t>
            </w:r>
          </w:p>
        </w:tc>
        <w:tc>
          <w:tcPr>
            <w:tcW w:w="1984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1842" w:type="dxa"/>
            <w:gridSpan w:val="2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8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076</w:t>
            </w:r>
          </w:p>
        </w:tc>
      </w:tr>
      <w:tr w:rsidR="00A274BB" w:rsidRPr="00925D4D" w:rsidTr="003C15F9">
        <w:tc>
          <w:tcPr>
            <w:tcW w:w="4503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выпуску в водный объект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, выращиваемых при осуществлении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(1).</w:t>
            </w:r>
          </w:p>
        </w:tc>
        <w:tc>
          <w:tcPr>
            <w:tcW w:w="5811" w:type="dxa"/>
            <w:gridSpan w:val="4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Для рыбоводных участков, занимающих всю акваторию водного объекта </w:t>
            </w:r>
            <w:proofErr w:type="spellStart"/>
            <w:r w:rsidRPr="00925D4D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значения, расчет производится исходя из 100-процентного объема изъятия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</w:p>
        </w:tc>
      </w:tr>
      <w:tr w:rsidR="00A274BB" w:rsidRPr="00925D4D" w:rsidTr="003C15F9">
        <w:tc>
          <w:tcPr>
            <w:tcW w:w="10314" w:type="dxa"/>
            <w:gridSpan w:val="5"/>
          </w:tcPr>
          <w:p w:rsidR="00A274BB" w:rsidRPr="00925D4D" w:rsidRDefault="00A274BB" w:rsidP="003C15F9">
            <w:pPr>
              <w:keepNext/>
              <w:widowControl w:val="0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(1)– минимальный ежегодный объем выпуска объектов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пастбищной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925D4D" w:rsidTr="003C15F9">
        <w:tc>
          <w:tcPr>
            <w:tcW w:w="4503" w:type="dxa"/>
            <w:vMerge w:val="restart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(далее –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) (тонн/год). </w:t>
            </w:r>
          </w:p>
        </w:tc>
        <w:tc>
          <w:tcPr>
            <w:tcW w:w="5811" w:type="dxa"/>
            <w:gridSpan w:val="4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25D4D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равным:</w:t>
            </w:r>
          </w:p>
        </w:tc>
      </w:tr>
      <w:tr w:rsidR="00A274BB" w:rsidRPr="00925D4D" w:rsidTr="003C15F9">
        <w:tc>
          <w:tcPr>
            <w:tcW w:w="4503" w:type="dxa"/>
            <w:vMerge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</w:t>
            </w:r>
          </w:p>
        </w:tc>
      </w:tr>
      <w:tr w:rsidR="00A274BB" w:rsidRPr="00925D4D" w:rsidTr="003C15F9">
        <w:tc>
          <w:tcPr>
            <w:tcW w:w="4503" w:type="dxa"/>
            <w:vMerge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со второй половины до конца первого периода выращивания минимальный ежегодный объем </w:t>
            </w:r>
            <w:r w:rsidRPr="00925D4D">
              <w:rPr>
                <w:rFonts w:ascii="Times New Roman" w:hAnsi="Times New Roman" w:cs="Times New Roman"/>
              </w:rPr>
              <w:lastRenderedPageBreak/>
              <w:t xml:space="preserve">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принимается </w:t>
            </w:r>
            <w:proofErr w:type="gramStart"/>
            <w:r w:rsidRPr="00925D4D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925D4D">
              <w:rPr>
                <w:rFonts w:ascii="Times New Roman" w:hAnsi="Times New Roman" w:cs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и равняется:</w:t>
            </w:r>
          </w:p>
        </w:tc>
      </w:tr>
      <w:tr w:rsidR="00A274BB" w:rsidRPr="00925D4D" w:rsidTr="003C15F9">
        <w:tc>
          <w:tcPr>
            <w:tcW w:w="4503" w:type="dxa"/>
            <w:vMerge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2" w:type="dxa"/>
            <w:gridSpan w:val="2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038</w:t>
            </w:r>
          </w:p>
        </w:tc>
      </w:tr>
      <w:tr w:rsidR="00A274BB" w:rsidRPr="00925D4D" w:rsidTr="003C15F9">
        <w:tc>
          <w:tcPr>
            <w:tcW w:w="4503" w:type="dxa"/>
            <w:vMerge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4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925D4D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925D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5D4D">
              <w:rPr>
                <w:rFonts w:ascii="Times New Roman" w:hAnsi="Times New Roman" w:cs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925D4D">
              <w:rPr>
                <w:rFonts w:ascii="Times New Roman" w:hAnsi="Times New Roman" w:cs="Times New Roman"/>
              </w:rPr>
              <w:t>:</w:t>
            </w:r>
          </w:p>
        </w:tc>
      </w:tr>
      <w:tr w:rsidR="00A274BB" w:rsidRPr="00925D4D" w:rsidTr="003C15F9">
        <w:tc>
          <w:tcPr>
            <w:tcW w:w="4503" w:type="dxa"/>
            <w:vMerge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 w:rsidRPr="00925D4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127" w:type="dxa"/>
            <w:gridSpan w:val="2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700" w:type="dxa"/>
          </w:tcPr>
          <w:p w:rsidR="00A274BB" w:rsidRPr="00925D4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25D4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557</w:t>
            </w:r>
          </w:p>
        </w:tc>
      </w:tr>
    </w:tbl>
    <w:p w:rsidR="00A274BB" w:rsidRPr="00925D4D" w:rsidRDefault="00A274BB" w:rsidP="00A274BB">
      <w:pPr>
        <w:keepNext/>
        <w:widowControl w:val="0"/>
        <w:tabs>
          <w:tab w:val="left" w:pos="3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</w:t>
      </w:r>
      <w:r w:rsidRPr="00D24A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Готлиген</w:t>
      </w:r>
      <w:proofErr w:type="spellEnd"/>
      <w:r w:rsidRPr="00D24AD1">
        <w:rPr>
          <w:rFonts w:ascii="Times New Roman" w:hAnsi="Times New Roman" w:cs="Times New Roman"/>
          <w:sz w:val="24"/>
          <w:szCs w:val="24"/>
        </w:rPr>
        <w:t>»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2840A5" wp14:editId="0644DA87">
            <wp:simplePos x="0" y="0"/>
            <wp:positionH relativeFrom="column">
              <wp:posOffset>803910</wp:posOffset>
            </wp:positionH>
            <wp:positionV relativeFrom="paragraph">
              <wp:posOffset>48260</wp:posOffset>
            </wp:positionV>
            <wp:extent cx="5181600" cy="3181350"/>
            <wp:effectExtent l="19050" t="0" r="0" b="0"/>
            <wp:wrapTight wrapText="bothSides">
              <wp:wrapPolygon edited="0">
                <wp:start x="-79" y="0"/>
                <wp:lineTo x="-79" y="21471"/>
                <wp:lineTo x="21600" y="21471"/>
                <wp:lineTo x="21600" y="0"/>
                <wp:lineTo x="-79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A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»</w:t>
      </w:r>
    </w:p>
    <w:p w:rsidR="00A274BB" w:rsidRPr="00324FB3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Pr="00324FB3" w:rsidRDefault="00A274BB" w:rsidP="00A274B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FB3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324FB3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24FB3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324FB3">
        <w:rPr>
          <w:rFonts w:ascii="Times New Roman" w:hAnsi="Times New Roman" w:cs="Times New Roman"/>
          <w:color w:val="000000"/>
        </w:rPr>
        <w:t>«</w:t>
      </w:r>
      <w:proofErr w:type="spellStart"/>
      <w:r w:rsidRPr="00324FB3">
        <w:rPr>
          <w:rFonts w:ascii="Times New Roman" w:hAnsi="Times New Roman" w:cs="Times New Roman"/>
          <w:color w:val="000000"/>
        </w:rPr>
        <w:t>Данилкин</w:t>
      </w:r>
      <w:proofErr w:type="spellEnd"/>
      <w:r w:rsidRPr="00324FB3">
        <w:rPr>
          <w:rFonts w:ascii="Times New Roman" w:hAnsi="Times New Roman" w:cs="Times New Roman"/>
          <w:color w:val="000000"/>
        </w:rPr>
        <w:t>»</w:t>
      </w:r>
    </w:p>
    <w:p w:rsidR="00A274BB" w:rsidRPr="00BD555D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A274BB" w:rsidRPr="00BD555D" w:rsidRDefault="00A274BB" w:rsidP="00A274BB">
      <w:pPr>
        <w:pStyle w:val="ConsPlusNormal"/>
        <w:keepNext/>
        <w:widowControl w:val="0"/>
        <w:ind w:firstLine="510"/>
        <w:jc w:val="both"/>
        <w:rPr>
          <w:b/>
          <w:i/>
          <w:sz w:val="24"/>
          <w:szCs w:val="24"/>
        </w:rPr>
      </w:pPr>
      <w:r w:rsidRPr="00BD555D">
        <w:rPr>
          <w:sz w:val="24"/>
          <w:szCs w:val="24"/>
        </w:rPr>
        <w:t xml:space="preserve">Ерик </w:t>
      </w:r>
      <w:proofErr w:type="spellStart"/>
      <w:r w:rsidRPr="00BD555D">
        <w:rPr>
          <w:sz w:val="24"/>
          <w:szCs w:val="24"/>
        </w:rPr>
        <w:t>Данилкин</w:t>
      </w:r>
      <w:proofErr w:type="spellEnd"/>
      <w:r w:rsidRPr="00BD555D">
        <w:rPr>
          <w:sz w:val="24"/>
          <w:szCs w:val="24"/>
        </w:rPr>
        <w:t xml:space="preserve">, </w:t>
      </w:r>
      <w:proofErr w:type="spellStart"/>
      <w:r w:rsidRPr="00BD555D">
        <w:rPr>
          <w:sz w:val="24"/>
          <w:szCs w:val="24"/>
        </w:rPr>
        <w:t>Икрянинский</w:t>
      </w:r>
      <w:proofErr w:type="spellEnd"/>
      <w:r w:rsidRPr="00BD555D">
        <w:rPr>
          <w:sz w:val="24"/>
          <w:szCs w:val="24"/>
        </w:rPr>
        <w:t xml:space="preserve"> район Астраханской области, площадь 0,8 га. </w:t>
      </w:r>
    </w:p>
    <w:p w:rsidR="00A274BB" w:rsidRPr="00BD555D" w:rsidRDefault="00A274BB" w:rsidP="00A274B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55D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</w:t>
      </w:r>
      <w:proofErr w:type="spellStart"/>
      <w:r w:rsidRPr="00BD555D"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 w:rsidRPr="00BD555D">
        <w:rPr>
          <w:rFonts w:ascii="Times New Roman" w:hAnsi="Times New Roman" w:cs="Times New Roman"/>
          <w:color w:val="000000"/>
          <w:sz w:val="24"/>
          <w:szCs w:val="24"/>
        </w:rPr>
        <w:t>, ограниченная</w:t>
      </w:r>
      <w:r w:rsidRPr="00BD555D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1-2 по береговой линии, точек 2-3, 3-4, 4-5, 5-6 и 6-1 прямыми линиями в системе координат WGS 84</w:t>
      </w:r>
    </w:p>
    <w:tbl>
      <w:tblPr>
        <w:tblStyle w:val="a4"/>
        <w:tblW w:w="0" w:type="auto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252"/>
      </w:tblGrid>
      <w:tr w:rsidR="00A274BB" w:rsidRPr="00620FD5" w:rsidTr="003C15F9">
        <w:tc>
          <w:tcPr>
            <w:tcW w:w="4835" w:type="dxa"/>
          </w:tcPr>
          <w:p w:rsidR="00A274BB" w:rsidRPr="00BD555D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1.C45° 56' 38.2"    B47° 36' 20.4"</w:t>
            </w:r>
          </w:p>
          <w:p w:rsidR="00A274BB" w:rsidRPr="00BD555D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2.C45° 56' 43.0"    B47° 36' 32.5"</w:t>
            </w:r>
          </w:p>
          <w:p w:rsidR="00A274BB" w:rsidRPr="00BD555D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3.C45° 56' 42.3"    B47° 36' 32.9"</w:t>
            </w:r>
          </w:p>
        </w:tc>
        <w:tc>
          <w:tcPr>
            <w:tcW w:w="4252" w:type="dxa"/>
          </w:tcPr>
          <w:p w:rsidR="00A274BB" w:rsidRPr="00BD555D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4.C45° 56' 41.0"    B47° 36' 26.8"</w:t>
            </w:r>
          </w:p>
          <w:p w:rsidR="00A274BB" w:rsidRPr="00BD555D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5.C45° 56' 39.6"    B47° 36' 23.6"</w:t>
            </w:r>
          </w:p>
          <w:p w:rsidR="00A274BB" w:rsidRPr="00BD555D" w:rsidRDefault="00A274BB" w:rsidP="003C15F9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D55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6.C45° 56' 37.8"    B47° 36' 21.4"</w:t>
            </w:r>
          </w:p>
        </w:tc>
      </w:tr>
    </w:tbl>
    <w:p w:rsidR="00A274BB" w:rsidRPr="00001A38" w:rsidRDefault="00A274BB" w:rsidP="00A274BB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AA9">
        <w:rPr>
          <w:rFonts w:ascii="Times New Roman" w:hAnsi="Times New Roman" w:cs="Times New Roman"/>
          <w:sz w:val="24"/>
          <w:szCs w:val="24"/>
        </w:rPr>
        <w:t>3. Вид водопользования – обособленное водопользование (для осуществления</w:t>
      </w:r>
      <w:r w:rsidRPr="00BA0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>индустриальная</w:t>
      </w:r>
      <w:r w:rsidRPr="00001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>.</w:t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001A38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A38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274BB" w:rsidRPr="00001A38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001A3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001A3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001A38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274BB" w:rsidRPr="00633B86" w:rsidTr="003C15F9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23,33</w:t>
            </w:r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54A4">
              <w:rPr>
                <w:rFonts w:ascii="Times New Roman" w:hAnsi="Times New Roman"/>
              </w:rPr>
              <w:t>14846/22269,9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E682F">
              <w:rPr>
                <w:rFonts w:ascii="Times New Roman" w:hAnsi="Times New Roman"/>
              </w:rPr>
              <w:t>21832/32748,5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34F2E">
              <w:rPr>
                <w:rFonts w:ascii="Times New Roman" w:hAnsi="Times New Roman"/>
              </w:rPr>
              <w:t>18562/27843,4</w:t>
            </w:r>
          </w:p>
        </w:tc>
      </w:tr>
      <w:tr w:rsidR="00A274BB" w:rsidRPr="00633B86" w:rsidTr="003C15F9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633B86" w:rsidTr="003C15F9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11,66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</w:tbl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1AFED0" wp14:editId="5AAE4688">
            <wp:simplePos x="0" y="0"/>
            <wp:positionH relativeFrom="column">
              <wp:posOffset>1347470</wp:posOffset>
            </wp:positionH>
            <wp:positionV relativeFrom="paragraph">
              <wp:posOffset>397510</wp:posOffset>
            </wp:positionV>
            <wp:extent cx="3484245" cy="3340735"/>
            <wp:effectExtent l="0" t="0" r="0" b="0"/>
            <wp:wrapTopAndBottom/>
            <wp:docPr id="1" name="Рисунок 1" descr="C:\Users\1\Pictures\98\Снимок 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98\Снимок да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A274BB" w:rsidRPr="00331A41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</w:t>
      </w:r>
      <w:r w:rsidRPr="00331A41">
        <w:rPr>
          <w:rFonts w:ascii="Times New Roman" w:hAnsi="Times New Roman" w:cs="Times New Roman"/>
          <w:sz w:val="24"/>
          <w:szCs w:val="24"/>
        </w:rPr>
        <w:t>участком</w:t>
      </w:r>
      <w:r w:rsidRPr="00331A41">
        <w:rPr>
          <w:color w:val="000000"/>
          <w:sz w:val="24"/>
          <w:szCs w:val="24"/>
        </w:rPr>
        <w:t xml:space="preserve"> </w:t>
      </w:r>
      <w:r w:rsidRPr="00331A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31A41"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 w:rsidRPr="00331A41">
        <w:rPr>
          <w:rFonts w:ascii="Times New Roman" w:hAnsi="Times New Roman" w:cs="Times New Roman"/>
          <w:bCs/>
          <w:sz w:val="24"/>
          <w:szCs w:val="24"/>
        </w:rPr>
        <w:t>»</w:t>
      </w:r>
      <w:r w:rsidRPr="0033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Pr="00A83D26" w:rsidRDefault="00A274BB" w:rsidP="00A274B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D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A83D26" w:rsidRDefault="00A274BB" w:rsidP="00A274BB">
      <w:pPr>
        <w:pStyle w:val="a7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A83D2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3D26">
        <w:rPr>
          <w:rFonts w:ascii="Times New Roman" w:hAnsi="Times New Roman" w:cs="Times New Roman"/>
          <w:bCs/>
          <w:sz w:val="24"/>
          <w:szCs w:val="24"/>
        </w:rPr>
        <w:t>Бушминский</w:t>
      </w:r>
      <w:proofErr w:type="spellEnd"/>
      <w:r w:rsidRPr="00A83D26">
        <w:rPr>
          <w:rFonts w:ascii="Times New Roman" w:hAnsi="Times New Roman" w:cs="Times New Roman"/>
          <w:bCs/>
          <w:sz w:val="24"/>
          <w:szCs w:val="24"/>
        </w:rPr>
        <w:t>»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4BB" w:rsidRPr="00A83D26" w:rsidRDefault="00A274BB" w:rsidP="00A274BB">
      <w:pPr>
        <w:pStyle w:val="a7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A274BB" w:rsidRPr="00A83D26" w:rsidRDefault="00A274BB" w:rsidP="00A274BB">
      <w:pPr>
        <w:pStyle w:val="ConsPlusNormal"/>
        <w:keepNext/>
        <w:widowControl w:val="0"/>
        <w:ind w:firstLine="540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>река</w:t>
      </w:r>
      <w:r w:rsidRPr="00A83D26">
        <w:rPr>
          <w:color w:val="000000"/>
          <w:sz w:val="24"/>
          <w:szCs w:val="24"/>
        </w:rPr>
        <w:t xml:space="preserve"> </w:t>
      </w:r>
      <w:proofErr w:type="spellStart"/>
      <w:r w:rsidRPr="00A83D26">
        <w:rPr>
          <w:color w:val="000000"/>
          <w:sz w:val="24"/>
          <w:szCs w:val="24"/>
        </w:rPr>
        <w:t>Бушм</w:t>
      </w:r>
      <w:r>
        <w:rPr>
          <w:color w:val="000000"/>
          <w:sz w:val="24"/>
          <w:szCs w:val="24"/>
        </w:rPr>
        <w:t>а</w:t>
      </w:r>
      <w:proofErr w:type="spellEnd"/>
      <w:r w:rsidRPr="00A83D26">
        <w:rPr>
          <w:color w:val="000000"/>
          <w:sz w:val="24"/>
          <w:szCs w:val="24"/>
        </w:rPr>
        <w:t>, Приволжский район Астраханской области,</w:t>
      </w:r>
      <w:r w:rsidRPr="00A83D26">
        <w:rPr>
          <w:sz w:val="24"/>
          <w:szCs w:val="24"/>
        </w:rPr>
        <w:t xml:space="preserve"> площадь 1,2 га. </w:t>
      </w:r>
    </w:p>
    <w:p w:rsidR="00A274BB" w:rsidRPr="00A83D26" w:rsidRDefault="00A274BB" w:rsidP="00A274BB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ab/>
        <w:t xml:space="preserve">Акватория </w:t>
      </w:r>
      <w:r>
        <w:rPr>
          <w:rFonts w:ascii="Times New Roman" w:hAnsi="Times New Roman" w:cs="Times New Roman"/>
          <w:sz w:val="24"/>
          <w:szCs w:val="24"/>
        </w:rPr>
        <w:t>реки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Бушм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ограничена последовательным соединением точек 1-2 по береговой линии, точек 2-3, 3-4, 4-5 и 5-1 прямыми линиями в системе координат WGS 84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274BB" w:rsidRPr="00A83D26" w:rsidTr="003C15F9">
        <w:tc>
          <w:tcPr>
            <w:tcW w:w="5210" w:type="dxa"/>
          </w:tcPr>
          <w:p w:rsidR="00A274BB" w:rsidRPr="00A83D26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1.C46° 20' 38.5"   B48° 19' 55.8"</w:t>
            </w:r>
          </w:p>
          <w:p w:rsidR="00A274BB" w:rsidRPr="00A83D26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2.C46° 20' 42.3"   B48° 20' 13.8"</w:t>
            </w:r>
          </w:p>
          <w:p w:rsidR="00A274BB" w:rsidRPr="00A83D26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3.C46° 20' 41.4"   B48° 20' 14.5"</w:t>
            </w:r>
          </w:p>
        </w:tc>
        <w:tc>
          <w:tcPr>
            <w:tcW w:w="5211" w:type="dxa"/>
          </w:tcPr>
          <w:p w:rsidR="00A274BB" w:rsidRPr="00A83D26" w:rsidRDefault="00A274BB" w:rsidP="003C15F9">
            <w:pPr>
              <w:keepNext/>
              <w:widowControl w:val="0"/>
              <w:tabs>
                <w:tab w:val="left" w:pos="1053"/>
                <w:tab w:val="left" w:pos="2593"/>
              </w:tabs>
              <w:ind w:left="9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4.C46° 20' 39.8"   B48° 20' 05.5"</w:t>
            </w:r>
          </w:p>
          <w:p w:rsidR="00A274BB" w:rsidRPr="00A83D26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.C46° 20' 3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  B48° 19' 5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83D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</w:tr>
    </w:tbl>
    <w:p w:rsidR="00A274BB" w:rsidRPr="00A83D2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3.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BB" w:rsidRPr="00A83D2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83D2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83D2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274BB" w:rsidRPr="00633B86" w:rsidTr="003C15F9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 (1).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22277/33416,8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7118E">
              <w:rPr>
                <w:rFonts w:ascii="Times New Roman" w:hAnsi="Times New Roman"/>
              </w:rPr>
              <w:t>32748/49122,8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82BD3">
              <w:rPr>
                <w:rFonts w:ascii="Times New Roman" w:hAnsi="Times New Roman"/>
              </w:rPr>
              <w:t>27847/41771,1</w:t>
            </w:r>
          </w:p>
        </w:tc>
      </w:tr>
      <w:tr w:rsidR="00A274BB" w:rsidRPr="00633B86" w:rsidTr="003C15F9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633B86" w:rsidTr="003C15F9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</w:t>
            </w:r>
            <w:r w:rsidRPr="00633B86">
              <w:rPr>
                <w:rFonts w:ascii="Times New Roman" w:hAnsi="Times New Roman"/>
              </w:rPr>
              <w:lastRenderedPageBreak/>
              <w:t>равняется: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</w:tr>
    </w:tbl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Бушминский</w:t>
      </w:r>
      <w:proofErr w:type="spellEnd"/>
      <w:r>
        <w:rPr>
          <w:rFonts w:ascii="Times New Roman" w:hAnsi="Times New Roman" w:cs="Times New Roman"/>
          <w:bCs/>
        </w:rPr>
        <w:t>»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FBA2BF4" wp14:editId="04352B47">
            <wp:simplePos x="0" y="0"/>
            <wp:positionH relativeFrom="column">
              <wp:posOffset>1520190</wp:posOffset>
            </wp:positionH>
            <wp:positionV relativeFrom="paragraph">
              <wp:posOffset>13970</wp:posOffset>
            </wp:positionV>
            <wp:extent cx="3275330" cy="3496310"/>
            <wp:effectExtent l="0" t="0" r="0" b="0"/>
            <wp:wrapSquare wrapText="bothSides"/>
            <wp:docPr id="2" name="Рисунок 2" descr="C:\Users\1\Pictures\98\Снимок буш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98\Снимок буш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070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A274BB" w:rsidRPr="00331A41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</w:t>
      </w:r>
      <w:r w:rsidRPr="00331A41">
        <w:rPr>
          <w:rFonts w:ascii="Times New Roman" w:hAnsi="Times New Roman" w:cs="Times New Roman"/>
          <w:sz w:val="24"/>
          <w:szCs w:val="24"/>
        </w:rPr>
        <w:t>участком</w:t>
      </w:r>
      <w:r w:rsidRPr="00331A41">
        <w:rPr>
          <w:color w:val="000000"/>
          <w:sz w:val="24"/>
          <w:szCs w:val="24"/>
        </w:rPr>
        <w:t xml:space="preserve"> </w:t>
      </w:r>
      <w:r w:rsidRPr="00331A4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331A41">
        <w:rPr>
          <w:rFonts w:ascii="Times New Roman" w:hAnsi="Times New Roman" w:cs="Times New Roman"/>
          <w:bCs/>
          <w:sz w:val="24"/>
          <w:szCs w:val="24"/>
        </w:rPr>
        <w:t>»</w:t>
      </w:r>
      <w:r w:rsidRPr="00331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Pr="00A83D26" w:rsidRDefault="00A274BB" w:rsidP="00A274BB">
      <w:pPr>
        <w:pStyle w:val="a7"/>
        <w:keepNext/>
        <w:widowControl w:val="0"/>
        <w:tabs>
          <w:tab w:val="left" w:pos="396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D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A83D26" w:rsidRDefault="00A274BB" w:rsidP="00A274BB">
      <w:pPr>
        <w:pStyle w:val="a7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Наименование рыбоводного участка - </w:t>
      </w:r>
      <w:r w:rsidRPr="00A83D2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A83D26">
        <w:rPr>
          <w:rFonts w:ascii="Times New Roman" w:hAnsi="Times New Roman" w:cs="Times New Roman"/>
          <w:bCs/>
          <w:sz w:val="24"/>
          <w:szCs w:val="24"/>
        </w:rPr>
        <w:t>»</w:t>
      </w:r>
      <w:r w:rsidRPr="00A83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4BB" w:rsidRPr="00A83D26" w:rsidRDefault="00A274BB" w:rsidP="00A274BB">
      <w:pPr>
        <w:pStyle w:val="a7"/>
        <w:keepNext/>
        <w:widowControl w:val="0"/>
        <w:numPr>
          <w:ilvl w:val="0"/>
          <w:numId w:val="4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</w:p>
    <w:p w:rsidR="00A274BB" w:rsidRPr="00A83D26" w:rsidRDefault="00A274BB" w:rsidP="00A274BB">
      <w:pPr>
        <w:pStyle w:val="ConsPlusNormal"/>
        <w:keepNext/>
        <w:widowControl w:val="0"/>
        <w:ind w:firstLine="540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Река </w:t>
      </w:r>
      <w:proofErr w:type="spellStart"/>
      <w:r>
        <w:rPr>
          <w:color w:val="000000"/>
          <w:sz w:val="24"/>
          <w:szCs w:val="24"/>
        </w:rPr>
        <w:t>Болда</w:t>
      </w:r>
      <w:proofErr w:type="spellEnd"/>
      <w:r w:rsidRPr="00A83D26">
        <w:rPr>
          <w:color w:val="000000"/>
          <w:sz w:val="24"/>
          <w:szCs w:val="24"/>
        </w:rPr>
        <w:t>, Приволжский район Астраханской области,</w:t>
      </w:r>
      <w:r w:rsidRPr="00A83D26">
        <w:rPr>
          <w:sz w:val="24"/>
          <w:szCs w:val="24"/>
        </w:rPr>
        <w:t xml:space="preserve"> площадь 1,</w:t>
      </w:r>
      <w:r>
        <w:rPr>
          <w:sz w:val="24"/>
          <w:szCs w:val="24"/>
        </w:rPr>
        <w:t>9</w:t>
      </w:r>
      <w:r w:rsidRPr="00A83D26">
        <w:rPr>
          <w:sz w:val="24"/>
          <w:szCs w:val="24"/>
        </w:rPr>
        <w:t xml:space="preserve"> га. </w:t>
      </w:r>
    </w:p>
    <w:p w:rsidR="00A274BB" w:rsidRPr="00551519" w:rsidRDefault="00A274BB" w:rsidP="00A274BB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ab/>
      </w:r>
      <w:r w:rsidRPr="00551519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Pr="00551519">
        <w:rPr>
          <w:rFonts w:ascii="Times New Roman" w:hAnsi="Times New Roman" w:cs="Times New Roman"/>
          <w:sz w:val="24"/>
          <w:szCs w:val="24"/>
        </w:rPr>
        <w:t>Болда</w:t>
      </w:r>
      <w:proofErr w:type="spellEnd"/>
      <w:r w:rsidRPr="00551519">
        <w:rPr>
          <w:rFonts w:ascii="Times New Roman" w:hAnsi="Times New Roman" w:cs="Times New Roman"/>
          <w:sz w:val="24"/>
          <w:szCs w:val="24"/>
        </w:rPr>
        <w:t xml:space="preserve"> </w:t>
      </w:r>
      <w:r w:rsidRPr="00551519">
        <w:rPr>
          <w:rFonts w:ascii="Times New Roman" w:hAnsi="Times New Roman" w:cs="Times New Roman"/>
          <w:color w:val="000000"/>
          <w:sz w:val="24"/>
          <w:szCs w:val="24"/>
        </w:rPr>
        <w:t>ограниченная</w:t>
      </w:r>
      <w:r w:rsidRPr="00551519">
        <w:rPr>
          <w:rFonts w:ascii="Times New Roman" w:hAnsi="Times New Roman" w:cs="Times New Roman"/>
          <w:sz w:val="24"/>
          <w:szCs w:val="24"/>
        </w:rPr>
        <w:t xml:space="preserve"> последовательным соединением точек </w:t>
      </w:r>
      <w:r w:rsidRPr="00551519">
        <w:rPr>
          <w:rFonts w:ascii="Times New Roman" w:eastAsia="Calibri" w:hAnsi="Times New Roman" w:cs="Times New Roman"/>
          <w:sz w:val="24"/>
          <w:szCs w:val="24"/>
        </w:rPr>
        <w:t xml:space="preserve">1-2 по береговой линии, 2-3, 3-4, 4-1 прямыми линиями </w:t>
      </w:r>
    </w:p>
    <w:p w:rsidR="00A274BB" w:rsidRPr="00551519" w:rsidRDefault="00A274BB" w:rsidP="00A274BB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1.C46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19.7"   B48° 14' 27.6"</w:t>
      </w:r>
    </w:p>
    <w:p w:rsidR="00A274BB" w:rsidRPr="00551519" w:rsidRDefault="00A274BB" w:rsidP="00A274BB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2.C46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00.4"   B48° 14' 35.4"</w:t>
      </w:r>
    </w:p>
    <w:p w:rsidR="00A274BB" w:rsidRPr="00551519" w:rsidRDefault="00A274BB" w:rsidP="00A274BB">
      <w:pPr>
        <w:keepNext/>
        <w:widowControl w:val="0"/>
        <w:tabs>
          <w:tab w:val="left" w:pos="1053"/>
          <w:tab w:val="left" w:pos="25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3.C46</w:t>
      </w:r>
      <w:proofErr w:type="gramEnd"/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° 19' 00.7"   B48° 14' 36.8"</w:t>
      </w:r>
    </w:p>
    <w:p w:rsidR="00A274BB" w:rsidRPr="00551519" w:rsidRDefault="00A274BB" w:rsidP="00A274BB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4BB">
        <w:rPr>
          <w:rFonts w:ascii="Times New Roman" w:eastAsia="Calibri" w:hAnsi="Times New Roman" w:cs="Times New Roman"/>
          <w:sz w:val="24"/>
          <w:szCs w:val="24"/>
        </w:rPr>
        <w:t>4.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274BB">
        <w:rPr>
          <w:rFonts w:ascii="Times New Roman" w:eastAsia="Calibri" w:hAnsi="Times New Roman" w:cs="Times New Roman"/>
          <w:sz w:val="24"/>
          <w:szCs w:val="24"/>
        </w:rPr>
        <w:t xml:space="preserve">46° 19' 19.9"   </w:t>
      </w:r>
      <w:r w:rsidRPr="0055151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A274BB">
        <w:rPr>
          <w:rFonts w:ascii="Times New Roman" w:eastAsia="Calibri" w:hAnsi="Times New Roman" w:cs="Times New Roman"/>
          <w:sz w:val="24"/>
          <w:szCs w:val="24"/>
        </w:rPr>
        <w:t>48° 14' 28.9"</w:t>
      </w:r>
    </w:p>
    <w:p w:rsidR="00A274BB" w:rsidRPr="00A83D26" w:rsidRDefault="00A274BB" w:rsidP="00A274BB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3. </w:t>
      </w:r>
      <w:r w:rsidRPr="00BA0FE9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BA0FE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 xml:space="preserve">. </w:t>
      </w:r>
      <w:r w:rsidRPr="00A83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4BB" w:rsidRPr="00A83D26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83D26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83D26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A83D26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83D26">
        <w:rPr>
          <w:rFonts w:ascii="Times New Roman" w:hAnsi="Times New Roman" w:cs="Times New Roman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26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D51070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274BB" w:rsidRPr="00633B86" w:rsidTr="003C15F9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55,42</w:t>
            </w:r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35270/52906,1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51851/77777,8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32400">
              <w:rPr>
                <w:rFonts w:ascii="Times New Roman" w:hAnsi="Times New Roman"/>
              </w:rPr>
              <w:t>44094/66141,5</w:t>
            </w:r>
          </w:p>
        </w:tc>
      </w:tr>
      <w:tr w:rsidR="00A274BB" w:rsidRPr="00633B86" w:rsidTr="003C15F9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633B86" w:rsidTr="003C15F9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27,71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41,57</w:t>
            </w:r>
          </w:p>
        </w:tc>
      </w:tr>
    </w:tbl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274BB" w:rsidRPr="00172CED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72CED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72CED">
        <w:rPr>
          <w:rFonts w:ascii="Times New Roman" w:hAnsi="Times New Roman" w:cs="Times New Roman"/>
          <w:bCs/>
          <w:sz w:val="24"/>
          <w:szCs w:val="24"/>
        </w:rPr>
        <w:t>Килинчинский</w:t>
      </w:r>
      <w:proofErr w:type="spellEnd"/>
      <w:r w:rsidRPr="00172CED">
        <w:rPr>
          <w:rFonts w:ascii="Times New Roman" w:hAnsi="Times New Roman" w:cs="Times New Roman"/>
          <w:bCs/>
          <w:sz w:val="24"/>
          <w:szCs w:val="24"/>
        </w:rPr>
        <w:t>»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F6F2BE5" wp14:editId="16F3E3BC">
            <wp:simplePos x="0" y="0"/>
            <wp:positionH relativeFrom="column">
              <wp:posOffset>1723390</wp:posOffset>
            </wp:positionH>
            <wp:positionV relativeFrom="paragraph">
              <wp:posOffset>41275</wp:posOffset>
            </wp:positionV>
            <wp:extent cx="3000375" cy="2916555"/>
            <wp:effectExtent l="0" t="0" r="0" b="0"/>
            <wp:wrapSquare wrapText="bothSides"/>
            <wp:docPr id="4" name="Рисунок 4" descr="C:\Users\1\Pictures\98\Снимок к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98\Снимок кил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4BB" w:rsidRDefault="00A274BB" w:rsidP="00A2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6F4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A274BB" w:rsidRPr="001456F4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Камарданский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>»</w:t>
      </w:r>
      <w:r w:rsidRPr="001456F4">
        <w:rPr>
          <w:rFonts w:ascii="Times New Roman" w:hAnsi="Times New Roman" w:cs="Times New Roman"/>
          <w:sz w:val="24"/>
          <w:szCs w:val="24"/>
        </w:rPr>
        <w:cr/>
      </w:r>
    </w:p>
    <w:p w:rsidR="00A274BB" w:rsidRPr="001456F4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6F4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274BB" w:rsidRPr="00D24AD1" w:rsidRDefault="00A274BB" w:rsidP="00A274BB">
      <w:pPr>
        <w:pStyle w:val="a7"/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D1">
        <w:rPr>
          <w:rFonts w:ascii="Times New Roman" w:hAnsi="Times New Roman" w:cs="Times New Roman"/>
          <w:sz w:val="24"/>
          <w:szCs w:val="24"/>
        </w:rPr>
        <w:t>Наименование рыбоводного участка - «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Камарданский</w:t>
      </w:r>
      <w:proofErr w:type="spellEnd"/>
      <w:r w:rsidRPr="00D24AD1">
        <w:rPr>
          <w:rFonts w:ascii="Times New Roman" w:hAnsi="Times New Roman" w:cs="Times New Roman"/>
          <w:sz w:val="24"/>
          <w:szCs w:val="24"/>
        </w:rPr>
        <w:t>».</w:t>
      </w:r>
    </w:p>
    <w:p w:rsidR="00A274BB" w:rsidRPr="00BE291F" w:rsidRDefault="00A274BB" w:rsidP="00A274BB">
      <w:pPr>
        <w:pStyle w:val="a7"/>
        <w:keepNext/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>Местоположение, площадь и границы рыбоводного участка:</w:t>
      </w:r>
      <w:r w:rsidRPr="00E3796F">
        <w:t xml:space="preserve"> </w:t>
      </w:r>
    </w:p>
    <w:p w:rsidR="00A274BB" w:rsidRPr="00E3796F" w:rsidRDefault="00A274BB" w:rsidP="00A274BB">
      <w:pPr>
        <w:pStyle w:val="a7"/>
        <w:keepNext/>
        <w:widowControl w:val="0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E291F">
        <w:rPr>
          <w:rFonts w:ascii="Times New Roman" w:hAnsi="Times New Roman" w:cs="Times New Roman"/>
          <w:sz w:val="24"/>
          <w:szCs w:val="24"/>
        </w:rPr>
        <w:t xml:space="preserve">Река </w:t>
      </w:r>
      <w:proofErr w:type="spellStart"/>
      <w:r w:rsidRPr="00BE291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Pr="00BE291F">
        <w:rPr>
          <w:rFonts w:ascii="Times New Roman" w:hAnsi="Times New Roman" w:cs="Times New Roman"/>
          <w:sz w:val="24"/>
          <w:szCs w:val="24"/>
        </w:rPr>
        <w:t xml:space="preserve"> Володарский район</w:t>
      </w:r>
      <w:r>
        <w:rPr>
          <w:rFonts w:ascii="Times New Roman" w:hAnsi="Times New Roman" w:cs="Times New Roman"/>
          <w:sz w:val="24"/>
          <w:szCs w:val="24"/>
        </w:rPr>
        <w:t>, Астраханской области, площадь участка 1,5 га.</w:t>
      </w:r>
    </w:p>
    <w:p w:rsidR="00A274BB" w:rsidRDefault="00A274BB" w:rsidP="00A274BB">
      <w:pPr>
        <w:pStyle w:val="a7"/>
        <w:keepNext/>
        <w:widowControl w:val="0"/>
        <w:tabs>
          <w:tab w:val="left" w:pos="0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3796F">
        <w:rPr>
          <w:rFonts w:ascii="Times New Roman" w:hAnsi="Times New Roman" w:cs="Times New Roman"/>
          <w:sz w:val="24"/>
          <w:szCs w:val="24"/>
        </w:rPr>
        <w:t xml:space="preserve">Акватория реки </w:t>
      </w:r>
      <w:proofErr w:type="spellStart"/>
      <w:r w:rsidRPr="00E3796F">
        <w:rPr>
          <w:rFonts w:ascii="Times New Roman" w:hAnsi="Times New Roman" w:cs="Times New Roman"/>
          <w:sz w:val="24"/>
          <w:szCs w:val="24"/>
        </w:rPr>
        <w:t>Камардан</w:t>
      </w:r>
      <w:proofErr w:type="spellEnd"/>
      <w:r w:rsidRPr="00E3796F">
        <w:rPr>
          <w:rFonts w:ascii="Times New Roman" w:hAnsi="Times New Roman" w:cs="Times New Roman"/>
          <w:sz w:val="24"/>
          <w:szCs w:val="24"/>
        </w:rPr>
        <w:t>, ограниченная последовательным соединением точек 1-2 по береговой линии, 2-3, 3-4, 4-5, 5-1 прямыми линиями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274BB" w:rsidRPr="0039481D" w:rsidTr="003C15F9">
        <w:tc>
          <w:tcPr>
            <w:tcW w:w="5210" w:type="dxa"/>
          </w:tcPr>
          <w:p w:rsidR="00A274BB" w:rsidRPr="00135768" w:rsidRDefault="00A274BB" w:rsidP="003C15F9">
            <w:pPr>
              <w:pStyle w:val="a7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1.C46° 17' 55.1"   B48° 31' 46.1"</w:t>
            </w:r>
          </w:p>
          <w:p w:rsidR="00A274BB" w:rsidRPr="00135768" w:rsidRDefault="00A274BB" w:rsidP="003C15F9">
            <w:pPr>
              <w:pStyle w:val="a7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2.C46° 18' 09.6"   B48° 31' 52.5"</w:t>
            </w:r>
          </w:p>
          <w:p w:rsidR="00A274BB" w:rsidRPr="0039481D" w:rsidRDefault="00A274BB" w:rsidP="003C15F9">
            <w:pPr>
              <w:pStyle w:val="a7"/>
              <w:keepNext/>
              <w:widowControl w:val="0"/>
              <w:tabs>
                <w:tab w:val="left" w:pos="0"/>
              </w:tabs>
              <w:ind w:left="92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5768">
              <w:rPr>
                <w:rFonts w:ascii="Times New Roman" w:hAnsi="Times New Roman" w:cs="Times New Roman"/>
                <w:lang w:val="en-US"/>
              </w:rPr>
              <w:t>3.C46° 18' 10.3"   B48° 31' 51.4"</w:t>
            </w:r>
          </w:p>
        </w:tc>
        <w:tc>
          <w:tcPr>
            <w:tcW w:w="5211" w:type="dxa"/>
          </w:tcPr>
          <w:p w:rsidR="00A274BB" w:rsidRPr="0039481D" w:rsidRDefault="00A274BB" w:rsidP="00A274BB">
            <w:pPr>
              <w:pStyle w:val="a7"/>
              <w:keepNext/>
              <w:widowControl w:val="0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9481D">
              <w:rPr>
                <w:rFonts w:ascii="Times New Roman" w:hAnsi="Times New Roman" w:cs="Times New Roman"/>
              </w:rPr>
              <w:t>4.C46° 18' 04.2"   B48° 31' 44.1"</w:t>
            </w:r>
          </w:p>
          <w:p w:rsidR="00A274BB" w:rsidRPr="0039481D" w:rsidRDefault="00A274BB" w:rsidP="00A274BB">
            <w:pPr>
              <w:pStyle w:val="a7"/>
              <w:keepNext/>
              <w:widowControl w:val="0"/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9481D">
              <w:rPr>
                <w:rFonts w:ascii="Times New Roman" w:hAnsi="Times New Roman" w:cs="Times New Roman"/>
              </w:rPr>
              <w:t>5.C46° 17' 55.1"   B48° 31' 44.5"</w:t>
            </w:r>
          </w:p>
          <w:p w:rsidR="00A274BB" w:rsidRPr="0039481D" w:rsidRDefault="00A274BB" w:rsidP="003C15F9">
            <w:pPr>
              <w:keepNext/>
              <w:widowControl w:val="0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74BB" w:rsidRPr="001456F4" w:rsidRDefault="00A274BB" w:rsidP="00A274BB">
      <w:pPr>
        <w:keepNext/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17">
        <w:rPr>
          <w:rFonts w:ascii="Times New Roman" w:hAnsi="Times New Roman" w:cs="Times New Roman"/>
          <w:sz w:val="24"/>
          <w:szCs w:val="24"/>
        </w:rPr>
        <w:tab/>
      </w:r>
      <w:r w:rsidRPr="00EC260E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EC260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A0FE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0FE9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на рыбоводном участке</w:t>
      </w:r>
      <w:r w:rsidRPr="00BA0FE9">
        <w:rPr>
          <w:rFonts w:ascii="Times New Roman" w:hAnsi="Times New Roman" w:cs="Times New Roman"/>
          <w:sz w:val="24"/>
          <w:szCs w:val="24"/>
        </w:rPr>
        <w:t>.</w:t>
      </w:r>
    </w:p>
    <w:p w:rsidR="00A274BB" w:rsidRPr="001456F4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 w:cs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>.</w:t>
      </w:r>
    </w:p>
    <w:p w:rsidR="00A274BB" w:rsidRPr="001456F4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Срок</w:t>
      </w: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1070">
        <w:rPr>
          <w:rFonts w:ascii="Times New Roman" w:hAnsi="Times New Roman" w:cs="Times New Roman"/>
          <w:sz w:val="24"/>
          <w:szCs w:val="24"/>
        </w:rPr>
        <w:t xml:space="preserve"> </w:t>
      </w:r>
      <w:r w:rsidRPr="001456F4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56F4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6F4">
        <w:rPr>
          <w:rFonts w:ascii="Times New Roman" w:hAnsi="Times New Roman" w:cs="Times New Roman"/>
          <w:sz w:val="24"/>
          <w:szCs w:val="24"/>
        </w:rPr>
        <w:t xml:space="preserve">6. Объем и видовой состав объектов </w:t>
      </w:r>
      <w:proofErr w:type="spellStart"/>
      <w:r w:rsidRPr="001456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456F4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proofErr w:type="gramStart"/>
      <w:r w:rsidRPr="001456F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1456F4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Минсельхоза России от 03 июня 2015г. № 223.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987"/>
        <w:gridCol w:w="1843"/>
        <w:gridCol w:w="142"/>
        <w:gridCol w:w="1842"/>
      </w:tblGrid>
      <w:tr w:rsidR="00A274BB" w:rsidRPr="00633B86" w:rsidTr="003C15F9">
        <w:trPr>
          <w:cantSplit/>
          <w:trHeight w:val="173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Видовой состав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Белуга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Стерлядь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B86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(период выращивания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2 года)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3B86">
              <w:rPr>
                <w:rFonts w:ascii="Times New Roman" w:hAnsi="Times New Roman"/>
                <w:sz w:val="20"/>
                <w:szCs w:val="20"/>
              </w:rPr>
              <w:t>Бестер</w:t>
            </w:r>
            <w:proofErr w:type="spellEnd"/>
          </w:p>
          <w:p w:rsidR="00A274BB" w:rsidRPr="003A7A3B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3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Husohuso</w:t>
            </w:r>
            <w:proofErr w:type="spellEnd"/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Start"/>
            <w:proofErr w:type="gramEnd"/>
            <w:r w:rsidRPr="00633B86">
              <w:rPr>
                <w:rFonts w:ascii="Times New Roman" w:hAnsi="Times New Roman"/>
                <w:sz w:val="20"/>
                <w:szCs w:val="20"/>
                <w:lang w:val="en-US"/>
              </w:rPr>
              <w:t>Acipenserrutenus</w:t>
            </w:r>
            <w:proofErr w:type="spellEnd"/>
            <w:r w:rsidRPr="003A7A3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 xml:space="preserve">(период выращивания </w:t>
            </w:r>
            <w:proofErr w:type="gramEnd"/>
          </w:p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3B86">
              <w:rPr>
                <w:rFonts w:ascii="Times New Roman" w:hAnsi="Times New Roman"/>
                <w:sz w:val="20"/>
                <w:szCs w:val="20"/>
              </w:rPr>
              <w:t>3 года)</w:t>
            </w:r>
            <w:proofErr w:type="gramEnd"/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, выращиваемых при осуществлении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(тонн/год)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43,75</w:t>
            </w:r>
          </w:p>
        </w:tc>
      </w:tr>
      <w:tr w:rsidR="00A274BB" w:rsidRPr="00633B86" w:rsidTr="003C15F9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33B86">
              <w:rPr>
                <w:rFonts w:ascii="Times New Roman" w:hAnsi="Times New Roman"/>
              </w:rPr>
              <w:t xml:space="preserve">Ежегодный объем подлежащих выпуску в </w:t>
            </w:r>
            <w:r>
              <w:rPr>
                <w:rFonts w:ascii="Times New Roman" w:hAnsi="Times New Roman"/>
              </w:rPr>
              <w:t>садки</w:t>
            </w:r>
            <w:r w:rsidRPr="00633B86">
              <w:rPr>
                <w:rFonts w:ascii="Times New Roman" w:hAnsi="Times New Roman"/>
              </w:rPr>
              <w:t xml:space="preserve"> в 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>, выращиваемых при осуществлении индустриальной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(шт./год)/(кг/год)</w:t>
            </w:r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 xml:space="preserve"> (1).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D1A82">
              <w:rPr>
                <w:rFonts w:ascii="Times New Roman" w:hAnsi="Times New Roman"/>
              </w:rPr>
              <w:t>27847/41771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423E3">
              <w:rPr>
                <w:rFonts w:ascii="Times New Roman" w:hAnsi="Times New Roman"/>
              </w:rPr>
              <w:t>40935/61403,5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60E23">
              <w:rPr>
                <w:rFonts w:ascii="Times New Roman" w:hAnsi="Times New Roman"/>
              </w:rPr>
              <w:t>34809/</w:t>
            </w:r>
            <w:r>
              <w:rPr>
                <w:rFonts w:ascii="Times New Roman" w:hAnsi="Times New Roman"/>
              </w:rPr>
              <w:t>52213,8</w:t>
            </w:r>
          </w:p>
        </w:tc>
      </w:tr>
      <w:tr w:rsidR="00A274BB" w:rsidRPr="00633B86" w:rsidTr="003C15F9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(1)– минимальный ежегодный объем выпуска объектов </w:t>
            </w:r>
            <w:proofErr w:type="gramStart"/>
            <w:r w:rsidRPr="00633B86">
              <w:rPr>
                <w:rFonts w:ascii="Times New Roman" w:hAnsi="Times New Roman"/>
              </w:rPr>
              <w:t>индустриальной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в течение одного года после заключения договора пользования рыбоводным участком принимается равным нулю.</w:t>
            </w:r>
          </w:p>
        </w:tc>
      </w:tr>
      <w:tr w:rsidR="00A274BB" w:rsidRPr="00633B86" w:rsidTr="003C15F9"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Ежегодный объем подлежащих разведению и (или) содержанию,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(далее –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) (тонн/год). </w:t>
            </w: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633B86">
              <w:rPr>
                <w:rFonts w:ascii="Times New Roman" w:hAnsi="Times New Roman"/>
              </w:rPr>
              <w:t>с даты заключения</w:t>
            </w:r>
            <w:proofErr w:type="gramEnd"/>
            <w:r w:rsidRPr="00633B86">
              <w:rPr>
                <w:rFonts w:ascii="Times New Roman" w:hAnsi="Times New Roman"/>
              </w:rPr>
              <w:t xml:space="preserve"> договора пользования рыбоводным участком до половины первого периода выращивания минимальный ежегодный объем подлежащих выращивания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принимается равным: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>0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со второй половины до конца первого периода выращивания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33B86">
              <w:rPr>
                <w:rFonts w:ascii="Times New Roman" w:hAnsi="Times New Roman"/>
              </w:rPr>
              <w:t>принимается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равным</w:t>
            </w:r>
            <w:proofErr w:type="gramEnd"/>
            <w:r w:rsidRPr="00633B86">
              <w:rPr>
                <w:rFonts w:ascii="Times New Roman" w:hAnsi="Times New Roman"/>
              </w:rPr>
              <w:t xml:space="preserve"> 50% от минимального ежегодного объема подлежащих изъятию из водного объекта в </w:t>
            </w:r>
            <w:r w:rsidRPr="00633B86">
              <w:rPr>
                <w:rFonts w:ascii="Times New Roman" w:hAnsi="Times New Roman"/>
              </w:rPr>
              <w:lastRenderedPageBreak/>
              <w:t xml:space="preserve">границах рыбоводного участка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 w:rsidRPr="00633B86">
              <w:rPr>
                <w:rFonts w:ascii="Times New Roman" w:hAnsi="Times New Roman"/>
              </w:rPr>
              <w:t xml:space="preserve"> и равняется: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21,88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3B86">
              <w:rPr>
                <w:rFonts w:ascii="Times New Roman" w:hAnsi="Times New Roman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подлежащих выращиванию объектов </w:t>
            </w:r>
            <w:proofErr w:type="spellStart"/>
            <w:r w:rsidRPr="00633B86">
              <w:rPr>
                <w:rFonts w:ascii="Times New Roman" w:hAnsi="Times New Roman"/>
              </w:rPr>
              <w:t>аквакультуры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633B86">
              <w:rPr>
                <w:rFonts w:ascii="Times New Roman" w:hAnsi="Times New Roman"/>
              </w:rPr>
              <w:t>принимается равным 75 % от минимального ежегодного объема подлежащих изъятию из водного объекта равняется</w:t>
            </w:r>
            <w:proofErr w:type="gramEnd"/>
            <w:r w:rsidRPr="00633B86">
              <w:rPr>
                <w:rFonts w:ascii="Times New Roman" w:hAnsi="Times New Roman"/>
              </w:rPr>
              <w:t>:</w:t>
            </w:r>
          </w:p>
        </w:tc>
      </w:tr>
      <w:tr w:rsidR="00A274BB" w:rsidRPr="00633B86" w:rsidTr="003C15F9"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4BB" w:rsidRPr="00633B86" w:rsidRDefault="00A274BB" w:rsidP="003C15F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4BB" w:rsidRPr="00633B86" w:rsidRDefault="00A274BB" w:rsidP="003C15F9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58,33</w:t>
            </w:r>
          </w:p>
        </w:tc>
      </w:tr>
    </w:tbl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81F">
        <w:rPr>
          <w:rFonts w:ascii="Times New Roman" w:hAnsi="Times New Roman" w:cs="Times New Roman"/>
          <w:sz w:val="24"/>
          <w:szCs w:val="24"/>
        </w:rPr>
        <w:t xml:space="preserve">7. Основания и условия, определяющие изъятие объектов </w:t>
      </w:r>
      <w:proofErr w:type="spellStart"/>
      <w:r w:rsidRPr="000E081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E081F">
        <w:rPr>
          <w:rFonts w:ascii="Times New Roman" w:hAnsi="Times New Roman" w:cs="Times New Roman"/>
          <w:sz w:val="24"/>
          <w:szCs w:val="24"/>
        </w:rPr>
        <w:t xml:space="preserve">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081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081F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</w:t>
      </w:r>
      <w:r w:rsidRPr="00D51070">
        <w:rPr>
          <w:rFonts w:ascii="Times New Roman" w:hAnsi="Times New Roman" w:cs="Times New Roman"/>
          <w:sz w:val="24"/>
          <w:szCs w:val="24"/>
        </w:rPr>
        <w:t xml:space="preserve">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8. Сведения об объектах рыбоводной инфраструктуры: Отсутствуют. 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9. Мероприятия, которые относятся к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5107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1070">
        <w:rPr>
          <w:rFonts w:ascii="Times New Roman" w:hAnsi="Times New Roman" w:cs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51070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11. Обязательства рыбоводного хозяйства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ставлять в порядке, установленном Минсельхозом России,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>:</w:t>
      </w:r>
    </w:p>
    <w:p w:rsidR="00A274BB" w:rsidRPr="00D51070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 и объеме изъятия из водн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070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Pr="00D5107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12. Ответственность сторон: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274BB" w:rsidRDefault="00A274BB" w:rsidP="00A274BB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70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070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1070">
        <w:rPr>
          <w:rFonts w:ascii="Times New Roman" w:hAnsi="Times New Roman" w:cs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4BB" w:rsidRPr="00D51070" w:rsidRDefault="00A274BB" w:rsidP="00A274BB">
      <w:pPr>
        <w:keepNext/>
        <w:widowControl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</w:p>
    <w:p w:rsidR="00A274BB" w:rsidRPr="0073339A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7333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339A">
        <w:rPr>
          <w:rFonts w:ascii="Times New Roman" w:hAnsi="Times New Roman" w:cs="Times New Roman"/>
          <w:bCs/>
          <w:sz w:val="24"/>
          <w:szCs w:val="24"/>
        </w:rPr>
        <w:t>Камарданский</w:t>
      </w:r>
      <w:proofErr w:type="spellEnd"/>
      <w:r w:rsidRPr="0073339A">
        <w:rPr>
          <w:rFonts w:ascii="Times New Roman" w:hAnsi="Times New Roman" w:cs="Times New Roman"/>
          <w:sz w:val="24"/>
          <w:szCs w:val="24"/>
        </w:rPr>
        <w:t>»</w:t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2BC749" wp14:editId="1C88EEFF">
            <wp:extent cx="3507775" cy="32355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845" cy="3235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4BB" w:rsidRDefault="00A274BB" w:rsidP="00A274B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274BB" w:rsidRDefault="00A274BB" w:rsidP="00A274BB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sectPr w:rsidR="00A274BB" w:rsidSect="00A80CE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8C9"/>
    <w:rsid w:val="00005E2F"/>
    <w:rsid w:val="000063E2"/>
    <w:rsid w:val="000261A6"/>
    <w:rsid w:val="0003729C"/>
    <w:rsid w:val="00045257"/>
    <w:rsid w:val="000741A9"/>
    <w:rsid w:val="00076DC3"/>
    <w:rsid w:val="00080886"/>
    <w:rsid w:val="00082723"/>
    <w:rsid w:val="000833D6"/>
    <w:rsid w:val="000847F7"/>
    <w:rsid w:val="00095074"/>
    <w:rsid w:val="000A1ECE"/>
    <w:rsid w:val="000A30E6"/>
    <w:rsid w:val="000C0FAB"/>
    <w:rsid w:val="000C486A"/>
    <w:rsid w:val="000D28C9"/>
    <w:rsid w:val="000E3A69"/>
    <w:rsid w:val="000E4823"/>
    <w:rsid w:val="000E6739"/>
    <w:rsid w:val="000F52A6"/>
    <w:rsid w:val="000F560D"/>
    <w:rsid w:val="001024E9"/>
    <w:rsid w:val="00107B4E"/>
    <w:rsid w:val="0012630E"/>
    <w:rsid w:val="001351BE"/>
    <w:rsid w:val="00145826"/>
    <w:rsid w:val="001720FE"/>
    <w:rsid w:val="00187F21"/>
    <w:rsid w:val="001940DA"/>
    <w:rsid w:val="001A69D0"/>
    <w:rsid w:val="001C3F18"/>
    <w:rsid w:val="001C4494"/>
    <w:rsid w:val="001E1DFA"/>
    <w:rsid w:val="001E2B3E"/>
    <w:rsid w:val="001F1AC1"/>
    <w:rsid w:val="0022412B"/>
    <w:rsid w:val="00227D65"/>
    <w:rsid w:val="00232353"/>
    <w:rsid w:val="00256A7B"/>
    <w:rsid w:val="00262362"/>
    <w:rsid w:val="002631C5"/>
    <w:rsid w:val="00273285"/>
    <w:rsid w:val="00276938"/>
    <w:rsid w:val="00293682"/>
    <w:rsid w:val="002A1C18"/>
    <w:rsid w:val="002A339A"/>
    <w:rsid w:val="002B663D"/>
    <w:rsid w:val="002C694D"/>
    <w:rsid w:val="002D1B78"/>
    <w:rsid w:val="002E1AD7"/>
    <w:rsid w:val="002E2112"/>
    <w:rsid w:val="002E4EE3"/>
    <w:rsid w:val="002F6B5E"/>
    <w:rsid w:val="00310C13"/>
    <w:rsid w:val="0031732A"/>
    <w:rsid w:val="00336C4F"/>
    <w:rsid w:val="00343DCF"/>
    <w:rsid w:val="00360D8C"/>
    <w:rsid w:val="00362F94"/>
    <w:rsid w:val="0036616E"/>
    <w:rsid w:val="00383F0B"/>
    <w:rsid w:val="00385817"/>
    <w:rsid w:val="0039046C"/>
    <w:rsid w:val="003B4E0A"/>
    <w:rsid w:val="003C15F9"/>
    <w:rsid w:val="003D674E"/>
    <w:rsid w:val="003E3E28"/>
    <w:rsid w:val="003E50D1"/>
    <w:rsid w:val="003F7E17"/>
    <w:rsid w:val="004020CA"/>
    <w:rsid w:val="0040236F"/>
    <w:rsid w:val="00407BA8"/>
    <w:rsid w:val="00411A4E"/>
    <w:rsid w:val="00413B0D"/>
    <w:rsid w:val="00414228"/>
    <w:rsid w:val="004200D7"/>
    <w:rsid w:val="00424792"/>
    <w:rsid w:val="00424A10"/>
    <w:rsid w:val="00427CA9"/>
    <w:rsid w:val="0043110C"/>
    <w:rsid w:val="004562AF"/>
    <w:rsid w:val="0046498D"/>
    <w:rsid w:val="00466BDD"/>
    <w:rsid w:val="004869E1"/>
    <w:rsid w:val="00497FFB"/>
    <w:rsid w:val="004A282D"/>
    <w:rsid w:val="004D2EB8"/>
    <w:rsid w:val="004D4212"/>
    <w:rsid w:val="004E7525"/>
    <w:rsid w:val="004F009B"/>
    <w:rsid w:val="004F01FB"/>
    <w:rsid w:val="004F4F62"/>
    <w:rsid w:val="00504E83"/>
    <w:rsid w:val="00507A51"/>
    <w:rsid w:val="00522497"/>
    <w:rsid w:val="00532F07"/>
    <w:rsid w:val="00551A37"/>
    <w:rsid w:val="00557104"/>
    <w:rsid w:val="0056039C"/>
    <w:rsid w:val="005663E9"/>
    <w:rsid w:val="00567835"/>
    <w:rsid w:val="00573731"/>
    <w:rsid w:val="00576EF3"/>
    <w:rsid w:val="00580219"/>
    <w:rsid w:val="005A5DB1"/>
    <w:rsid w:val="005C1A8C"/>
    <w:rsid w:val="005C6DA7"/>
    <w:rsid w:val="005F1A69"/>
    <w:rsid w:val="005F1EDE"/>
    <w:rsid w:val="00603518"/>
    <w:rsid w:val="00604305"/>
    <w:rsid w:val="00620FD5"/>
    <w:rsid w:val="0062759B"/>
    <w:rsid w:val="0063051F"/>
    <w:rsid w:val="00657506"/>
    <w:rsid w:val="00662B8F"/>
    <w:rsid w:val="00665B5E"/>
    <w:rsid w:val="00671836"/>
    <w:rsid w:val="00687975"/>
    <w:rsid w:val="006A1EE2"/>
    <w:rsid w:val="006A3A3C"/>
    <w:rsid w:val="006A3FE3"/>
    <w:rsid w:val="006A528E"/>
    <w:rsid w:val="006B577F"/>
    <w:rsid w:val="006B5AD0"/>
    <w:rsid w:val="006C2D65"/>
    <w:rsid w:val="006C315C"/>
    <w:rsid w:val="006C3697"/>
    <w:rsid w:val="006C6212"/>
    <w:rsid w:val="006D76CA"/>
    <w:rsid w:val="006E54EA"/>
    <w:rsid w:val="006E5A6F"/>
    <w:rsid w:val="00713318"/>
    <w:rsid w:val="0073636E"/>
    <w:rsid w:val="00747F54"/>
    <w:rsid w:val="00751F27"/>
    <w:rsid w:val="00761F40"/>
    <w:rsid w:val="00767DC7"/>
    <w:rsid w:val="00775052"/>
    <w:rsid w:val="00782B7D"/>
    <w:rsid w:val="00785AD4"/>
    <w:rsid w:val="00793F65"/>
    <w:rsid w:val="00795AF1"/>
    <w:rsid w:val="007A3F3A"/>
    <w:rsid w:val="007A78C9"/>
    <w:rsid w:val="007B1960"/>
    <w:rsid w:val="007B2340"/>
    <w:rsid w:val="007C77E6"/>
    <w:rsid w:val="007D6303"/>
    <w:rsid w:val="007E36B5"/>
    <w:rsid w:val="007E4712"/>
    <w:rsid w:val="007F1199"/>
    <w:rsid w:val="007F3171"/>
    <w:rsid w:val="007F7ABD"/>
    <w:rsid w:val="00807493"/>
    <w:rsid w:val="00810A2E"/>
    <w:rsid w:val="008115A6"/>
    <w:rsid w:val="00812FED"/>
    <w:rsid w:val="008173CA"/>
    <w:rsid w:val="008208EF"/>
    <w:rsid w:val="00824040"/>
    <w:rsid w:val="00825693"/>
    <w:rsid w:val="00836EA6"/>
    <w:rsid w:val="008412AC"/>
    <w:rsid w:val="008577C9"/>
    <w:rsid w:val="00865376"/>
    <w:rsid w:val="008A32AA"/>
    <w:rsid w:val="008A70DF"/>
    <w:rsid w:val="008B1AFA"/>
    <w:rsid w:val="008D2681"/>
    <w:rsid w:val="008D5761"/>
    <w:rsid w:val="008E5B6E"/>
    <w:rsid w:val="00900E61"/>
    <w:rsid w:val="00901D97"/>
    <w:rsid w:val="00903BB9"/>
    <w:rsid w:val="00903EB7"/>
    <w:rsid w:val="0094163C"/>
    <w:rsid w:val="0095229D"/>
    <w:rsid w:val="00963053"/>
    <w:rsid w:val="00970F2F"/>
    <w:rsid w:val="009A29CF"/>
    <w:rsid w:val="009A7711"/>
    <w:rsid w:val="009B04E6"/>
    <w:rsid w:val="009B16B1"/>
    <w:rsid w:val="009B777F"/>
    <w:rsid w:val="009D092F"/>
    <w:rsid w:val="009D1749"/>
    <w:rsid w:val="009F1D13"/>
    <w:rsid w:val="00A02575"/>
    <w:rsid w:val="00A274BB"/>
    <w:rsid w:val="00A2750E"/>
    <w:rsid w:val="00A431F0"/>
    <w:rsid w:val="00A47A85"/>
    <w:rsid w:val="00A53B05"/>
    <w:rsid w:val="00A54099"/>
    <w:rsid w:val="00A568AA"/>
    <w:rsid w:val="00A57B3D"/>
    <w:rsid w:val="00A606A2"/>
    <w:rsid w:val="00A60A7D"/>
    <w:rsid w:val="00A60EC2"/>
    <w:rsid w:val="00A65AE1"/>
    <w:rsid w:val="00A7242A"/>
    <w:rsid w:val="00A80CEF"/>
    <w:rsid w:val="00A82308"/>
    <w:rsid w:val="00A858EA"/>
    <w:rsid w:val="00A93F18"/>
    <w:rsid w:val="00AC0C3A"/>
    <w:rsid w:val="00AC62ED"/>
    <w:rsid w:val="00AD7F33"/>
    <w:rsid w:val="00AE1906"/>
    <w:rsid w:val="00AF0EDE"/>
    <w:rsid w:val="00AF1FC8"/>
    <w:rsid w:val="00B1340F"/>
    <w:rsid w:val="00B1473A"/>
    <w:rsid w:val="00B2133B"/>
    <w:rsid w:val="00B2183A"/>
    <w:rsid w:val="00B305B2"/>
    <w:rsid w:val="00B31E52"/>
    <w:rsid w:val="00B54AD1"/>
    <w:rsid w:val="00B7196E"/>
    <w:rsid w:val="00B71E98"/>
    <w:rsid w:val="00BC1067"/>
    <w:rsid w:val="00BC2939"/>
    <w:rsid w:val="00BD33E4"/>
    <w:rsid w:val="00BD6502"/>
    <w:rsid w:val="00C0024B"/>
    <w:rsid w:val="00C01EC0"/>
    <w:rsid w:val="00C02B82"/>
    <w:rsid w:val="00C10093"/>
    <w:rsid w:val="00C3139B"/>
    <w:rsid w:val="00C32BBE"/>
    <w:rsid w:val="00C404DC"/>
    <w:rsid w:val="00C40B1E"/>
    <w:rsid w:val="00C454CE"/>
    <w:rsid w:val="00C479DE"/>
    <w:rsid w:val="00C54478"/>
    <w:rsid w:val="00C659D0"/>
    <w:rsid w:val="00C81583"/>
    <w:rsid w:val="00C842BB"/>
    <w:rsid w:val="00C93832"/>
    <w:rsid w:val="00CD02AF"/>
    <w:rsid w:val="00CD58BC"/>
    <w:rsid w:val="00CD61A0"/>
    <w:rsid w:val="00CD6F80"/>
    <w:rsid w:val="00CE4555"/>
    <w:rsid w:val="00D033EA"/>
    <w:rsid w:val="00D05A62"/>
    <w:rsid w:val="00D125E4"/>
    <w:rsid w:val="00D14BDC"/>
    <w:rsid w:val="00D17882"/>
    <w:rsid w:val="00D20139"/>
    <w:rsid w:val="00D659B7"/>
    <w:rsid w:val="00D674A7"/>
    <w:rsid w:val="00D758E0"/>
    <w:rsid w:val="00D852DB"/>
    <w:rsid w:val="00D85A04"/>
    <w:rsid w:val="00D94C3B"/>
    <w:rsid w:val="00DA71F2"/>
    <w:rsid w:val="00DC10AF"/>
    <w:rsid w:val="00DC1144"/>
    <w:rsid w:val="00DC2CB7"/>
    <w:rsid w:val="00DD703A"/>
    <w:rsid w:val="00DF4050"/>
    <w:rsid w:val="00DF54CD"/>
    <w:rsid w:val="00E01EB3"/>
    <w:rsid w:val="00E133AE"/>
    <w:rsid w:val="00E21A15"/>
    <w:rsid w:val="00E30C8D"/>
    <w:rsid w:val="00E351BC"/>
    <w:rsid w:val="00E3621F"/>
    <w:rsid w:val="00E37F0C"/>
    <w:rsid w:val="00E40110"/>
    <w:rsid w:val="00E52E30"/>
    <w:rsid w:val="00E5477E"/>
    <w:rsid w:val="00E834B2"/>
    <w:rsid w:val="00E92912"/>
    <w:rsid w:val="00EA3984"/>
    <w:rsid w:val="00EC7B20"/>
    <w:rsid w:val="00ED640B"/>
    <w:rsid w:val="00ED7C4C"/>
    <w:rsid w:val="00EE1598"/>
    <w:rsid w:val="00EE462C"/>
    <w:rsid w:val="00EE5F7B"/>
    <w:rsid w:val="00EE712F"/>
    <w:rsid w:val="00F14B52"/>
    <w:rsid w:val="00F2351B"/>
    <w:rsid w:val="00F24D7D"/>
    <w:rsid w:val="00F31186"/>
    <w:rsid w:val="00F3346C"/>
    <w:rsid w:val="00F338A4"/>
    <w:rsid w:val="00F34214"/>
    <w:rsid w:val="00F43C23"/>
    <w:rsid w:val="00F4587D"/>
    <w:rsid w:val="00F5084E"/>
    <w:rsid w:val="00F711A2"/>
    <w:rsid w:val="00F72F8E"/>
    <w:rsid w:val="00F740E0"/>
    <w:rsid w:val="00F76EE7"/>
    <w:rsid w:val="00F84703"/>
    <w:rsid w:val="00F86AD6"/>
    <w:rsid w:val="00F90C4D"/>
    <w:rsid w:val="00F91BB4"/>
    <w:rsid w:val="00FA5980"/>
    <w:rsid w:val="00FA72E7"/>
    <w:rsid w:val="00FB6FCA"/>
    <w:rsid w:val="00FD04EF"/>
    <w:rsid w:val="00FD4350"/>
    <w:rsid w:val="00FE042D"/>
    <w:rsid w:val="00FE0DED"/>
    <w:rsid w:val="00FE70C5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AE1"/>
    <w:pPr>
      <w:ind w:left="720"/>
      <w:contextualSpacing/>
    </w:pPr>
    <w:rPr>
      <w:rFonts w:eastAsiaTheme="minorEastAsia"/>
      <w:lang w:eastAsia="ru-RU"/>
    </w:rPr>
  </w:style>
  <w:style w:type="character" w:customStyle="1" w:styleId="block-info-serpleft">
    <w:name w:val="block-info-serp__left"/>
    <w:basedOn w:val="a0"/>
    <w:rsid w:val="00D033EA"/>
  </w:style>
  <w:style w:type="character" w:customStyle="1" w:styleId="block-info-serphidden">
    <w:name w:val="block-info-serp__hidden"/>
    <w:basedOn w:val="a0"/>
    <w:rsid w:val="00D033EA"/>
  </w:style>
  <w:style w:type="paragraph" w:styleId="a8">
    <w:name w:val="header"/>
    <w:basedOn w:val="a"/>
    <w:link w:val="a9"/>
    <w:uiPriority w:val="99"/>
    <w:semiHidden/>
    <w:unhideWhenUsed/>
    <w:rsid w:val="00D0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33EA"/>
  </w:style>
  <w:style w:type="paragraph" w:styleId="aa">
    <w:name w:val="footer"/>
    <w:basedOn w:val="a"/>
    <w:link w:val="ab"/>
    <w:uiPriority w:val="99"/>
    <w:semiHidden/>
    <w:unhideWhenUsed/>
    <w:rsid w:val="00D0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8C9"/>
    <w:rPr>
      <w:color w:val="0000FF"/>
      <w:u w:val="single"/>
    </w:rPr>
  </w:style>
  <w:style w:type="paragraph" w:customStyle="1" w:styleId="1">
    <w:name w:val="Обычный1"/>
    <w:rsid w:val="000D2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D28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A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5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75FF-392B-4DDE-AEFE-1018C229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23</Pages>
  <Words>7765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1</cp:lastModifiedBy>
  <cp:revision>230</cp:revision>
  <cp:lastPrinted>2015-12-11T10:30:00Z</cp:lastPrinted>
  <dcterms:created xsi:type="dcterms:W3CDTF">2015-09-11T11:29:00Z</dcterms:created>
  <dcterms:modified xsi:type="dcterms:W3CDTF">2016-03-02T09:48:00Z</dcterms:modified>
</cp:coreProperties>
</file>