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4A0" w:firstRow="1" w:lastRow="0" w:firstColumn="1" w:lastColumn="0" w:noHBand="0" w:noVBand="1"/>
      </w:tblPr>
      <w:tblGrid>
        <w:gridCol w:w="6014"/>
        <w:gridCol w:w="4726"/>
      </w:tblGrid>
      <w:tr w:rsidR="00077F18" w:rsidRPr="00980D40" w:rsidTr="00C90739">
        <w:trPr>
          <w:trHeight w:val="2003"/>
        </w:trPr>
        <w:tc>
          <w:tcPr>
            <w:tcW w:w="6014" w:type="dxa"/>
          </w:tcPr>
          <w:p w:rsidR="00077F18" w:rsidRPr="008566BC" w:rsidRDefault="006E3239" w:rsidP="001C0331">
            <w:pPr>
              <w:keepNext/>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726" w:type="dxa"/>
            <w:hideMark/>
          </w:tcPr>
          <w:p w:rsidR="00907643" w:rsidRDefault="00907643" w:rsidP="001C0331">
            <w:pPr>
              <w:keepNext/>
              <w:widowControl w:val="0"/>
              <w:spacing w:after="0" w:line="240" w:lineRule="auto"/>
              <w:contextualSpacing/>
              <w:rPr>
                <w:rFonts w:ascii="Times New Roman" w:hAnsi="Times New Roman" w:cs="Times New Roman"/>
                <w:sz w:val="24"/>
                <w:szCs w:val="24"/>
              </w:rPr>
            </w:pPr>
          </w:p>
          <w:p w:rsidR="000A7F17" w:rsidRPr="004062FB" w:rsidRDefault="006D55E6"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Утверждено</w:t>
            </w:r>
          </w:p>
          <w:p w:rsidR="00456E2D" w:rsidRPr="004062FB" w:rsidRDefault="00CF0EEE"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П</w:t>
            </w:r>
            <w:r w:rsidR="000A7F17" w:rsidRPr="004062FB">
              <w:rPr>
                <w:rFonts w:ascii="Times New Roman" w:hAnsi="Times New Roman" w:cs="Times New Roman"/>
                <w:sz w:val="24"/>
                <w:szCs w:val="24"/>
              </w:rPr>
              <w:t>риказ</w:t>
            </w:r>
            <w:r w:rsidR="006D55E6" w:rsidRPr="004062FB">
              <w:rPr>
                <w:rFonts w:ascii="Times New Roman" w:hAnsi="Times New Roman" w:cs="Times New Roman"/>
                <w:sz w:val="24"/>
                <w:szCs w:val="24"/>
              </w:rPr>
              <w:t>ом</w:t>
            </w:r>
            <w:r w:rsidRPr="004062FB">
              <w:rPr>
                <w:rFonts w:ascii="Times New Roman" w:hAnsi="Times New Roman" w:cs="Times New Roman"/>
                <w:sz w:val="24"/>
                <w:szCs w:val="24"/>
              </w:rPr>
              <w:t xml:space="preserve"> </w:t>
            </w:r>
            <w:proofErr w:type="gramStart"/>
            <w:r w:rsidR="00077F18" w:rsidRPr="004062FB">
              <w:rPr>
                <w:rFonts w:ascii="Times New Roman" w:hAnsi="Times New Roman" w:cs="Times New Roman"/>
                <w:sz w:val="24"/>
                <w:szCs w:val="24"/>
              </w:rPr>
              <w:t>Волго-Каспийского</w:t>
            </w:r>
            <w:proofErr w:type="gramEnd"/>
          </w:p>
          <w:p w:rsidR="000A7F17" w:rsidRPr="004062FB" w:rsidRDefault="00077F18"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территориального</w:t>
            </w:r>
            <w:r w:rsidR="000A7F17" w:rsidRPr="004062FB">
              <w:rPr>
                <w:rFonts w:ascii="Times New Roman" w:hAnsi="Times New Roman" w:cs="Times New Roman"/>
                <w:sz w:val="24"/>
                <w:szCs w:val="24"/>
              </w:rPr>
              <w:t xml:space="preserve"> у</w:t>
            </w:r>
            <w:r w:rsidRPr="004062FB">
              <w:rPr>
                <w:rFonts w:ascii="Times New Roman" w:hAnsi="Times New Roman" w:cs="Times New Roman"/>
                <w:sz w:val="24"/>
                <w:szCs w:val="24"/>
              </w:rPr>
              <w:t>правления</w:t>
            </w:r>
          </w:p>
          <w:p w:rsidR="000A7F17" w:rsidRPr="004062FB" w:rsidRDefault="000A7F17"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 xml:space="preserve">Федерального агентства </w:t>
            </w:r>
          </w:p>
          <w:p w:rsidR="000A7F17" w:rsidRPr="004062FB" w:rsidRDefault="000A7F17"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по рыболовству</w:t>
            </w:r>
          </w:p>
          <w:p w:rsidR="00350FE8" w:rsidRPr="004062FB" w:rsidRDefault="00BC7AFE" w:rsidP="00E34BB4">
            <w:pPr>
              <w:keepNext/>
              <w:widowControl w:val="0"/>
              <w:suppressAutoHyphens/>
              <w:autoSpaceDE w:val="0"/>
              <w:autoSpaceDN w:val="0"/>
              <w:adjustRightInd w:val="0"/>
              <w:spacing w:after="0" w:line="240" w:lineRule="auto"/>
              <w:ind w:left="649"/>
              <w:contextualSpacing/>
              <w:jc w:val="both"/>
              <w:rPr>
                <w:rFonts w:ascii="Times New Roman" w:hAnsi="Times New Roman" w:cs="Times New Roman"/>
                <w:sz w:val="24"/>
                <w:szCs w:val="24"/>
              </w:rPr>
            </w:pPr>
            <w:r w:rsidRPr="007E655D">
              <w:rPr>
                <w:rFonts w:ascii="Times New Roman" w:hAnsi="Times New Roman" w:cs="Times New Roman"/>
                <w:sz w:val="24"/>
                <w:szCs w:val="24"/>
              </w:rPr>
              <w:t>от</w:t>
            </w:r>
            <w:r w:rsidR="00464F5F" w:rsidRPr="007E655D">
              <w:rPr>
                <w:rFonts w:ascii="Times New Roman" w:hAnsi="Times New Roman" w:cs="Times New Roman"/>
                <w:sz w:val="24"/>
                <w:szCs w:val="24"/>
              </w:rPr>
              <w:t xml:space="preserve"> </w:t>
            </w:r>
            <w:r w:rsidR="007E655D" w:rsidRPr="007E655D">
              <w:rPr>
                <w:rFonts w:ascii="Times New Roman" w:hAnsi="Times New Roman" w:cs="Times New Roman"/>
                <w:sz w:val="24"/>
                <w:szCs w:val="24"/>
              </w:rPr>
              <w:t>24</w:t>
            </w:r>
            <w:r w:rsidR="00464F5F" w:rsidRPr="007E655D">
              <w:rPr>
                <w:rFonts w:ascii="Times New Roman" w:hAnsi="Times New Roman" w:cs="Times New Roman"/>
                <w:sz w:val="24"/>
                <w:szCs w:val="24"/>
              </w:rPr>
              <w:t xml:space="preserve"> октября</w:t>
            </w:r>
            <w:r w:rsidR="00472422" w:rsidRPr="007E655D">
              <w:rPr>
                <w:rFonts w:ascii="Times New Roman" w:hAnsi="Times New Roman" w:cs="Times New Roman"/>
                <w:sz w:val="24"/>
                <w:szCs w:val="24"/>
              </w:rPr>
              <w:t xml:space="preserve"> </w:t>
            </w:r>
            <w:r w:rsidR="00D737E9" w:rsidRPr="007E655D">
              <w:rPr>
                <w:rFonts w:ascii="Times New Roman" w:hAnsi="Times New Roman" w:cs="Times New Roman"/>
                <w:sz w:val="24"/>
                <w:szCs w:val="24"/>
              </w:rPr>
              <w:t>2025</w:t>
            </w:r>
            <w:r w:rsidR="00350FE8" w:rsidRPr="007E655D">
              <w:rPr>
                <w:rFonts w:ascii="Times New Roman" w:hAnsi="Times New Roman" w:cs="Times New Roman"/>
                <w:sz w:val="24"/>
                <w:szCs w:val="24"/>
              </w:rPr>
              <w:t xml:space="preserve"> г. №</w:t>
            </w:r>
            <w:r w:rsidR="00F969EF" w:rsidRPr="007E655D">
              <w:rPr>
                <w:rFonts w:ascii="Times New Roman" w:hAnsi="Times New Roman" w:cs="Times New Roman"/>
                <w:sz w:val="24"/>
                <w:szCs w:val="24"/>
              </w:rPr>
              <w:t xml:space="preserve"> </w:t>
            </w:r>
            <w:r w:rsidR="007E655D" w:rsidRPr="007E655D">
              <w:rPr>
                <w:rFonts w:ascii="Times New Roman" w:hAnsi="Times New Roman" w:cs="Times New Roman"/>
                <w:sz w:val="24"/>
                <w:szCs w:val="24"/>
              </w:rPr>
              <w:t>352</w:t>
            </w:r>
          </w:p>
          <w:p w:rsidR="00077F18" w:rsidRPr="004062FB" w:rsidRDefault="00077F18" w:rsidP="001C0331">
            <w:pPr>
              <w:keepNext/>
              <w:widowControl w:val="0"/>
              <w:spacing w:after="0" w:line="240" w:lineRule="auto"/>
              <w:contextualSpacing/>
              <w:rPr>
                <w:rFonts w:ascii="Times New Roman" w:hAnsi="Times New Roman" w:cs="Times New Roman"/>
                <w:sz w:val="24"/>
                <w:szCs w:val="24"/>
              </w:rPr>
            </w:pPr>
          </w:p>
        </w:tc>
      </w:tr>
      <w:tr w:rsidR="00F33C12" w:rsidRPr="00980D40" w:rsidTr="00C90739">
        <w:trPr>
          <w:trHeight w:val="2003"/>
        </w:trPr>
        <w:tc>
          <w:tcPr>
            <w:tcW w:w="6014" w:type="dxa"/>
          </w:tcPr>
          <w:p w:rsidR="00F33C12" w:rsidRDefault="00F33C12" w:rsidP="001C0331">
            <w:pPr>
              <w:keepNext/>
              <w:widowControl w:val="0"/>
              <w:spacing w:after="0" w:line="240" w:lineRule="auto"/>
              <w:contextualSpacing/>
              <w:jc w:val="both"/>
              <w:rPr>
                <w:rFonts w:ascii="Times New Roman" w:hAnsi="Times New Roman" w:cs="Times New Roman"/>
                <w:sz w:val="24"/>
                <w:szCs w:val="24"/>
              </w:rPr>
            </w:pPr>
          </w:p>
        </w:tc>
        <w:tc>
          <w:tcPr>
            <w:tcW w:w="4726" w:type="dxa"/>
          </w:tcPr>
          <w:p w:rsidR="00F33C12" w:rsidRDefault="00F33C12" w:rsidP="001C0331">
            <w:pPr>
              <w:keepNext/>
              <w:widowControl w:val="0"/>
              <w:spacing w:after="0" w:line="240" w:lineRule="auto"/>
              <w:contextualSpacing/>
              <w:rPr>
                <w:rFonts w:ascii="Times New Roman" w:hAnsi="Times New Roman" w:cs="Times New Roman"/>
                <w:sz w:val="24"/>
                <w:szCs w:val="24"/>
              </w:rPr>
            </w:pPr>
          </w:p>
        </w:tc>
      </w:tr>
    </w:tbl>
    <w:p w:rsidR="00001FDA" w:rsidRDefault="00001FDA" w:rsidP="001C0331">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p>
    <w:p w:rsidR="0089667F" w:rsidRPr="00980D40" w:rsidRDefault="00E01AE1" w:rsidP="001C0331">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w:t>
      </w:r>
      <w:r w:rsidR="00C21901" w:rsidRPr="00980D40">
        <w:rPr>
          <w:rFonts w:ascii="Times New Roman" w:hAnsi="Times New Roman" w:cs="Times New Roman"/>
          <w:b/>
          <w:sz w:val="24"/>
          <w:szCs w:val="24"/>
        </w:rPr>
        <w:t xml:space="preserve"> об аукционе</w:t>
      </w:r>
      <w:r w:rsidR="004D6996" w:rsidRPr="00980D40">
        <w:rPr>
          <w:rFonts w:ascii="Times New Roman" w:hAnsi="Times New Roman" w:cs="Times New Roman"/>
          <w:b/>
          <w:sz w:val="24"/>
          <w:szCs w:val="24"/>
        </w:rPr>
        <w:t xml:space="preserve"> на право заключения договора пользования рыбоводным участком</w:t>
      </w:r>
      <w:r w:rsidR="00DC1C50">
        <w:rPr>
          <w:rFonts w:ascii="Times New Roman" w:hAnsi="Times New Roman" w:cs="Times New Roman"/>
          <w:b/>
          <w:sz w:val="24"/>
          <w:szCs w:val="24"/>
        </w:rPr>
        <w:t>,</w:t>
      </w:r>
      <w:r w:rsidR="0089667F" w:rsidRPr="00980D40">
        <w:rPr>
          <w:rFonts w:ascii="Times New Roman" w:hAnsi="Times New Roman" w:cs="Times New Roman"/>
          <w:sz w:val="24"/>
          <w:szCs w:val="24"/>
        </w:rPr>
        <w:t xml:space="preserve"> </w:t>
      </w:r>
      <w:r w:rsidR="0089667F" w:rsidRPr="00980D40">
        <w:rPr>
          <w:rFonts w:ascii="Times New Roman" w:hAnsi="Times New Roman" w:cs="Times New Roman"/>
          <w:b/>
          <w:sz w:val="24"/>
          <w:szCs w:val="24"/>
        </w:rPr>
        <w:t xml:space="preserve">расположенным на водном объекте </w:t>
      </w:r>
      <w:r w:rsidR="00DC1C50">
        <w:rPr>
          <w:rFonts w:ascii="Times New Roman" w:hAnsi="Times New Roman" w:cs="Times New Roman"/>
          <w:b/>
          <w:sz w:val="24"/>
          <w:szCs w:val="24"/>
        </w:rPr>
        <w:t xml:space="preserve">Республики Калмыкия </w:t>
      </w:r>
      <w:r w:rsidR="0089667F" w:rsidRPr="00980D40">
        <w:rPr>
          <w:rFonts w:ascii="Times New Roman" w:hAnsi="Times New Roman" w:cs="Times New Roman"/>
          <w:b/>
          <w:sz w:val="24"/>
          <w:szCs w:val="24"/>
        </w:rPr>
        <w:t>и (или) его части</w:t>
      </w:r>
      <w:r w:rsidR="00221F08">
        <w:rPr>
          <w:rFonts w:ascii="Times New Roman" w:hAnsi="Times New Roman" w:cs="Times New Roman"/>
          <w:b/>
          <w:sz w:val="24"/>
          <w:szCs w:val="24"/>
        </w:rPr>
        <w:t xml:space="preserve">. </w:t>
      </w:r>
    </w:p>
    <w:p w:rsidR="00683279" w:rsidRPr="00980D40" w:rsidRDefault="00683279" w:rsidP="001C0331">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340EA8" w:rsidRDefault="00C84C1F" w:rsidP="001C0331">
      <w:pPr>
        <w:pStyle w:val="a5"/>
        <w:keepNext/>
        <w:widowControl w:val="0"/>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83279" w:rsidRPr="00D60E54" w:rsidRDefault="00683279" w:rsidP="001C0331">
      <w:pPr>
        <w:pStyle w:val="a5"/>
        <w:keepNext/>
        <w:widowControl w:val="0"/>
        <w:autoSpaceDE w:val="0"/>
        <w:autoSpaceDN w:val="0"/>
        <w:adjustRightInd w:val="0"/>
        <w:spacing w:after="0" w:line="240" w:lineRule="auto"/>
        <w:ind w:left="900"/>
        <w:rPr>
          <w:rFonts w:ascii="Times New Roman" w:hAnsi="Times New Roman" w:cs="Times New Roman"/>
          <w:b/>
          <w:sz w:val="16"/>
          <w:szCs w:val="16"/>
        </w:rPr>
      </w:pPr>
    </w:p>
    <w:p w:rsidR="00907643"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w:t>
      </w:r>
      <w:proofErr w:type="gramStart"/>
      <w:r w:rsidRPr="00C52584">
        <w:rPr>
          <w:rFonts w:ascii="Times New Roman" w:hAnsi="Times New Roman" w:cs="Times New Roman"/>
          <w:sz w:val="24"/>
          <w:szCs w:val="24"/>
        </w:rPr>
        <w:t>с</w:t>
      </w:r>
      <w:proofErr w:type="gramEnd"/>
      <w:r w:rsidRPr="00C52584">
        <w:rPr>
          <w:rFonts w:ascii="Times New Roman" w:hAnsi="Times New Roman" w:cs="Times New Roman"/>
          <w:sz w:val="24"/>
          <w:szCs w:val="24"/>
        </w:rPr>
        <w:t xml:space="preserve">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907643" w:rsidRDefault="00907643" w:rsidP="001C0331">
      <w:pPr>
        <w:keepNext/>
        <w:widowControl w:val="0"/>
        <w:tabs>
          <w:tab w:val="left" w:pos="3969"/>
        </w:tabs>
        <w:spacing w:after="0" w:line="240" w:lineRule="auto"/>
        <w:jc w:val="right"/>
        <w:rPr>
          <w:rFonts w:ascii="Times New Roman" w:hAnsi="Times New Roman" w:cs="Times New Roman"/>
          <w:sz w:val="24"/>
          <w:szCs w:val="24"/>
        </w:rPr>
      </w:pPr>
    </w:p>
    <w:p w:rsidR="00DC1C50" w:rsidRDefault="00DC1C50" w:rsidP="00DC1C50">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907643" w:rsidRDefault="00907643" w:rsidP="00907643">
      <w:pPr>
        <w:pStyle w:val="ConsPlusNormal"/>
        <w:keepNext/>
        <w:widowControl/>
        <w:ind w:left="900" w:firstLine="0"/>
        <w:contextualSpacing/>
        <w:rPr>
          <w:rFonts w:ascii="Times New Roman" w:hAnsi="Times New Roman" w:cs="Times New Roman"/>
          <w:b/>
          <w:sz w:val="24"/>
          <w:szCs w:val="24"/>
        </w:rPr>
      </w:pPr>
    </w:p>
    <w:p w:rsidR="00907643" w:rsidRPr="002705D2"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Pr>
          <w:rFonts w:ascii="Times New Roman" w:hAnsi="Times New Roman" w:cs="Times New Roman"/>
          <w:b/>
          <w:sz w:val="24"/>
          <w:szCs w:val="24"/>
        </w:rPr>
        <w:t xml:space="preserve">, </w:t>
      </w:r>
      <w:r w:rsidRPr="002705D2">
        <w:rPr>
          <w:rFonts w:ascii="Times New Roman" w:hAnsi="Times New Roman" w:cs="Times New Roman"/>
          <w:b/>
          <w:sz w:val="24"/>
          <w:szCs w:val="24"/>
        </w:rPr>
        <w:t>принявший решение о проведен</w:t>
      </w:r>
      <w:proofErr w:type="gramStart"/>
      <w:r w:rsidRPr="002705D2">
        <w:rPr>
          <w:rFonts w:ascii="Times New Roman" w:hAnsi="Times New Roman" w:cs="Times New Roman"/>
          <w:b/>
          <w:sz w:val="24"/>
          <w:szCs w:val="24"/>
        </w:rPr>
        <w:t>ии ау</w:t>
      </w:r>
      <w:proofErr w:type="gramEnd"/>
      <w:r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Pr="002705D2">
        <w:rPr>
          <w:rFonts w:ascii="Times New Roman" w:hAnsi="Times New Roman" w:cs="Times New Roman"/>
          <w:sz w:val="24"/>
          <w:szCs w:val="24"/>
          <w:shd w:val="clear" w:color="auto" w:fill="FFFFFF" w:themeFill="background1"/>
        </w:rPr>
        <w:t>рыболовству</w:t>
      </w:r>
      <w:r w:rsidRPr="002705D2">
        <w:rPr>
          <w:rFonts w:ascii="Times New Roman" w:hAnsi="Times New Roman" w:cs="Times New Roman"/>
          <w:sz w:val="24"/>
          <w:szCs w:val="24"/>
        </w:rPr>
        <w:t xml:space="preserve"> </w:t>
      </w:r>
      <w:r w:rsidRPr="002705D2">
        <w:rPr>
          <w:rFonts w:ascii="Times New Roman" w:hAnsi="Times New Roman" w:cs="Times New Roman"/>
          <w:sz w:val="24"/>
          <w:szCs w:val="24"/>
          <w:shd w:val="clear" w:color="auto" w:fill="FFFFFF" w:themeFill="background1"/>
        </w:rPr>
        <w:t xml:space="preserve">от </w:t>
      </w:r>
      <w:r w:rsidR="00613465">
        <w:rPr>
          <w:rFonts w:ascii="Times New Roman" w:hAnsi="Times New Roman" w:cs="Times New Roman"/>
          <w:sz w:val="24"/>
          <w:szCs w:val="24"/>
          <w:shd w:val="clear" w:color="auto" w:fill="FFFFFF" w:themeFill="background1"/>
        </w:rPr>
        <w:t xml:space="preserve">                      </w:t>
      </w:r>
      <w:r w:rsidR="007E655D" w:rsidRPr="007E655D">
        <w:rPr>
          <w:rFonts w:ascii="Times New Roman" w:hAnsi="Times New Roman" w:cs="Times New Roman"/>
          <w:sz w:val="24"/>
          <w:szCs w:val="24"/>
          <w:shd w:val="clear" w:color="auto" w:fill="FFFFFF" w:themeFill="background1"/>
        </w:rPr>
        <w:t xml:space="preserve">24 </w:t>
      </w:r>
      <w:r w:rsidR="00464F5F" w:rsidRPr="007E655D">
        <w:rPr>
          <w:rFonts w:ascii="Times New Roman" w:hAnsi="Times New Roman" w:cs="Times New Roman"/>
          <w:sz w:val="24"/>
          <w:szCs w:val="24"/>
          <w:shd w:val="clear" w:color="auto" w:fill="FFFFFF" w:themeFill="background1"/>
        </w:rPr>
        <w:t>октября</w:t>
      </w:r>
      <w:r w:rsidR="00F33C12" w:rsidRPr="007E655D">
        <w:rPr>
          <w:rFonts w:ascii="Times New Roman" w:hAnsi="Times New Roman" w:cs="Times New Roman"/>
          <w:sz w:val="24"/>
          <w:szCs w:val="24"/>
          <w:shd w:val="clear" w:color="auto" w:fill="FFFFFF" w:themeFill="background1"/>
        </w:rPr>
        <w:t xml:space="preserve"> </w:t>
      </w:r>
      <w:r w:rsidR="00472422" w:rsidRPr="007E655D">
        <w:rPr>
          <w:rFonts w:ascii="Times New Roman" w:hAnsi="Times New Roman" w:cs="Times New Roman"/>
          <w:sz w:val="24"/>
          <w:szCs w:val="24"/>
          <w:shd w:val="clear" w:color="auto" w:fill="FFFFFF" w:themeFill="background1"/>
        </w:rPr>
        <w:t xml:space="preserve"> </w:t>
      </w:r>
      <w:r w:rsidR="00D737E9" w:rsidRPr="007E655D">
        <w:rPr>
          <w:rFonts w:ascii="Times New Roman" w:hAnsi="Times New Roman" w:cs="Times New Roman"/>
          <w:sz w:val="24"/>
          <w:szCs w:val="24"/>
          <w:shd w:val="clear" w:color="auto" w:fill="FFFFFF" w:themeFill="background1"/>
        </w:rPr>
        <w:t>2025</w:t>
      </w:r>
      <w:r w:rsidRPr="007E655D">
        <w:rPr>
          <w:rFonts w:ascii="Times New Roman" w:hAnsi="Times New Roman" w:cs="Times New Roman"/>
          <w:sz w:val="24"/>
          <w:szCs w:val="24"/>
          <w:shd w:val="clear" w:color="auto" w:fill="FFFFFF" w:themeFill="background1"/>
        </w:rPr>
        <w:t xml:space="preserve"> г. №</w:t>
      </w:r>
      <w:r w:rsidR="007E655D" w:rsidRPr="007E655D">
        <w:rPr>
          <w:rFonts w:ascii="Times New Roman" w:hAnsi="Times New Roman" w:cs="Times New Roman"/>
          <w:sz w:val="24"/>
          <w:szCs w:val="24"/>
          <w:shd w:val="clear" w:color="auto" w:fill="FFFFFF" w:themeFill="background1"/>
        </w:rPr>
        <w:t xml:space="preserve"> 352.</w:t>
      </w:r>
      <w:r w:rsidR="00D737E9" w:rsidRPr="006858A6">
        <w:rPr>
          <w:rFonts w:ascii="Times New Roman" w:hAnsi="Times New Roman" w:cs="Times New Roman"/>
          <w:sz w:val="24"/>
          <w:szCs w:val="24"/>
          <w:shd w:val="clear" w:color="auto" w:fill="FFFFFF" w:themeFill="background1"/>
        </w:rPr>
        <w:t xml:space="preserve"> </w:t>
      </w:r>
      <w:r w:rsidR="00351E15" w:rsidRPr="006858A6">
        <w:rPr>
          <w:rFonts w:ascii="Times New Roman" w:hAnsi="Times New Roman" w:cs="Times New Roman"/>
          <w:sz w:val="24"/>
          <w:szCs w:val="24"/>
          <w:shd w:val="clear" w:color="auto" w:fill="FFFFFF" w:themeFill="background1"/>
        </w:rPr>
        <w:t xml:space="preserve"> </w:t>
      </w:r>
    </w:p>
    <w:p w:rsidR="00907643" w:rsidRPr="002705D2" w:rsidRDefault="00907643" w:rsidP="00907643">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Место нахождения, адрес электронной почты и телефон организатора аукциона:</w:t>
      </w:r>
    </w:p>
    <w:p w:rsidR="00907643" w:rsidRPr="00980D40" w:rsidRDefault="00907643" w:rsidP="00907643">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907643" w:rsidRPr="00980D40" w:rsidRDefault="00907643" w:rsidP="00907643">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9" w:history="1">
        <w:r w:rsidRPr="00772BB8">
          <w:rPr>
            <w:rStyle w:val="a3"/>
            <w:rFonts w:ascii="Times New Roman" w:hAnsi="Times New Roman" w:cs="Times New Roman"/>
            <w:color w:val="000000" w:themeColor="text1"/>
            <w:sz w:val="24"/>
            <w:szCs w:val="24"/>
            <w:shd w:val="clear" w:color="auto" w:fill="FFFFFF" w:themeFill="background1"/>
            <w:lang w:val="en-US"/>
          </w:rPr>
          <w:t>vktu</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torgi</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mail</w:t>
        </w:r>
        <w:r w:rsidRPr="00772BB8">
          <w:rPr>
            <w:rStyle w:val="a3"/>
            <w:rFonts w:ascii="Times New Roman" w:hAnsi="Times New Roman" w:cs="Times New Roman"/>
            <w:color w:val="000000" w:themeColor="text1"/>
            <w:sz w:val="24"/>
            <w:szCs w:val="24"/>
            <w:shd w:val="clear" w:color="auto" w:fill="FFFFFF" w:themeFill="background1"/>
          </w:rPr>
          <w:t>.</w:t>
        </w:r>
        <w:proofErr w:type="spellStart"/>
        <w:r w:rsidRPr="00772BB8">
          <w:rPr>
            <w:rStyle w:val="a3"/>
            <w:rFonts w:ascii="Times New Roman" w:hAnsi="Times New Roman" w:cs="Times New Roman"/>
            <w:color w:val="000000" w:themeColor="text1"/>
            <w:sz w:val="24"/>
            <w:szCs w:val="24"/>
            <w:shd w:val="clear" w:color="auto" w:fill="FFFFFF" w:themeFill="background1"/>
            <w:lang w:val="en-US"/>
          </w:rPr>
          <w:t>ru</w:t>
        </w:r>
        <w:proofErr w:type="spellEnd"/>
      </w:hyperlink>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Pr="00980D40">
        <w:rPr>
          <w:rFonts w:ascii="Times New Roman" w:hAnsi="Times New Roman" w:cs="Times New Roman"/>
          <w:sz w:val="24"/>
          <w:szCs w:val="24"/>
        </w:rPr>
        <w:t xml:space="preserve">елефон: </w:t>
      </w:r>
      <w:r w:rsidRPr="003F300E">
        <w:rPr>
          <w:rFonts w:ascii="Times New Roman" w:hAnsi="Times New Roman" w:cs="Times New Roman"/>
          <w:sz w:val="24"/>
          <w:szCs w:val="24"/>
        </w:rPr>
        <w:t>(8512) 38-03-32,</w:t>
      </w:r>
      <w:r>
        <w:rPr>
          <w:rFonts w:ascii="Times New Roman" w:hAnsi="Times New Roman" w:cs="Times New Roman"/>
          <w:sz w:val="24"/>
          <w:szCs w:val="24"/>
        </w:rPr>
        <w:t xml:space="preserve"> </w:t>
      </w:r>
      <w:r w:rsidRPr="00980D40">
        <w:rPr>
          <w:rFonts w:ascii="Times New Roman" w:hAnsi="Times New Roman" w:cs="Times New Roman"/>
          <w:color w:val="000000" w:themeColor="text1"/>
          <w:sz w:val="24"/>
          <w:szCs w:val="24"/>
        </w:rPr>
        <w:t>Глазунова Елена Анатольевна.</w:t>
      </w:r>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sidR="00744E1D">
        <w:rPr>
          <w:rFonts w:ascii="Times New Roman" w:hAnsi="Times New Roman" w:cs="Times New Roman"/>
          <w:sz w:val="24"/>
          <w:szCs w:val="24"/>
        </w:rPr>
        <w:t xml:space="preserve">Республики Калмыкия </w:t>
      </w:r>
      <w:r>
        <w:rPr>
          <w:rFonts w:ascii="Times New Roman" w:hAnsi="Times New Roman" w:cs="Times New Roman"/>
          <w:sz w:val="24"/>
          <w:szCs w:val="24"/>
        </w:rPr>
        <w:t>и (или) его части.</w:t>
      </w:r>
    </w:p>
    <w:p w:rsidR="00907643" w:rsidRPr="000F28FE" w:rsidRDefault="00907643" w:rsidP="00907643">
      <w:pPr>
        <w:pStyle w:val="11"/>
        <w:keepNext/>
        <w:tabs>
          <w:tab w:val="left" w:pos="709"/>
        </w:tabs>
        <w:ind w:firstLine="567"/>
        <w:contextualSpacing/>
        <w:jc w:val="both"/>
        <w:rPr>
          <w:sz w:val="24"/>
          <w:szCs w:val="24"/>
        </w:rPr>
      </w:pPr>
      <w:r w:rsidRPr="00980D40">
        <w:rPr>
          <w:sz w:val="24"/>
          <w:szCs w:val="24"/>
        </w:rPr>
        <w:lastRenderedPageBreak/>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ED1496">
        <w:rPr>
          <w:sz w:val="24"/>
          <w:szCs w:val="24"/>
        </w:rPr>
        <w:t>ов, выставляемых на аукцион – 1</w:t>
      </w:r>
      <w:r w:rsidRPr="000F28FE">
        <w:rPr>
          <w:sz w:val="24"/>
          <w:szCs w:val="24"/>
        </w:rPr>
        <w:t>.</w:t>
      </w:r>
    </w:p>
    <w:p w:rsidR="00907643" w:rsidRDefault="00C240E4" w:rsidP="00907643">
      <w:pPr>
        <w:pStyle w:val="11"/>
        <w:keepNext/>
        <w:tabs>
          <w:tab w:val="left" w:pos="709"/>
        </w:tabs>
        <w:ind w:firstLine="567"/>
        <w:contextualSpacing/>
        <w:jc w:val="both"/>
        <w:rPr>
          <w:sz w:val="24"/>
          <w:szCs w:val="24"/>
        </w:rPr>
      </w:pPr>
      <w:r>
        <w:rPr>
          <w:sz w:val="24"/>
          <w:szCs w:val="24"/>
        </w:rPr>
        <w:t>Сведения о рыбоводном участке, включая его</w:t>
      </w:r>
      <w:r w:rsidR="00907643" w:rsidRPr="000F28FE">
        <w:rPr>
          <w:sz w:val="24"/>
          <w:szCs w:val="24"/>
        </w:rPr>
        <w:t xml:space="preserve"> местоположение, площадь, границы в</w:t>
      </w:r>
      <w:r>
        <w:rPr>
          <w:sz w:val="24"/>
          <w:szCs w:val="24"/>
        </w:rPr>
        <w:t xml:space="preserve"> системе координат WGS 84, схему рыбоводного участка</w:t>
      </w:r>
      <w:r w:rsidR="00907643" w:rsidRPr="000F28FE">
        <w:rPr>
          <w:sz w:val="24"/>
          <w:szCs w:val="24"/>
        </w:rPr>
        <w:t xml:space="preserve">, указаны в приложении </w:t>
      </w:r>
      <w:r w:rsidR="00ED1496">
        <w:rPr>
          <w:sz w:val="24"/>
          <w:szCs w:val="24"/>
        </w:rPr>
        <w:t>№ 1</w:t>
      </w:r>
      <w:r w:rsidR="00907643" w:rsidRPr="000F28FE">
        <w:rPr>
          <w:sz w:val="24"/>
          <w:szCs w:val="24"/>
        </w:rPr>
        <w:t xml:space="preserve"> к </w:t>
      </w:r>
      <w:r w:rsidR="00907643" w:rsidRPr="004848EC">
        <w:rPr>
          <w:sz w:val="24"/>
          <w:szCs w:val="24"/>
        </w:rPr>
        <w:t>настоящей д</w:t>
      </w:r>
      <w:r w:rsidR="00907643">
        <w:rPr>
          <w:sz w:val="24"/>
          <w:szCs w:val="24"/>
        </w:rPr>
        <w:t>окументации.</w:t>
      </w:r>
    </w:p>
    <w:p w:rsidR="00907643" w:rsidRPr="00980D40" w:rsidRDefault="00907643" w:rsidP="00907643">
      <w:pPr>
        <w:pStyle w:val="ConsPlusNormal"/>
        <w:keepNext/>
        <w:widowControl/>
        <w:ind w:left="900" w:firstLine="0"/>
        <w:contextualSpacing/>
        <w:rPr>
          <w:rFonts w:ascii="Times New Roman" w:hAnsi="Times New Roman" w:cs="Times New Roman"/>
          <w:b/>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2"/>
        <w:gridCol w:w="2693"/>
        <w:gridCol w:w="4252"/>
        <w:gridCol w:w="1276"/>
      </w:tblGrid>
      <w:tr w:rsidR="00F33C12" w:rsidRPr="00F33C12" w:rsidTr="00F33C12">
        <w:trPr>
          <w:trHeight w:val="770"/>
        </w:trPr>
        <w:tc>
          <w:tcPr>
            <w:tcW w:w="709"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w:t>
            </w:r>
          </w:p>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лота</w:t>
            </w:r>
          </w:p>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p>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Наименование</w:t>
            </w:r>
          </w:p>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участка</w:t>
            </w:r>
          </w:p>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p>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r w:rsidRPr="00F33C12">
              <w:rPr>
                <w:rFonts w:ascii="Times New Roman" w:eastAsia="Arial" w:hAnsi="Times New Roman" w:cs="Times New Roman"/>
                <w:bCs/>
                <w:lang w:eastAsia="ar-SA"/>
              </w:rPr>
              <w:t>Наименование водоема и место расположения</w:t>
            </w:r>
          </w:p>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r w:rsidRPr="00F33C12">
              <w:rPr>
                <w:rFonts w:ascii="Times New Roman" w:eastAsia="Arial" w:hAnsi="Times New Roman" w:cs="Times New Roman"/>
                <w:bCs/>
                <w:lang w:eastAsia="ar-SA"/>
              </w:rPr>
              <w:t>Границы участка</w:t>
            </w:r>
          </w:p>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p>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autoSpaceDE w:val="0"/>
              <w:snapToGrid w:val="0"/>
              <w:spacing w:after="0"/>
              <w:ind w:left="-109" w:right="-108"/>
              <w:contextualSpacing/>
              <w:jc w:val="center"/>
              <w:rPr>
                <w:rFonts w:ascii="Times New Roman" w:eastAsia="Arial" w:hAnsi="Times New Roman" w:cs="Times New Roman"/>
                <w:bCs/>
                <w:lang w:eastAsia="ar-SA"/>
              </w:rPr>
            </w:pPr>
            <w:r w:rsidRPr="00F33C12">
              <w:rPr>
                <w:rFonts w:ascii="Times New Roman" w:eastAsia="Arial" w:hAnsi="Times New Roman" w:cs="Times New Roman"/>
                <w:bCs/>
                <w:lang w:eastAsia="ar-SA"/>
              </w:rPr>
              <w:t xml:space="preserve">Площадь водоема, </w:t>
            </w:r>
            <w:proofErr w:type="gramStart"/>
            <w:r w:rsidRPr="00F33C12">
              <w:rPr>
                <w:rFonts w:ascii="Times New Roman" w:eastAsia="Arial" w:hAnsi="Times New Roman" w:cs="Times New Roman"/>
                <w:bCs/>
                <w:lang w:eastAsia="ar-SA"/>
              </w:rPr>
              <w:t>га</w:t>
            </w:r>
            <w:proofErr w:type="gramEnd"/>
          </w:p>
          <w:p w:rsidR="00F33C12" w:rsidRPr="00F33C12" w:rsidRDefault="00F33C12" w:rsidP="00F33C12">
            <w:pPr>
              <w:keepNext/>
              <w:widowControl w:val="0"/>
              <w:tabs>
                <w:tab w:val="left" w:pos="9923"/>
              </w:tabs>
              <w:autoSpaceDE w:val="0"/>
              <w:snapToGrid w:val="0"/>
              <w:spacing w:after="0"/>
              <w:ind w:left="-109" w:right="-108"/>
              <w:contextualSpacing/>
              <w:jc w:val="center"/>
              <w:rPr>
                <w:rFonts w:ascii="Times New Roman" w:eastAsia="Arial" w:hAnsi="Times New Roman" w:cs="Times New Roman"/>
                <w:shd w:val="clear" w:color="auto" w:fill="FFFFFF"/>
                <w:lang w:eastAsia="ar-SA"/>
              </w:rPr>
            </w:pPr>
          </w:p>
        </w:tc>
      </w:tr>
      <w:tr w:rsidR="00F33C12" w:rsidRPr="00F33C12" w:rsidTr="00F33C12">
        <w:trPr>
          <w:trHeight w:val="276"/>
        </w:trPr>
        <w:tc>
          <w:tcPr>
            <w:tcW w:w="709"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1</w:t>
            </w:r>
          </w:p>
        </w:tc>
        <w:tc>
          <w:tcPr>
            <w:tcW w:w="1702"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contextualSpacing/>
              <w:jc w:val="center"/>
              <w:rPr>
                <w:rFonts w:ascii="Times New Roman" w:eastAsiaTheme="minorEastAsia" w:hAnsi="Times New Roman" w:cs="Times New Roman"/>
                <w:lang w:eastAsia="ru-RU"/>
              </w:rPr>
            </w:pPr>
            <w:proofErr w:type="spellStart"/>
            <w:r w:rsidRPr="00F33C12">
              <w:rPr>
                <w:rFonts w:ascii="Times New Roman" w:eastAsiaTheme="minorEastAsia" w:hAnsi="Times New Roman" w:cs="Times New Roman"/>
                <w:lang w:eastAsia="ru-RU"/>
              </w:rPr>
              <w:t>Шароны</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3544"/>
                <w:tab w:val="left" w:pos="9923"/>
              </w:tabs>
              <w:spacing w:after="0" w:line="228" w:lineRule="auto"/>
              <w:ind w:left="-108" w:right="-109"/>
              <w:jc w:val="center"/>
              <w:rPr>
                <w:rFonts w:ascii="Times New Roman" w:eastAsiaTheme="minorEastAsia" w:hAnsi="Times New Roman" w:cs="Times New Roman"/>
                <w:lang w:eastAsia="ru-RU"/>
              </w:rPr>
            </w:pPr>
            <w:r w:rsidRPr="00F33C12">
              <w:rPr>
                <w:rFonts w:ascii="Times New Roman" w:eastAsiaTheme="minorEastAsia" w:hAnsi="Times New Roman" w:cs="Times New Roman"/>
                <w:color w:val="000000"/>
                <w:lang w:eastAsia="ru-RU"/>
              </w:rPr>
              <w:t xml:space="preserve">Озеро </w:t>
            </w:r>
            <w:proofErr w:type="spellStart"/>
            <w:r w:rsidRPr="00F33C12">
              <w:rPr>
                <w:rFonts w:ascii="Times New Roman" w:eastAsiaTheme="minorEastAsia" w:hAnsi="Times New Roman" w:cs="Times New Roman"/>
                <w:color w:val="000000"/>
                <w:lang w:eastAsia="ru-RU"/>
              </w:rPr>
              <w:t>Шароны</w:t>
            </w:r>
            <w:proofErr w:type="spellEnd"/>
            <w:r w:rsidRPr="00F33C12">
              <w:rPr>
                <w:rFonts w:ascii="Times New Roman" w:eastAsiaTheme="minorEastAsia" w:hAnsi="Times New Roman" w:cs="Times New Roman"/>
                <w:lang w:eastAsia="ru-RU"/>
              </w:rPr>
              <w:t xml:space="preserve"> </w:t>
            </w:r>
            <w:proofErr w:type="spellStart"/>
            <w:r w:rsidRPr="00F33C12">
              <w:rPr>
                <w:rFonts w:ascii="Times New Roman" w:eastAsiaTheme="minorEastAsia" w:hAnsi="Times New Roman" w:cs="Times New Roman"/>
                <w:lang w:eastAsia="ru-RU"/>
              </w:rPr>
              <w:t>Малодербетовский</w:t>
            </w:r>
            <w:proofErr w:type="spellEnd"/>
            <w:r w:rsidRPr="00F33C12">
              <w:rPr>
                <w:rFonts w:ascii="Times New Roman" w:eastAsiaTheme="minorEastAsia" w:hAnsi="Times New Roman" w:cs="Times New Roman"/>
                <w:lang w:eastAsia="ru-RU"/>
              </w:rPr>
              <w:t xml:space="preserve"> </w:t>
            </w:r>
          </w:p>
          <w:p w:rsidR="00F33C12" w:rsidRPr="00F33C12" w:rsidRDefault="00F33C12" w:rsidP="00F33C12">
            <w:pPr>
              <w:keepNext/>
              <w:widowControl w:val="0"/>
              <w:tabs>
                <w:tab w:val="left" w:pos="3544"/>
                <w:tab w:val="left" w:pos="9923"/>
              </w:tabs>
              <w:spacing w:after="0" w:line="228" w:lineRule="auto"/>
              <w:ind w:left="-108" w:right="-109"/>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 xml:space="preserve">муниципальный район </w:t>
            </w:r>
          </w:p>
          <w:p w:rsidR="00F33C12" w:rsidRPr="00F33C12" w:rsidRDefault="00F33C12" w:rsidP="00F33C12">
            <w:pPr>
              <w:keepNext/>
              <w:widowControl w:val="0"/>
              <w:tabs>
                <w:tab w:val="left" w:pos="3544"/>
                <w:tab w:val="left" w:pos="9923"/>
              </w:tabs>
              <w:spacing w:after="0" w:line="228" w:lineRule="auto"/>
              <w:ind w:left="-108" w:right="-109"/>
              <w:jc w:val="center"/>
              <w:rPr>
                <w:rFonts w:ascii="Times New Roman" w:eastAsiaTheme="minorEastAsia" w:hAnsi="Times New Roman" w:cs="Times New Roman"/>
                <w:color w:val="000000"/>
                <w:lang w:eastAsia="ru-RU"/>
              </w:rPr>
            </w:pPr>
            <w:r w:rsidRPr="00F33C12">
              <w:rPr>
                <w:rFonts w:ascii="Times New Roman" w:eastAsiaTheme="minorEastAsia" w:hAnsi="Times New Roman" w:cs="Times New Roman"/>
                <w:lang w:eastAsia="ru-RU"/>
              </w:rPr>
              <w:t>Республики Калмыкия</w:t>
            </w:r>
          </w:p>
        </w:tc>
        <w:tc>
          <w:tcPr>
            <w:tcW w:w="4252"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 xml:space="preserve">Рыбоводный участок расположен в 10,5 км по направлению на северо-восток от ориентира </w:t>
            </w:r>
            <w:proofErr w:type="gramStart"/>
            <w:r w:rsidRPr="00F33C12">
              <w:rPr>
                <w:rFonts w:ascii="Times New Roman" w:eastAsiaTheme="minorEastAsia" w:hAnsi="Times New Roman" w:cs="Times New Roman"/>
                <w:lang w:eastAsia="ru-RU"/>
              </w:rPr>
              <w:t>с</w:t>
            </w:r>
            <w:proofErr w:type="gramEnd"/>
            <w:r w:rsidRPr="00F33C12">
              <w:rPr>
                <w:rFonts w:ascii="Times New Roman" w:eastAsiaTheme="minorEastAsia" w:hAnsi="Times New Roman" w:cs="Times New Roman"/>
                <w:lang w:eastAsia="ru-RU"/>
              </w:rPr>
              <w:t xml:space="preserve">. Малые </w:t>
            </w:r>
            <w:proofErr w:type="spellStart"/>
            <w:r w:rsidRPr="00F33C12">
              <w:rPr>
                <w:rFonts w:ascii="Times New Roman" w:eastAsiaTheme="minorEastAsia" w:hAnsi="Times New Roman" w:cs="Times New Roman"/>
                <w:lang w:eastAsia="ru-RU"/>
              </w:rPr>
              <w:t>Дербеты</w:t>
            </w:r>
            <w:proofErr w:type="spellEnd"/>
            <w:r w:rsidRPr="00F33C12">
              <w:rPr>
                <w:rFonts w:ascii="Times New Roman" w:eastAsiaTheme="minorEastAsia" w:hAnsi="Times New Roman" w:cs="Times New Roman"/>
                <w:lang w:eastAsia="ru-RU"/>
              </w:rPr>
              <w:t xml:space="preserve">. </w:t>
            </w:r>
          </w:p>
          <w:p w:rsidR="00F33C12" w:rsidRPr="00F33C12" w:rsidRDefault="00F33C12" w:rsidP="00F33C12">
            <w:pPr>
              <w:keepNext/>
              <w:keepLines/>
              <w:spacing w:after="0" w:line="240" w:lineRule="auto"/>
              <w:jc w:val="center"/>
              <w:rPr>
                <w:rFonts w:ascii="Times New Roman" w:eastAsia="Calibri" w:hAnsi="Times New Roman" w:cs="Times New Roman"/>
                <w:spacing w:val="-2"/>
                <w:lang w:eastAsia="ru-RU"/>
              </w:rPr>
            </w:pPr>
            <w:r w:rsidRPr="00F33C12">
              <w:rPr>
                <w:rFonts w:ascii="Times New Roman" w:eastAsiaTheme="minorEastAsia" w:hAnsi="Times New Roman" w:cs="Times New Roman"/>
                <w:lang w:eastAsia="ru-RU"/>
              </w:rPr>
              <w:t xml:space="preserve">Границы участка определены по водному пространству последовательным соединением: от точки 1 до точки 2 - по береговой линии; от точки 2 до точки 3 - по прямой линии; от точки 3 до точки 4 - по прямой линии; от точки 4 до точки 1 - по береговой линии в </w:t>
            </w:r>
            <w:r w:rsidRPr="00F33C12">
              <w:rPr>
                <w:rFonts w:ascii="Times New Roman" w:eastAsia="Calibri" w:hAnsi="Times New Roman" w:cs="Times New Roman"/>
                <w:spacing w:val="-2"/>
                <w:lang w:eastAsia="ru-RU"/>
              </w:rPr>
              <w:t xml:space="preserve">системе </w:t>
            </w:r>
          </w:p>
          <w:p w:rsidR="00F33C12" w:rsidRPr="00F33C12" w:rsidRDefault="00F33C12" w:rsidP="00F33C12">
            <w:pPr>
              <w:keepNext/>
              <w:keepLines/>
              <w:spacing w:after="0" w:line="240" w:lineRule="auto"/>
              <w:jc w:val="center"/>
              <w:rPr>
                <w:rFonts w:ascii="Times New Roman" w:eastAsiaTheme="minorEastAsia" w:hAnsi="Times New Roman" w:cs="Times New Roman"/>
                <w:lang w:eastAsia="ru-RU"/>
              </w:rPr>
            </w:pPr>
            <w:r w:rsidRPr="00F33C12">
              <w:rPr>
                <w:rFonts w:ascii="Times New Roman" w:eastAsia="Calibri" w:hAnsi="Times New Roman" w:cs="Times New Roman"/>
                <w:spacing w:val="-2"/>
                <w:lang w:eastAsia="ru-RU"/>
              </w:rPr>
              <w:t xml:space="preserve">координат </w:t>
            </w:r>
            <w:r w:rsidRPr="00F33C12">
              <w:rPr>
                <w:rFonts w:ascii="Times New Roman" w:eastAsia="Calibri" w:hAnsi="Times New Roman" w:cs="Times New Roman"/>
                <w:spacing w:val="-2"/>
                <w:lang w:val="en-US" w:eastAsia="ru-RU"/>
              </w:rPr>
              <w:t>WGS</w:t>
            </w:r>
            <w:r w:rsidRPr="00F33C12">
              <w:rPr>
                <w:rFonts w:ascii="Times New Roman" w:eastAsia="Calibri" w:hAnsi="Times New Roman" w:cs="Times New Roman"/>
                <w:spacing w:val="-2"/>
                <w:lang w:eastAsia="ru-RU"/>
              </w:rPr>
              <w:t xml:space="preserve"> 84</w:t>
            </w:r>
            <w:r w:rsidRPr="00F33C12">
              <w:rPr>
                <w:rFonts w:ascii="Times New Roman" w:eastAsiaTheme="minorEastAsia" w:hAnsi="Times New Roman" w:cs="Times New Roman"/>
                <w:lang w:eastAsia="ru-RU"/>
              </w:rPr>
              <w:t>:</w:t>
            </w:r>
          </w:p>
          <w:p w:rsidR="00F33C12" w:rsidRPr="00F33C12" w:rsidRDefault="00F33C12" w:rsidP="00F33C12">
            <w:pPr>
              <w:keepNext/>
              <w:widowControl w:val="0"/>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1. 48°0'36.44"С  44°46'59.12"В</w:t>
            </w:r>
          </w:p>
          <w:p w:rsidR="00F33C12" w:rsidRPr="00F33C12" w:rsidRDefault="00F33C12" w:rsidP="00F33C12">
            <w:pPr>
              <w:keepNext/>
              <w:widowControl w:val="0"/>
              <w:tabs>
                <w:tab w:val="left" w:pos="9923"/>
              </w:tabs>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2. 48°1'2.68"С    44°46'38.23"В</w:t>
            </w:r>
          </w:p>
          <w:p w:rsidR="00F33C12" w:rsidRPr="00F33C12" w:rsidRDefault="00F33C12" w:rsidP="00F33C12">
            <w:pPr>
              <w:keepNext/>
              <w:widowControl w:val="0"/>
              <w:tabs>
                <w:tab w:val="left" w:pos="9923"/>
              </w:tabs>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3. 48°1'8.98"С    44°46'50.52"В</w:t>
            </w:r>
          </w:p>
          <w:p w:rsidR="00F33C12" w:rsidRPr="00F33C12" w:rsidRDefault="00F33C12" w:rsidP="00F33C12">
            <w:pPr>
              <w:keepNext/>
              <w:widowControl w:val="0"/>
              <w:tabs>
                <w:tab w:val="left" w:pos="1053"/>
                <w:tab w:val="left" w:pos="2593"/>
                <w:tab w:val="left" w:pos="9923"/>
              </w:tabs>
              <w:spacing w:after="0" w:line="240" w:lineRule="auto"/>
              <w:jc w:val="center"/>
              <w:rPr>
                <w:rFonts w:ascii="Times New Roman" w:eastAsiaTheme="minorEastAsia" w:hAnsi="Times New Roman" w:cs="Times New Roman"/>
                <w:spacing w:val="-2"/>
                <w:lang w:eastAsia="ru-RU"/>
              </w:rPr>
            </w:pPr>
            <w:r w:rsidRPr="00F33C12">
              <w:rPr>
                <w:rFonts w:ascii="Times New Roman" w:eastAsiaTheme="minorEastAsia" w:hAnsi="Times New Roman" w:cs="Times New Roman"/>
                <w:lang w:eastAsia="ru-RU"/>
              </w:rPr>
              <w:t>4. 48°0'48.62"С  44°47'14.20"В</w:t>
            </w:r>
          </w:p>
        </w:tc>
        <w:tc>
          <w:tcPr>
            <w:tcW w:w="1276"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spacing w:line="228" w:lineRule="auto"/>
              <w:ind w:left="-108" w:right="-109"/>
              <w:contextualSpacing/>
              <w:jc w:val="center"/>
              <w:rPr>
                <w:rFonts w:ascii="Times New Roman" w:eastAsiaTheme="minorEastAsia" w:hAnsi="Times New Roman" w:cs="Times New Roman"/>
                <w:spacing w:val="-2"/>
                <w:lang w:eastAsia="ru-RU"/>
              </w:rPr>
            </w:pPr>
            <w:r w:rsidRPr="00F33C12">
              <w:rPr>
                <w:rFonts w:ascii="Times New Roman" w:eastAsiaTheme="minorEastAsia" w:hAnsi="Times New Roman" w:cs="Times New Roman"/>
                <w:spacing w:val="-2"/>
                <w:lang w:eastAsia="ru-RU"/>
              </w:rPr>
              <w:t>73,5</w:t>
            </w:r>
          </w:p>
        </w:tc>
      </w:tr>
    </w:tbl>
    <w:p w:rsidR="00DC1C50" w:rsidRPr="008B20B5" w:rsidRDefault="00DC1C50" w:rsidP="00DC1C50">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BC7AFE" w:rsidRDefault="00BC7AFE" w:rsidP="00DC1C50">
      <w:pPr>
        <w:pStyle w:val="11"/>
        <w:keepNext/>
        <w:tabs>
          <w:tab w:val="left" w:pos="709"/>
        </w:tabs>
        <w:ind w:firstLine="567"/>
        <w:contextualSpacing/>
        <w:jc w:val="both"/>
        <w:rPr>
          <w:sz w:val="24"/>
          <w:szCs w:val="24"/>
        </w:rPr>
      </w:pP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AC6052">
        <w:rPr>
          <w:rFonts w:ascii="Times New Roman" w:hAnsi="Times New Roman" w:cs="Times New Roman"/>
          <w:sz w:val="24"/>
          <w:szCs w:val="24"/>
        </w:rPr>
        <w:t xml:space="preserve">2.4. Предмет договора,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sidR="00DD6310">
        <w:rPr>
          <w:rFonts w:ascii="Times New Roman" w:hAnsi="Times New Roman" w:cs="Times New Roman"/>
          <w:sz w:val="24"/>
          <w:szCs w:val="24"/>
        </w:rPr>
        <w:t>рон приведены в Приложении № 1</w:t>
      </w:r>
      <w:r w:rsidRPr="001C4700">
        <w:rPr>
          <w:rFonts w:ascii="Times New Roman" w:hAnsi="Times New Roman" w:cs="Times New Roman"/>
          <w:sz w:val="24"/>
          <w:szCs w:val="24"/>
        </w:rPr>
        <w:t xml:space="preserve"> к документации</w:t>
      </w:r>
      <w:r w:rsidRPr="00AC6052">
        <w:rPr>
          <w:rFonts w:ascii="Times New Roman" w:hAnsi="Times New Roman" w:cs="Times New Roman"/>
          <w:sz w:val="24"/>
          <w:szCs w:val="24"/>
        </w:rPr>
        <w:t xml:space="preserve"> об аукционе.</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581FC4">
        <w:rPr>
          <w:rFonts w:ascii="Times New Roman" w:hAnsi="Times New Roman" w:cs="Times New Roman"/>
          <w:sz w:val="24"/>
          <w:szCs w:val="24"/>
        </w:rPr>
        <w:t>2.5.</w:t>
      </w:r>
      <w:r w:rsidRPr="00581FC4">
        <w:rPr>
          <w:rFonts w:ascii="Times New Roman" w:hAnsi="Times New Roman" w:cs="Times New Roman"/>
          <w:b/>
          <w:sz w:val="24"/>
          <w:szCs w:val="24"/>
        </w:rPr>
        <w:t>Срок договора</w:t>
      </w:r>
      <w:r w:rsidRPr="00581FC4">
        <w:rPr>
          <w:rFonts w:ascii="Times New Roman" w:hAnsi="Times New Roman" w:cs="Times New Roman"/>
          <w:sz w:val="24"/>
          <w:szCs w:val="24"/>
        </w:rPr>
        <w:t>: договор пользования рыбоводным участком будет заключен с победителе</w:t>
      </w:r>
      <w:r w:rsidR="00581FC4" w:rsidRPr="00581FC4">
        <w:rPr>
          <w:rFonts w:ascii="Times New Roman" w:hAnsi="Times New Roman" w:cs="Times New Roman"/>
          <w:sz w:val="24"/>
          <w:szCs w:val="24"/>
        </w:rPr>
        <w:t>м аукциона со сроком действия 5</w:t>
      </w:r>
      <w:r w:rsidRPr="00581FC4">
        <w:rPr>
          <w:rFonts w:ascii="Times New Roman" w:hAnsi="Times New Roman" w:cs="Times New Roman"/>
          <w:sz w:val="24"/>
          <w:szCs w:val="24"/>
        </w:rPr>
        <w:t xml:space="preserve"> лет.</w:t>
      </w:r>
    </w:p>
    <w:p w:rsidR="00CE1ECC" w:rsidRPr="00C33958"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10"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CE1ECC" w:rsidRDefault="00CE1ECC" w:rsidP="00CE1ECC">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sidR="002F176C">
        <w:rPr>
          <w:rFonts w:ascii="Times New Roman" w:hAnsi="Times New Roman" w:cs="Times New Roman"/>
          <w:sz w:val="24"/>
          <w:szCs w:val="24"/>
        </w:rPr>
        <w:t xml:space="preserve">Республики Калмыкия </w:t>
      </w:r>
      <w:r>
        <w:rPr>
          <w:rFonts w:ascii="Times New Roman" w:hAnsi="Times New Roman" w:cs="Times New Roman"/>
          <w:sz w:val="24"/>
          <w:szCs w:val="24"/>
        </w:rPr>
        <w:t>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 xml:space="preserve">в письменном виде по адресу организатора аукциона или в форме электронного документа в течение двух рабочих дней со дня получения </w:t>
      </w:r>
      <w:r w:rsidRPr="006C2468">
        <w:rPr>
          <w:rFonts w:ascii="Times New Roman" w:hAnsi="Times New Roman" w:cs="Times New Roman"/>
          <w:sz w:val="24"/>
          <w:szCs w:val="24"/>
        </w:rPr>
        <w:lastRenderedPageBreak/>
        <w:t>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vktu</w:t>
      </w:r>
      <w:proofErr w:type="spell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torgi</w:t>
      </w:r>
      <w:proofErr w:type="spellEnd"/>
      <w:r w:rsidRPr="006C2468">
        <w:rPr>
          <w:rFonts w:ascii="Times New Roman" w:hAnsi="Times New Roman" w:cs="Times New Roman"/>
          <w:sz w:val="24"/>
          <w:szCs w:val="24"/>
        </w:rPr>
        <w:t>@</w:t>
      </w:r>
      <w:r w:rsidRPr="006C2468">
        <w:rPr>
          <w:rFonts w:ascii="Times New Roman" w:hAnsi="Times New Roman" w:cs="Times New Roman"/>
          <w:sz w:val="24"/>
          <w:szCs w:val="24"/>
          <w:lang w:val="en-US"/>
        </w:rPr>
        <w:t>mail</w:t>
      </w:r>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ru</w:t>
      </w:r>
      <w:proofErr w:type="spellEnd"/>
      <w:r w:rsidRPr="006C2468">
        <w:rPr>
          <w:rFonts w:ascii="Times New Roman" w:hAnsi="Times New Roman" w:cs="Times New Roman"/>
          <w:sz w:val="24"/>
          <w:szCs w:val="24"/>
        </w:rPr>
        <w:t>.</w:t>
      </w:r>
    </w:p>
    <w:p w:rsidR="00CE1ECC" w:rsidRDefault="00CE1ECC" w:rsidP="00CE1ECC">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CE1ECC" w:rsidRPr="003A4A3A"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CE1ECC" w:rsidRPr="00927F44"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CE1ECC" w:rsidRPr="00133B8C" w:rsidRDefault="00FD623C" w:rsidP="00CE1ECC">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532FA">
        <w:rPr>
          <w:rFonts w:ascii="Times New Roman" w:hAnsi="Times New Roman" w:cs="Times New Roman"/>
          <w:b/>
          <w:sz w:val="24"/>
          <w:szCs w:val="24"/>
          <w:u w:val="single"/>
        </w:rPr>
        <w:t>Заявки об участии</w:t>
      </w:r>
      <w:r w:rsidR="00CE1ECC" w:rsidRPr="002532FA">
        <w:rPr>
          <w:rFonts w:ascii="Times New Roman" w:hAnsi="Times New Roman" w:cs="Times New Roman"/>
          <w:b/>
          <w:sz w:val="24"/>
          <w:szCs w:val="24"/>
          <w:u w:val="single"/>
        </w:rPr>
        <w:t xml:space="preserve"> в аукционе подаются </w:t>
      </w:r>
      <w:r w:rsidR="003657FD" w:rsidRPr="002532FA">
        <w:rPr>
          <w:rFonts w:ascii="Times New Roman" w:hAnsi="Times New Roman" w:cs="Times New Roman"/>
          <w:b/>
          <w:sz w:val="24"/>
          <w:szCs w:val="24"/>
          <w:u w:val="single"/>
        </w:rPr>
        <w:t>с 30 октября</w:t>
      </w:r>
      <w:r w:rsidR="001300DE" w:rsidRPr="002532FA">
        <w:rPr>
          <w:rFonts w:ascii="Times New Roman" w:hAnsi="Times New Roman" w:cs="Times New Roman"/>
          <w:b/>
          <w:sz w:val="24"/>
          <w:szCs w:val="24"/>
          <w:u w:val="single"/>
        </w:rPr>
        <w:t xml:space="preserve"> 2025 г. по </w:t>
      </w:r>
      <w:r w:rsidR="003657FD" w:rsidRPr="002532FA">
        <w:rPr>
          <w:rFonts w:ascii="Times New Roman" w:hAnsi="Times New Roman" w:cs="Times New Roman"/>
          <w:b/>
          <w:sz w:val="24"/>
          <w:szCs w:val="24"/>
          <w:u w:val="single"/>
        </w:rPr>
        <w:t xml:space="preserve">1 декабря </w:t>
      </w:r>
      <w:r w:rsidR="00DD6310" w:rsidRPr="002532FA">
        <w:rPr>
          <w:rFonts w:ascii="Times New Roman" w:hAnsi="Times New Roman" w:cs="Times New Roman"/>
          <w:b/>
          <w:sz w:val="24"/>
          <w:szCs w:val="24"/>
          <w:u w:val="single"/>
        </w:rPr>
        <w:t>2025</w:t>
      </w:r>
      <w:r w:rsidR="00CE1ECC" w:rsidRPr="002532FA">
        <w:rPr>
          <w:rFonts w:ascii="Times New Roman" w:hAnsi="Times New Roman" w:cs="Times New Roman"/>
          <w:b/>
          <w:sz w:val="24"/>
          <w:szCs w:val="24"/>
          <w:u w:val="single"/>
        </w:rPr>
        <w:t xml:space="preserve"> г.</w:t>
      </w:r>
    </w:p>
    <w:p w:rsidR="00CE1ECC" w:rsidRPr="004D11EE" w:rsidRDefault="006A5833" w:rsidP="00CE1ECC">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Заявки об участии</w:t>
      </w:r>
      <w:r w:rsidR="00CE1ECC" w:rsidRPr="00133B8C">
        <w:rPr>
          <w:rFonts w:ascii="Times New Roman" w:hAnsi="Times New Roman" w:cs="Times New Roman"/>
          <w:sz w:val="24"/>
          <w:szCs w:val="24"/>
        </w:rPr>
        <w:t xml:space="preserve"> в аукционе в письменной форме принимаются в рабочие дни: понедельник</w:t>
      </w:r>
      <w:r w:rsidR="00CE1ECC" w:rsidRPr="003955DC">
        <w:rPr>
          <w:rFonts w:ascii="Times New Roman" w:hAnsi="Times New Roman" w:cs="Times New Roman"/>
          <w:sz w:val="24"/>
          <w:szCs w:val="24"/>
        </w:rPr>
        <w:t xml:space="preserve"> </w:t>
      </w:r>
      <w:r w:rsidR="00CE1ECC">
        <w:rPr>
          <w:rFonts w:ascii="Times New Roman" w:hAnsi="Times New Roman" w:cs="Times New Roman"/>
          <w:sz w:val="24"/>
          <w:szCs w:val="24"/>
        </w:rPr>
        <w:t>– четверг с 10:00 до 17:00</w:t>
      </w:r>
      <w:r w:rsidR="00CE1ECC" w:rsidRPr="003955DC">
        <w:rPr>
          <w:rFonts w:ascii="Times New Roman" w:hAnsi="Times New Roman" w:cs="Times New Roman"/>
          <w:sz w:val="24"/>
          <w:szCs w:val="24"/>
        </w:rPr>
        <w:t>, пятница с 10:00 до 16:</w:t>
      </w:r>
      <w:r w:rsidR="00CE1ECC">
        <w:rPr>
          <w:rFonts w:ascii="Times New Roman" w:hAnsi="Times New Roman" w:cs="Times New Roman"/>
          <w:sz w:val="24"/>
          <w:szCs w:val="24"/>
        </w:rPr>
        <w:t xml:space="preserve">00 </w:t>
      </w:r>
      <w:r w:rsidR="00CE1ECC" w:rsidRPr="003955DC">
        <w:rPr>
          <w:rFonts w:ascii="Times New Roman" w:hAnsi="Times New Roman" w:cs="Times New Roman"/>
          <w:sz w:val="24"/>
          <w:szCs w:val="24"/>
        </w:rPr>
        <w:t xml:space="preserve"> перерыв с 1</w:t>
      </w:r>
      <w:r w:rsidR="00CE1ECC">
        <w:rPr>
          <w:rFonts w:ascii="Times New Roman" w:hAnsi="Times New Roman" w:cs="Times New Roman"/>
          <w:sz w:val="24"/>
          <w:szCs w:val="24"/>
        </w:rPr>
        <w:t>2</w:t>
      </w:r>
      <w:r w:rsidR="00CE1ECC" w:rsidRPr="003955DC">
        <w:rPr>
          <w:rFonts w:ascii="Times New Roman" w:hAnsi="Times New Roman" w:cs="Times New Roman"/>
          <w:sz w:val="24"/>
          <w:szCs w:val="24"/>
        </w:rPr>
        <w:t>:</w:t>
      </w:r>
      <w:r w:rsidR="00CE1ECC">
        <w:rPr>
          <w:rFonts w:ascii="Times New Roman" w:hAnsi="Times New Roman" w:cs="Times New Roman"/>
          <w:sz w:val="24"/>
          <w:szCs w:val="24"/>
        </w:rPr>
        <w:t>3</w:t>
      </w:r>
      <w:r w:rsidR="00CE1ECC" w:rsidRPr="003955DC">
        <w:rPr>
          <w:rFonts w:ascii="Times New Roman" w:hAnsi="Times New Roman" w:cs="Times New Roman"/>
          <w:sz w:val="24"/>
          <w:szCs w:val="24"/>
        </w:rPr>
        <w:t>0 до 1</w:t>
      </w:r>
      <w:r w:rsidR="00CE1ECC">
        <w:rPr>
          <w:rFonts w:ascii="Times New Roman" w:hAnsi="Times New Roman" w:cs="Times New Roman"/>
          <w:sz w:val="24"/>
          <w:szCs w:val="24"/>
        </w:rPr>
        <w:t>3</w:t>
      </w:r>
      <w:r w:rsidR="00CE1ECC" w:rsidRPr="003955DC">
        <w:rPr>
          <w:rFonts w:ascii="Times New Roman" w:hAnsi="Times New Roman" w:cs="Times New Roman"/>
          <w:sz w:val="24"/>
          <w:szCs w:val="24"/>
        </w:rPr>
        <w:t>:</w:t>
      </w:r>
      <w:r w:rsidR="00CE1ECC">
        <w:rPr>
          <w:rFonts w:ascii="Times New Roman" w:hAnsi="Times New Roman" w:cs="Times New Roman"/>
          <w:sz w:val="24"/>
          <w:szCs w:val="24"/>
        </w:rPr>
        <w:t>30</w:t>
      </w:r>
      <w:r w:rsidR="00CE1ECC" w:rsidRPr="003955DC">
        <w:rPr>
          <w:rFonts w:ascii="Times New Roman" w:hAnsi="Times New Roman" w:cs="Times New Roman"/>
          <w:sz w:val="24"/>
          <w:szCs w:val="24"/>
        </w:rPr>
        <w:t xml:space="preserve"> (местное время)</w:t>
      </w:r>
      <w:r w:rsidR="00CE1ECC">
        <w:rPr>
          <w:rFonts w:ascii="Times New Roman" w:hAnsi="Times New Roman" w:cs="Times New Roman"/>
          <w:sz w:val="24"/>
          <w:szCs w:val="24"/>
        </w:rPr>
        <w:t xml:space="preserve"> </w:t>
      </w:r>
      <w:r w:rsidR="00CE1ECC">
        <w:rPr>
          <w:rFonts w:ascii="Times New Roman" w:hAnsi="Times New Roman" w:cs="Times New Roman"/>
          <w:b/>
          <w:i/>
          <w:sz w:val="24"/>
          <w:szCs w:val="24"/>
        </w:rPr>
        <w:t xml:space="preserve">по адресу: 414052, </w:t>
      </w:r>
      <w:r w:rsidR="00CE1ECC" w:rsidRPr="009D359B">
        <w:rPr>
          <w:rFonts w:ascii="Times New Roman" w:hAnsi="Times New Roman" w:cs="Times New Roman"/>
          <w:b/>
          <w:i/>
          <w:sz w:val="24"/>
          <w:szCs w:val="24"/>
        </w:rPr>
        <w:t xml:space="preserve">г. Астрахань, ул. </w:t>
      </w:r>
      <w:r w:rsidR="00CE1ECC">
        <w:rPr>
          <w:rFonts w:ascii="Times New Roman" w:hAnsi="Times New Roman" w:cs="Times New Roman"/>
          <w:b/>
          <w:i/>
          <w:sz w:val="24"/>
          <w:szCs w:val="24"/>
        </w:rPr>
        <w:t xml:space="preserve">Яблочкова 38а, </w:t>
      </w:r>
      <w:r w:rsidR="00CE1ECC"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00CE1ECC" w:rsidRPr="006C2468">
        <w:rPr>
          <w:rFonts w:ascii="Times New Roman" w:hAnsi="Times New Roman" w:cs="Times New Roman"/>
          <w:sz w:val="24"/>
          <w:szCs w:val="24"/>
        </w:rPr>
        <w:t xml:space="preserve">: </w:t>
      </w:r>
      <w:hyperlink r:id="rId11" w:history="1">
        <w:r w:rsidR="00CE1ECC" w:rsidRPr="006C2468">
          <w:rPr>
            <w:rFonts w:ascii="Times New Roman" w:hAnsi="Times New Roman" w:cs="Times New Roman"/>
            <w:color w:val="0000FF"/>
            <w:sz w:val="24"/>
            <w:szCs w:val="24"/>
            <w:u w:val="single"/>
            <w:lang w:val="en-US"/>
          </w:rPr>
          <w:t>vktu</w:t>
        </w:r>
        <w:r w:rsidR="00CE1ECC" w:rsidRPr="006C2468">
          <w:rPr>
            <w:rFonts w:ascii="Times New Roman" w:hAnsi="Times New Roman" w:cs="Times New Roman"/>
            <w:color w:val="0000FF"/>
            <w:sz w:val="24"/>
            <w:szCs w:val="24"/>
            <w:u w:val="single"/>
          </w:rPr>
          <w:t>.</w:t>
        </w:r>
        <w:r w:rsidR="00CE1ECC" w:rsidRPr="006C2468">
          <w:rPr>
            <w:rFonts w:ascii="Times New Roman" w:hAnsi="Times New Roman" w:cs="Times New Roman"/>
            <w:color w:val="0000FF"/>
            <w:sz w:val="24"/>
            <w:szCs w:val="24"/>
            <w:u w:val="single"/>
            <w:lang w:val="en-US"/>
          </w:rPr>
          <w:t>torgi</w:t>
        </w:r>
        <w:r w:rsidR="00CE1ECC" w:rsidRPr="006C2468">
          <w:rPr>
            <w:rFonts w:ascii="Times New Roman" w:hAnsi="Times New Roman" w:cs="Times New Roman"/>
            <w:color w:val="0000FF"/>
            <w:sz w:val="24"/>
            <w:szCs w:val="24"/>
            <w:u w:val="single"/>
          </w:rPr>
          <w:t>@</w:t>
        </w:r>
        <w:r w:rsidR="00CE1ECC" w:rsidRPr="006C2468">
          <w:rPr>
            <w:rFonts w:ascii="Times New Roman" w:hAnsi="Times New Roman" w:cs="Times New Roman"/>
            <w:color w:val="0000FF"/>
            <w:sz w:val="24"/>
            <w:szCs w:val="24"/>
            <w:u w:val="single"/>
            <w:lang w:val="en-US"/>
          </w:rPr>
          <w:t>mail</w:t>
        </w:r>
        <w:r w:rsidR="00CE1ECC" w:rsidRPr="006C2468">
          <w:rPr>
            <w:rFonts w:ascii="Times New Roman" w:hAnsi="Times New Roman" w:cs="Times New Roman"/>
            <w:color w:val="0000FF"/>
            <w:sz w:val="24"/>
            <w:szCs w:val="24"/>
            <w:u w:val="single"/>
          </w:rPr>
          <w:t>.</w:t>
        </w:r>
        <w:proofErr w:type="spellStart"/>
        <w:r w:rsidR="00CE1ECC" w:rsidRPr="006C2468">
          <w:rPr>
            <w:rFonts w:ascii="Times New Roman" w:hAnsi="Times New Roman" w:cs="Times New Roman"/>
            <w:color w:val="0000FF"/>
            <w:sz w:val="24"/>
            <w:szCs w:val="24"/>
            <w:u w:val="single"/>
            <w:lang w:val="en-US"/>
          </w:rPr>
          <w:t>ru</w:t>
        </w:r>
        <w:proofErr w:type="spellEnd"/>
      </w:hyperlink>
      <w:r w:rsidR="00CE1ECC" w:rsidRPr="006C2468">
        <w:rPr>
          <w:rFonts w:ascii="Times New Roman" w:hAnsi="Times New Roman" w:cs="Times New Roman"/>
          <w:color w:val="0000FF"/>
          <w:sz w:val="24"/>
          <w:szCs w:val="24"/>
          <w:u w:val="single"/>
        </w:rPr>
        <w:t>.</w:t>
      </w:r>
      <w:r w:rsidR="00CE1ECC">
        <w:rPr>
          <w:rFonts w:ascii="Times New Roman" w:hAnsi="Times New Roman" w:cs="Times New Roman"/>
          <w:color w:val="0000FF"/>
          <w:sz w:val="24"/>
          <w:szCs w:val="24"/>
          <w:u w:val="single"/>
        </w:rPr>
        <w:t xml:space="preserve"> </w:t>
      </w:r>
      <w:r w:rsidR="00CE1ECC" w:rsidRPr="00C52584">
        <w:rPr>
          <w:rFonts w:ascii="Times New Roman" w:hAnsi="Times New Roman" w:cs="Times New Roman"/>
          <w:sz w:val="24"/>
          <w:szCs w:val="24"/>
        </w:rPr>
        <w:t>или заказным почтовым отправл</w:t>
      </w:r>
      <w:r w:rsidR="00CE1ECC">
        <w:rPr>
          <w:rFonts w:ascii="Times New Roman" w:hAnsi="Times New Roman" w:cs="Times New Roman"/>
          <w:sz w:val="24"/>
          <w:szCs w:val="24"/>
        </w:rPr>
        <w:t>ением с уведомлением о вручении по адресу: 414056, г. Астрахань, ул. Савушкина 1 литер Б.</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0" w:name="Par2"/>
      <w:bookmarkEnd w:id="0"/>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2"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CE1ECC" w:rsidRPr="00245BDB"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CE1ECC" w:rsidRPr="00C33958" w:rsidRDefault="009C0E9E" w:rsidP="00CE1ECC">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D6775A">
        <w:rPr>
          <w:rFonts w:ascii="Times New Roman" w:hAnsi="Times New Roman" w:cs="Times New Roman"/>
          <w:sz w:val="24"/>
          <w:szCs w:val="24"/>
        </w:rPr>
        <w:t>Начало проведения аукциона 11</w:t>
      </w:r>
      <w:r w:rsidR="00CE1ECC" w:rsidRPr="00D6775A">
        <w:rPr>
          <w:rFonts w:ascii="Times New Roman" w:hAnsi="Times New Roman" w:cs="Times New Roman"/>
          <w:sz w:val="24"/>
          <w:szCs w:val="24"/>
        </w:rPr>
        <w:t>:00</w:t>
      </w:r>
      <w:r w:rsidR="00CE1ECC" w:rsidRPr="00D6775A">
        <w:rPr>
          <w:rFonts w:ascii="Times New Roman" w:hAnsi="Times New Roman" w:cs="Times New Roman"/>
          <w:color w:val="000000" w:themeColor="text1"/>
          <w:sz w:val="24"/>
          <w:szCs w:val="24"/>
        </w:rPr>
        <w:t xml:space="preserve">  </w:t>
      </w:r>
      <w:r w:rsidR="0051430F" w:rsidRPr="00D6775A">
        <w:rPr>
          <w:rFonts w:ascii="Times New Roman" w:hAnsi="Times New Roman" w:cs="Times New Roman"/>
          <w:b/>
          <w:color w:val="000000" w:themeColor="text1"/>
          <w:sz w:val="24"/>
          <w:szCs w:val="24"/>
        </w:rPr>
        <w:t>9 декабря</w:t>
      </w:r>
      <w:r w:rsidR="00AE3E70" w:rsidRPr="00D6775A">
        <w:rPr>
          <w:rFonts w:ascii="Times New Roman" w:hAnsi="Times New Roman" w:cs="Times New Roman"/>
          <w:b/>
          <w:color w:val="000000" w:themeColor="text1"/>
          <w:sz w:val="24"/>
          <w:szCs w:val="24"/>
        </w:rPr>
        <w:t xml:space="preserve"> </w:t>
      </w:r>
      <w:r w:rsidR="008D7851" w:rsidRPr="00D6775A">
        <w:rPr>
          <w:rFonts w:ascii="Times New Roman" w:hAnsi="Times New Roman" w:cs="Times New Roman"/>
          <w:b/>
          <w:sz w:val="24"/>
          <w:szCs w:val="24"/>
        </w:rPr>
        <w:t>2025</w:t>
      </w:r>
      <w:r w:rsidR="00CE1ECC" w:rsidRPr="00D6775A">
        <w:rPr>
          <w:rFonts w:ascii="Times New Roman" w:hAnsi="Times New Roman" w:cs="Times New Roman"/>
          <w:b/>
          <w:sz w:val="24"/>
          <w:szCs w:val="24"/>
        </w:rPr>
        <w:t xml:space="preserve"> г. </w:t>
      </w:r>
      <w:r w:rsidR="00CE1ECC" w:rsidRPr="00D6775A">
        <w:rPr>
          <w:rFonts w:ascii="Times New Roman" w:hAnsi="Times New Roman" w:cs="Times New Roman"/>
          <w:sz w:val="24"/>
          <w:szCs w:val="24"/>
        </w:rPr>
        <w:t xml:space="preserve">по адресу: </w:t>
      </w:r>
      <w:r w:rsidR="00CE1ECC" w:rsidRPr="00D6775A">
        <w:rPr>
          <w:rFonts w:ascii="Times New Roman" w:hAnsi="Times New Roman" w:cs="Times New Roman"/>
          <w:b/>
          <w:i/>
          <w:sz w:val="24"/>
          <w:szCs w:val="24"/>
        </w:rPr>
        <w:t xml:space="preserve">г. Астрахань,                            ул. Яблочкова, 38а. </w:t>
      </w:r>
      <w:r w:rsidR="00CE1ECC" w:rsidRPr="00D6775A">
        <w:rPr>
          <w:rFonts w:ascii="Times New Roman" w:hAnsi="Times New Roman" w:cs="Times New Roman"/>
          <w:sz w:val="24"/>
          <w:szCs w:val="24"/>
        </w:rPr>
        <w:t xml:space="preserve">Регистрация участников аукциона проводится в месте проведения аукциона                       </w:t>
      </w:r>
      <w:r w:rsidR="0051430F" w:rsidRPr="00D6775A">
        <w:rPr>
          <w:rFonts w:ascii="Times New Roman" w:hAnsi="Times New Roman" w:cs="Times New Roman"/>
          <w:b/>
          <w:color w:val="000000" w:themeColor="text1"/>
          <w:sz w:val="24"/>
          <w:szCs w:val="24"/>
        </w:rPr>
        <w:t>9 декабря</w:t>
      </w:r>
      <w:r w:rsidR="008D7851" w:rsidRPr="00D6775A">
        <w:rPr>
          <w:rFonts w:ascii="Times New Roman" w:hAnsi="Times New Roman" w:cs="Times New Roman"/>
          <w:b/>
          <w:color w:val="000000" w:themeColor="text1"/>
          <w:sz w:val="24"/>
          <w:szCs w:val="24"/>
        </w:rPr>
        <w:t xml:space="preserve"> </w:t>
      </w:r>
      <w:r w:rsidR="008D7851" w:rsidRPr="00D6775A">
        <w:rPr>
          <w:rFonts w:ascii="Times New Roman" w:hAnsi="Times New Roman" w:cs="Times New Roman"/>
          <w:b/>
          <w:sz w:val="24"/>
          <w:szCs w:val="24"/>
        </w:rPr>
        <w:t>2025</w:t>
      </w:r>
      <w:r w:rsidR="00CE1ECC" w:rsidRPr="00D6775A">
        <w:rPr>
          <w:rFonts w:ascii="Times New Roman" w:hAnsi="Times New Roman" w:cs="Times New Roman"/>
          <w:b/>
          <w:sz w:val="24"/>
          <w:szCs w:val="24"/>
        </w:rPr>
        <w:t xml:space="preserve"> г.</w:t>
      </w:r>
      <w:r w:rsidR="00426E80" w:rsidRPr="00D6775A">
        <w:rPr>
          <w:rFonts w:ascii="Times New Roman" w:hAnsi="Times New Roman" w:cs="Times New Roman"/>
          <w:sz w:val="24"/>
          <w:szCs w:val="24"/>
        </w:rPr>
        <w:t xml:space="preserve"> с 10:00 до 10</w:t>
      </w:r>
      <w:r w:rsidR="00CE1ECC" w:rsidRPr="00D6775A">
        <w:rPr>
          <w:rFonts w:ascii="Times New Roman" w:hAnsi="Times New Roman" w:cs="Times New Roman"/>
          <w:sz w:val="24"/>
          <w:szCs w:val="24"/>
        </w:rPr>
        <w:t xml:space="preserve">:50 </w:t>
      </w:r>
      <w:r w:rsidR="00CE1ECC" w:rsidRPr="00D6775A">
        <w:rPr>
          <w:rFonts w:ascii="Times New Roman" w:hAnsi="Times New Roman" w:cs="Times New Roman"/>
          <w:sz w:val="24"/>
          <w:szCs w:val="24"/>
          <w:shd w:val="clear" w:color="auto" w:fill="FFFFFF" w:themeFill="background1"/>
        </w:rPr>
        <w:t>(местное время).</w:t>
      </w:r>
    </w:p>
    <w:p w:rsidR="00CE1ECC" w:rsidRPr="002806D3"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 xml:space="preserve">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w:t>
      </w:r>
      <w:r w:rsidRPr="002806D3">
        <w:rPr>
          <w:rFonts w:ascii="Times New Roman" w:hAnsi="Times New Roman" w:cs="Times New Roman"/>
          <w:b/>
          <w:sz w:val="24"/>
          <w:szCs w:val="24"/>
        </w:rPr>
        <w:lastRenderedPageBreak/>
        <w:t>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3"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4"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CE1ECC" w:rsidRPr="00275D72"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F83A8E" w:rsidRPr="003C7C3E" w:rsidRDefault="00F83A8E" w:rsidP="00F83A8E">
      <w:pPr>
        <w:keepNext/>
        <w:ind w:firstLine="708"/>
        <w:jc w:val="both"/>
        <w:rPr>
          <w:rFonts w:ascii="Times New Roman" w:eastAsia="Calibri" w:hAnsi="Times New Roman" w:cs="Times New Roman"/>
          <w:color w:val="002060"/>
          <w:sz w:val="24"/>
          <w:szCs w:val="24"/>
        </w:rPr>
      </w:pPr>
      <w:r w:rsidRPr="00220027">
        <w:rPr>
          <w:rFonts w:ascii="Times New Roman" w:eastAsia="Calibri" w:hAnsi="Times New Roman" w:cs="Times New Roman"/>
          <w:sz w:val="24"/>
          <w:szCs w:val="24"/>
        </w:rPr>
        <w:t>Размер вносимого участниками аукциона задатка определяется в размере 100  процентов начальной цены предмета аукциона.</w:t>
      </w:r>
    </w:p>
    <w:p w:rsidR="00CE1ECC" w:rsidRPr="0041638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Заявители п</w:t>
      </w:r>
      <w:r w:rsidR="00FD623C">
        <w:rPr>
          <w:rFonts w:ascii="Times New Roman" w:hAnsi="Times New Roman" w:cs="Times New Roman"/>
          <w:b/>
          <w:sz w:val="28"/>
          <w:szCs w:val="28"/>
        </w:rPr>
        <w:t>еречисляют в качестве задатка об участии</w:t>
      </w:r>
      <w:r w:rsidRPr="0041638C">
        <w:rPr>
          <w:rFonts w:ascii="Times New Roman" w:hAnsi="Times New Roman" w:cs="Times New Roman"/>
          <w:b/>
          <w:sz w:val="28"/>
          <w:szCs w:val="28"/>
        </w:rPr>
        <w:t xml:space="preserve"> в аукционе денежные средства в валюте Российской Федерации (в рублях) по следующим реквизитам: </w:t>
      </w:r>
    </w:p>
    <w:p w:rsidR="00CE1ECC" w:rsidRPr="001209CF" w:rsidRDefault="00CE1ECC" w:rsidP="00CE1ECC">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CE1ECC" w:rsidRPr="001209CF" w:rsidRDefault="00CE1ECC" w:rsidP="00CE1ECC">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CE1ECC" w:rsidRPr="001209CF" w:rsidRDefault="00CE1ECC" w:rsidP="00CE1ECC">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CE1ECC" w:rsidRPr="001209CF" w:rsidRDefault="00CE1ECC" w:rsidP="00297FBA">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CE1ECC" w:rsidRPr="001209CF" w:rsidRDefault="00CE1ECC" w:rsidP="00297FBA">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ОТДЕЛЕНИЕ АСТРАХАНЬ БАНКА РОССИИ//УФК по Астраханской области </w:t>
      </w:r>
    </w:p>
    <w:p w:rsidR="00CE1ECC" w:rsidRPr="001209CF" w:rsidRDefault="00CE1ECC" w:rsidP="00297FBA">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CE1ECC" w:rsidRPr="001209CF" w:rsidRDefault="00CE1ECC" w:rsidP="00297FBA">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CE1ECC" w:rsidRPr="001209CF" w:rsidRDefault="00CE1ECC" w:rsidP="00297FBA">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CE1ECC" w:rsidRDefault="00CE1ECC" w:rsidP="00297FBA">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CE1ECC" w:rsidRDefault="00CE1ECC" w:rsidP="00297FBA">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 xml:space="preserve">Назначение платежа: «Задаток по лоту № ____», </w:t>
      </w:r>
      <w:r w:rsidRPr="002705D2">
        <w:rPr>
          <w:rFonts w:ascii="Times New Roman" w:eastAsia="Calibri" w:hAnsi="Times New Roman" w:cs="Times New Roman"/>
          <w:b/>
          <w:sz w:val="28"/>
          <w:szCs w:val="28"/>
        </w:rPr>
        <w:t>код цели 0003</w:t>
      </w:r>
    </w:p>
    <w:tbl>
      <w:tblPr>
        <w:tblW w:w="10348" w:type="dxa"/>
        <w:tblLayout w:type="fixed"/>
        <w:tblLook w:val="04A0" w:firstRow="1" w:lastRow="0" w:firstColumn="1" w:lastColumn="0" w:noHBand="0" w:noVBand="1"/>
      </w:tblPr>
      <w:tblGrid>
        <w:gridCol w:w="993"/>
        <w:gridCol w:w="2943"/>
        <w:gridCol w:w="2137"/>
        <w:gridCol w:w="2137"/>
        <w:gridCol w:w="2138"/>
      </w:tblGrid>
      <w:tr w:rsidR="00FE5715" w:rsidRPr="00FE5715" w:rsidTr="00FE5715">
        <w:trPr>
          <w:trHeight w:val="643"/>
        </w:trPr>
        <w:tc>
          <w:tcPr>
            <w:tcW w:w="993" w:type="dxa"/>
            <w:tcBorders>
              <w:top w:val="single" w:sz="4" w:space="0" w:color="auto"/>
              <w:left w:val="single" w:sz="4" w:space="0" w:color="auto"/>
              <w:bottom w:val="nil"/>
              <w:right w:val="nil"/>
            </w:tcBorders>
            <w:shd w:val="clear" w:color="auto" w:fill="auto"/>
            <w:hideMark/>
          </w:tcPr>
          <w:p w:rsidR="00FE5715" w:rsidRPr="00BD2A9D" w:rsidRDefault="00FE5715" w:rsidP="00297FBA">
            <w:pPr>
              <w:keepNext/>
              <w:spacing w:after="0" w:line="240" w:lineRule="auto"/>
              <w:rPr>
                <w:rFonts w:ascii="Times New Roman" w:eastAsia="Times New Roman" w:hAnsi="Times New Roman" w:cs="Times New Roman"/>
                <w:sz w:val="24"/>
                <w:szCs w:val="24"/>
                <w:lang w:eastAsia="ru-RU"/>
              </w:rPr>
            </w:pPr>
            <w:r w:rsidRPr="00BD2A9D">
              <w:rPr>
                <w:rFonts w:ascii="Times New Roman" w:eastAsia="Times New Roman" w:hAnsi="Times New Roman" w:cs="Times New Roman"/>
                <w:sz w:val="24"/>
                <w:szCs w:val="24"/>
                <w:lang w:eastAsia="ru-RU"/>
              </w:rPr>
              <w:t>№ лота</w:t>
            </w:r>
          </w:p>
          <w:p w:rsidR="00FE5715" w:rsidRPr="00BD2A9D" w:rsidRDefault="00FE5715" w:rsidP="00297FBA">
            <w:pPr>
              <w:keepNext/>
              <w:spacing w:after="0" w:line="240" w:lineRule="auto"/>
              <w:rPr>
                <w:rFonts w:ascii="Times New Roman" w:eastAsia="Times New Roman" w:hAnsi="Times New Roman" w:cs="Times New Roman"/>
                <w:sz w:val="24"/>
                <w:szCs w:val="24"/>
                <w:lang w:eastAsia="ru-RU"/>
              </w:rPr>
            </w:pPr>
          </w:p>
        </w:tc>
        <w:tc>
          <w:tcPr>
            <w:tcW w:w="2943" w:type="dxa"/>
            <w:tcBorders>
              <w:top w:val="single" w:sz="4" w:space="0" w:color="auto"/>
              <w:left w:val="single" w:sz="4" w:space="0" w:color="auto"/>
              <w:bottom w:val="nil"/>
              <w:right w:val="single" w:sz="4" w:space="0" w:color="auto"/>
            </w:tcBorders>
            <w:shd w:val="clear" w:color="auto" w:fill="auto"/>
            <w:hideMark/>
          </w:tcPr>
          <w:p w:rsidR="00FE5715" w:rsidRPr="00BD2A9D" w:rsidRDefault="00FE5715" w:rsidP="00297FBA">
            <w:pPr>
              <w:keepNext/>
              <w:spacing w:after="0" w:line="240" w:lineRule="auto"/>
              <w:rPr>
                <w:rFonts w:ascii="Times New Roman" w:eastAsia="Times New Roman" w:hAnsi="Times New Roman" w:cs="Times New Roman"/>
                <w:sz w:val="24"/>
                <w:szCs w:val="24"/>
                <w:lang w:eastAsia="ru-RU"/>
              </w:rPr>
            </w:pPr>
            <w:r w:rsidRPr="00BD2A9D">
              <w:rPr>
                <w:rFonts w:ascii="Times New Roman" w:eastAsia="Times New Roman" w:hAnsi="Times New Roman" w:cs="Times New Roman"/>
                <w:sz w:val="24"/>
                <w:szCs w:val="24"/>
                <w:lang w:eastAsia="ru-RU"/>
              </w:rPr>
              <w:t>Наименование участка</w:t>
            </w:r>
          </w:p>
          <w:p w:rsidR="00FE5715" w:rsidRPr="00BD2A9D" w:rsidRDefault="00FE5715" w:rsidP="00297FBA">
            <w:pPr>
              <w:keepNext/>
              <w:spacing w:after="0" w:line="240" w:lineRule="auto"/>
              <w:rPr>
                <w:rFonts w:ascii="Times New Roman" w:eastAsia="Times New Roman" w:hAnsi="Times New Roman" w:cs="Times New Roman"/>
                <w:sz w:val="24"/>
                <w:szCs w:val="24"/>
                <w:lang w:eastAsia="ru-RU"/>
              </w:rPr>
            </w:pPr>
          </w:p>
        </w:tc>
        <w:tc>
          <w:tcPr>
            <w:tcW w:w="2137" w:type="dxa"/>
            <w:tcBorders>
              <w:top w:val="single" w:sz="4" w:space="0" w:color="auto"/>
              <w:left w:val="nil"/>
              <w:bottom w:val="nil"/>
              <w:right w:val="single" w:sz="4" w:space="0" w:color="auto"/>
            </w:tcBorders>
            <w:shd w:val="clear" w:color="auto" w:fill="auto"/>
            <w:hideMark/>
          </w:tcPr>
          <w:p w:rsidR="00FE5715" w:rsidRPr="00BD2A9D" w:rsidRDefault="00FE5715" w:rsidP="00297FBA">
            <w:pPr>
              <w:keepNext/>
              <w:jc w:val="center"/>
              <w:rPr>
                <w:rFonts w:ascii="Times New Roman" w:eastAsiaTheme="minorEastAsia" w:hAnsi="Times New Roman" w:cs="Times New Roman"/>
                <w:sz w:val="24"/>
                <w:szCs w:val="24"/>
                <w:lang w:eastAsia="ru-RU"/>
              </w:rPr>
            </w:pPr>
            <w:r w:rsidRPr="00BD2A9D">
              <w:rPr>
                <w:rFonts w:ascii="Times New Roman" w:eastAsiaTheme="minorEastAsia" w:hAnsi="Times New Roman" w:cs="Times New Roman"/>
                <w:sz w:val="24"/>
                <w:szCs w:val="24"/>
                <w:lang w:eastAsia="ru-RU"/>
              </w:rPr>
              <w:t>Начальная цена (руб.)</w:t>
            </w:r>
          </w:p>
        </w:tc>
        <w:tc>
          <w:tcPr>
            <w:tcW w:w="2137" w:type="dxa"/>
            <w:tcBorders>
              <w:top w:val="single" w:sz="4" w:space="0" w:color="auto"/>
              <w:left w:val="nil"/>
              <w:bottom w:val="nil"/>
              <w:right w:val="nil"/>
            </w:tcBorders>
            <w:shd w:val="clear" w:color="auto" w:fill="auto"/>
            <w:hideMark/>
          </w:tcPr>
          <w:p w:rsidR="00FE5715" w:rsidRPr="00BD2A9D" w:rsidRDefault="00FE5715" w:rsidP="00297FBA">
            <w:pPr>
              <w:keepNext/>
              <w:jc w:val="center"/>
              <w:rPr>
                <w:rFonts w:ascii="Times New Roman" w:eastAsiaTheme="minorEastAsia" w:hAnsi="Times New Roman" w:cs="Times New Roman"/>
                <w:sz w:val="24"/>
                <w:szCs w:val="24"/>
                <w:lang w:eastAsia="ru-RU"/>
              </w:rPr>
            </w:pPr>
            <w:r w:rsidRPr="00BD2A9D">
              <w:rPr>
                <w:rFonts w:ascii="Times New Roman" w:eastAsiaTheme="minorEastAsia" w:hAnsi="Times New Roman" w:cs="Times New Roman"/>
                <w:sz w:val="24"/>
                <w:szCs w:val="24"/>
                <w:lang w:eastAsia="ru-RU"/>
              </w:rPr>
              <w:t>Размер задатка (руб.)</w:t>
            </w:r>
          </w:p>
        </w:tc>
        <w:tc>
          <w:tcPr>
            <w:tcW w:w="2138" w:type="dxa"/>
            <w:tcBorders>
              <w:top w:val="single" w:sz="4" w:space="0" w:color="auto"/>
              <w:left w:val="single" w:sz="4" w:space="0" w:color="auto"/>
              <w:bottom w:val="nil"/>
              <w:right w:val="single" w:sz="4" w:space="0" w:color="auto"/>
            </w:tcBorders>
            <w:shd w:val="clear" w:color="auto" w:fill="auto"/>
            <w:hideMark/>
          </w:tcPr>
          <w:p w:rsidR="00FE5715" w:rsidRPr="00BD2A9D" w:rsidRDefault="00FE5715" w:rsidP="00297FBA">
            <w:pPr>
              <w:keepNext/>
              <w:jc w:val="center"/>
              <w:rPr>
                <w:rFonts w:ascii="Times New Roman" w:eastAsiaTheme="minorEastAsia" w:hAnsi="Times New Roman" w:cs="Times New Roman"/>
                <w:sz w:val="24"/>
                <w:szCs w:val="24"/>
                <w:lang w:eastAsia="ru-RU"/>
              </w:rPr>
            </w:pPr>
            <w:r w:rsidRPr="00BD2A9D">
              <w:rPr>
                <w:rFonts w:ascii="Times New Roman" w:eastAsiaTheme="minorEastAsia" w:hAnsi="Times New Roman" w:cs="Times New Roman"/>
                <w:sz w:val="24"/>
                <w:szCs w:val="24"/>
                <w:lang w:eastAsia="ru-RU"/>
              </w:rPr>
              <w:t>"Шаг" аукциона (руб.)</w:t>
            </w:r>
          </w:p>
        </w:tc>
      </w:tr>
      <w:tr w:rsidR="00FE5715" w:rsidRPr="00FE5715" w:rsidTr="00BD2A9D">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FE5715" w:rsidRPr="00FE5715" w:rsidRDefault="00FE5715" w:rsidP="00297FBA">
            <w:pPr>
              <w:keepNext/>
              <w:spacing w:after="0" w:line="240" w:lineRule="auto"/>
              <w:jc w:val="center"/>
              <w:rPr>
                <w:rFonts w:ascii="Times New Roman" w:eastAsia="Times New Roman" w:hAnsi="Times New Roman" w:cs="Times New Roman"/>
                <w:sz w:val="24"/>
                <w:szCs w:val="24"/>
                <w:lang w:eastAsia="ru-RU"/>
              </w:rPr>
            </w:pPr>
            <w:r w:rsidRPr="00FE5715">
              <w:rPr>
                <w:rFonts w:ascii="Times New Roman" w:eastAsia="Times New Roman" w:hAnsi="Times New Roman" w:cs="Times New Roman"/>
                <w:sz w:val="24"/>
                <w:szCs w:val="24"/>
                <w:lang w:eastAsia="ru-RU"/>
              </w:rPr>
              <w:t>1</w:t>
            </w:r>
          </w:p>
        </w:tc>
        <w:tc>
          <w:tcPr>
            <w:tcW w:w="2943" w:type="dxa"/>
            <w:tcBorders>
              <w:top w:val="single" w:sz="4" w:space="0" w:color="auto"/>
              <w:left w:val="nil"/>
              <w:bottom w:val="single" w:sz="4" w:space="0" w:color="auto"/>
              <w:right w:val="single" w:sz="4" w:space="0" w:color="auto"/>
            </w:tcBorders>
            <w:shd w:val="clear" w:color="auto" w:fill="auto"/>
            <w:hideMark/>
          </w:tcPr>
          <w:p w:rsidR="00FE5715" w:rsidRPr="00FE5715" w:rsidRDefault="00BD2A9D" w:rsidP="00BD2A9D">
            <w:pPr>
              <w:keepNext/>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Шароны</w:t>
            </w:r>
            <w:proofErr w:type="spellEnd"/>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FE5715" w:rsidRPr="00FE5715" w:rsidRDefault="006C5A25" w:rsidP="00297FBA">
            <w:pPr>
              <w:keepNex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117600,00</w:t>
            </w:r>
          </w:p>
        </w:tc>
        <w:tc>
          <w:tcPr>
            <w:tcW w:w="2137" w:type="dxa"/>
            <w:tcBorders>
              <w:top w:val="single" w:sz="4" w:space="0" w:color="auto"/>
              <w:left w:val="nil"/>
              <w:bottom w:val="single" w:sz="4" w:space="0" w:color="auto"/>
              <w:right w:val="single" w:sz="4" w:space="0" w:color="auto"/>
            </w:tcBorders>
            <w:shd w:val="clear" w:color="auto" w:fill="auto"/>
            <w:noWrap/>
            <w:vAlign w:val="bottom"/>
          </w:tcPr>
          <w:p w:rsidR="00FE5715" w:rsidRPr="00FE5715" w:rsidRDefault="006C5A25" w:rsidP="00297FBA">
            <w:pPr>
              <w:keepNex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117600,00</w:t>
            </w:r>
          </w:p>
        </w:tc>
        <w:tc>
          <w:tcPr>
            <w:tcW w:w="2138" w:type="dxa"/>
            <w:tcBorders>
              <w:top w:val="single" w:sz="4" w:space="0" w:color="auto"/>
              <w:left w:val="nil"/>
              <w:bottom w:val="single" w:sz="4" w:space="0" w:color="auto"/>
              <w:right w:val="single" w:sz="4" w:space="0" w:color="auto"/>
            </w:tcBorders>
            <w:shd w:val="clear" w:color="auto" w:fill="auto"/>
            <w:noWrap/>
            <w:vAlign w:val="bottom"/>
          </w:tcPr>
          <w:p w:rsidR="00FE5715" w:rsidRPr="00FE5715" w:rsidRDefault="006C5A25" w:rsidP="00297FBA">
            <w:pPr>
              <w:keepNex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5880,00</w:t>
            </w:r>
          </w:p>
        </w:tc>
      </w:tr>
    </w:tbl>
    <w:p w:rsidR="00297FBA" w:rsidRDefault="00297FBA" w:rsidP="00297FBA">
      <w:pPr>
        <w:keepNext/>
        <w:spacing w:after="0" w:line="240" w:lineRule="auto"/>
        <w:ind w:firstLine="540"/>
        <w:contextualSpacing/>
        <w:jc w:val="both"/>
        <w:rPr>
          <w:rFonts w:ascii="Times New Roman" w:hAnsi="Times New Roman" w:cs="Times New Roman"/>
          <w:b/>
          <w:sz w:val="24"/>
          <w:szCs w:val="24"/>
        </w:rPr>
      </w:pPr>
    </w:p>
    <w:p w:rsidR="00842DDB" w:rsidRDefault="00842DDB" w:rsidP="00297FBA">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842DDB" w:rsidRPr="009B1C84" w:rsidRDefault="00842DDB" w:rsidP="00297FBA">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задатка: не позднее дня окончания срока подачи заявки об участии в аукционе.</w:t>
      </w:r>
    </w:p>
    <w:p w:rsidR="00842DDB" w:rsidRDefault="00842DDB" w:rsidP="00297FBA">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842DDB" w:rsidRDefault="00842DDB" w:rsidP="00297FBA">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842DDB" w:rsidRPr="00364042" w:rsidRDefault="00842DDB" w:rsidP="00297FBA">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364042">
        <w:rPr>
          <w:rFonts w:ascii="Times New Roman" w:hAnsi="Times New Roman" w:cs="Times New Roman"/>
          <w:sz w:val="24"/>
          <w:szCs w:val="24"/>
        </w:rPr>
        <w:t>Победителю аукциона, отказавшемуся от подписания протокола аукциона и (или) осуществления доплаты, задаток не возвращается.</w:t>
      </w:r>
    </w:p>
    <w:p w:rsidR="00842DDB" w:rsidRPr="00980D40" w:rsidRDefault="00842DDB" w:rsidP="00297FBA">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xml:space="preserve">, в доход </w:t>
      </w:r>
      <w:r w:rsidRPr="00980D40">
        <w:rPr>
          <w:rFonts w:ascii="Times New Roman" w:hAnsi="Times New Roman" w:cs="Times New Roman"/>
          <w:sz w:val="24"/>
          <w:szCs w:val="24"/>
        </w:rPr>
        <w:lastRenderedPageBreak/>
        <w:t>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842DDB" w:rsidRPr="00980D40" w:rsidRDefault="00842DDB" w:rsidP="00842DDB">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842DDB" w:rsidRDefault="00842DDB" w:rsidP="00842DDB">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842DDB" w:rsidRPr="00980D40" w:rsidRDefault="00842DDB" w:rsidP="00842DDB">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842DDB" w:rsidRDefault="00842DDB" w:rsidP="00DC1C50">
      <w:pPr>
        <w:pStyle w:val="11"/>
        <w:keepNext/>
        <w:tabs>
          <w:tab w:val="left" w:pos="709"/>
        </w:tabs>
        <w:ind w:firstLine="567"/>
        <w:contextualSpacing/>
        <w:jc w:val="both"/>
        <w:rPr>
          <w:sz w:val="24"/>
          <w:szCs w:val="24"/>
        </w:rPr>
      </w:pPr>
    </w:p>
    <w:tbl>
      <w:tblPr>
        <w:tblW w:w="10314" w:type="dxa"/>
        <w:tblLook w:val="04A0" w:firstRow="1" w:lastRow="0" w:firstColumn="1" w:lastColumn="0" w:noHBand="0" w:noVBand="1"/>
      </w:tblPr>
      <w:tblGrid>
        <w:gridCol w:w="222"/>
        <w:gridCol w:w="10199"/>
      </w:tblGrid>
      <w:tr w:rsidR="00DC1C50" w:rsidTr="00DC1C50">
        <w:trPr>
          <w:trHeight w:val="2836"/>
        </w:trPr>
        <w:tc>
          <w:tcPr>
            <w:tcW w:w="5637" w:type="dxa"/>
          </w:tcPr>
          <w:p w:rsidR="00DC1C50" w:rsidRDefault="00DC1C50" w:rsidP="00084C88">
            <w:pPr>
              <w:keepNext/>
              <w:spacing w:after="0"/>
              <w:contextualSpacing/>
              <w:jc w:val="center"/>
              <w:rPr>
                <w:rFonts w:ascii="Times New Roman" w:hAnsi="Times New Roman" w:cs="Times New Roman"/>
                <w:bCs/>
                <w:sz w:val="24"/>
                <w:szCs w:val="24"/>
              </w:rPr>
            </w:pPr>
          </w:p>
        </w:tc>
        <w:tc>
          <w:tcPr>
            <w:tcW w:w="4677" w:type="dxa"/>
          </w:tcPr>
          <w:p w:rsidR="00694659" w:rsidRPr="00980D40" w:rsidRDefault="00084C88" w:rsidP="00084C88">
            <w:pPr>
              <w:pStyle w:val="a5"/>
              <w:keepNext/>
              <w:shd w:val="clear" w:color="auto" w:fill="FFFFFF" w:themeFill="background1"/>
              <w:autoSpaceDE w:val="0"/>
              <w:autoSpaceDN w:val="0"/>
              <w:adjustRightInd w:val="0"/>
              <w:spacing w:after="0" w:line="240" w:lineRule="auto"/>
              <w:ind w:left="900"/>
              <w:jc w:val="center"/>
              <w:rPr>
                <w:rFonts w:ascii="Times New Roman" w:hAnsi="Times New Roman" w:cs="Times New Roman"/>
                <w:b/>
                <w:bCs/>
                <w:sz w:val="24"/>
                <w:szCs w:val="24"/>
              </w:rPr>
            </w:pPr>
            <w:r>
              <w:rPr>
                <w:rFonts w:ascii="Times New Roman" w:hAnsi="Times New Roman" w:cs="Times New Roman"/>
                <w:b/>
                <w:bCs/>
                <w:sz w:val="24"/>
                <w:szCs w:val="24"/>
              </w:rPr>
              <w:t>3.</w:t>
            </w:r>
            <w:r w:rsidR="00694659" w:rsidRPr="00980D40">
              <w:rPr>
                <w:rFonts w:ascii="Times New Roman" w:hAnsi="Times New Roman" w:cs="Times New Roman"/>
                <w:b/>
                <w:bCs/>
                <w:sz w:val="24"/>
                <w:szCs w:val="24"/>
              </w:rPr>
              <w:t>Требования к заявителям</w:t>
            </w:r>
          </w:p>
          <w:p w:rsidR="00694659" w:rsidRPr="00D85963" w:rsidRDefault="00694659" w:rsidP="00084C88">
            <w:pPr>
              <w:pStyle w:val="a5"/>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94659"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 xml:space="preserve">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w:t>
            </w:r>
            <w:r w:rsidRPr="00980D40">
              <w:rPr>
                <w:rFonts w:ascii="Times New Roman" w:hAnsi="Times New Roman" w:cs="Times New Roman"/>
                <w:sz w:val="24"/>
                <w:szCs w:val="24"/>
              </w:rPr>
              <w:lastRenderedPageBreak/>
              <w:t>(рыбопромысловых)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94659" w:rsidRPr="0090076D"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94659" w:rsidRPr="00980D40" w:rsidRDefault="00694659" w:rsidP="00084C88">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94659" w:rsidRPr="000B3153"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94659" w:rsidRPr="004D11EE" w:rsidRDefault="00694659" w:rsidP="00084C88">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 xml:space="preserve">Заявитель может подать заявку на участие в аукционе в письменной форме после опубликования извещения, о проведении аукциона на официальном сайте </w:t>
            </w:r>
            <w:hyperlink r:id="rId15"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sidR="00370B00">
              <w:rPr>
                <w:rFonts w:ascii="Times New Roman" w:hAnsi="Times New Roman" w:cs="Times New Roman"/>
                <w:sz w:val="24"/>
                <w:szCs w:val="24"/>
              </w:rPr>
              <w:t xml:space="preserve">Республики Калмыкия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94659" w:rsidRPr="00980D40" w:rsidRDefault="00694659" w:rsidP="00084C88">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94659" w:rsidRPr="00711ED7" w:rsidRDefault="00694659" w:rsidP="00084C88">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94659" w:rsidRDefault="00694659" w:rsidP="00084C88">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lastRenderedPageBreak/>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94659" w:rsidRPr="00711ED7"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94659" w:rsidRPr="00673589"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94659" w:rsidRPr="00860D23" w:rsidRDefault="00694659" w:rsidP="00084C88">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w:t>
            </w:r>
            <w:r w:rsidRPr="00980D40">
              <w:rPr>
                <w:rFonts w:ascii="Times New Roman" w:hAnsi="Times New Roman" w:cs="Times New Roman"/>
                <w:sz w:val="24"/>
                <w:szCs w:val="24"/>
              </w:rPr>
              <w:lastRenderedPageBreak/>
              <w:t>заявки, в которую вносятся изменения, такое изменение заявки не принимается и возвращаются лицу, подавшему такое изменение заявки.</w:t>
            </w:r>
          </w:p>
          <w:p w:rsidR="00694659" w:rsidRDefault="00694659" w:rsidP="00084C88">
            <w:pPr>
              <w:keepNext/>
              <w:autoSpaceDE w:val="0"/>
              <w:autoSpaceDN w:val="0"/>
              <w:adjustRightInd w:val="0"/>
              <w:spacing w:after="0" w:line="240" w:lineRule="auto"/>
              <w:contextualSpacing/>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6. Формы, порядок, даты начала и окончания предоставления заявителям разъяснений положений документации об аукционе</w:t>
            </w:r>
          </w:p>
          <w:p w:rsidR="00694659" w:rsidRPr="0056494C" w:rsidRDefault="00694659" w:rsidP="00084C88">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94659" w:rsidRPr="0024520B"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94659" w:rsidRPr="0024520B" w:rsidRDefault="00694659" w:rsidP="00084C88">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94659" w:rsidRPr="00030B7E" w:rsidRDefault="00694659" w:rsidP="00084C88">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94659" w:rsidRPr="00957442" w:rsidRDefault="00694659" w:rsidP="00084C88">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Дата начала рассмотрения заявок</w:t>
            </w:r>
            <w:r w:rsidRPr="00EB54A4">
              <w:rPr>
                <w:rFonts w:ascii="Times New Roman" w:hAnsi="Times New Roman" w:cs="Times New Roman"/>
                <w:sz w:val="24"/>
                <w:szCs w:val="24"/>
              </w:rPr>
              <w:t xml:space="preserve">: </w:t>
            </w:r>
            <w:r w:rsidR="005127BE" w:rsidRPr="00EB54A4">
              <w:rPr>
                <w:rFonts w:ascii="Times New Roman" w:hAnsi="Times New Roman" w:cs="Times New Roman"/>
                <w:sz w:val="24"/>
                <w:szCs w:val="24"/>
              </w:rPr>
              <w:t xml:space="preserve">2 декабря </w:t>
            </w:r>
            <w:r w:rsidR="002E3A6C" w:rsidRPr="00EB54A4">
              <w:rPr>
                <w:rFonts w:ascii="Times New Roman" w:hAnsi="Times New Roman" w:cs="Times New Roman"/>
                <w:sz w:val="24"/>
                <w:szCs w:val="24"/>
              </w:rPr>
              <w:t>2025</w:t>
            </w:r>
            <w:r w:rsidRPr="00EB54A4">
              <w:rPr>
                <w:rFonts w:ascii="Times New Roman" w:hAnsi="Times New Roman" w:cs="Times New Roman"/>
                <w:sz w:val="24"/>
                <w:szCs w:val="24"/>
              </w:rPr>
              <w:t xml:space="preserve"> г.</w:t>
            </w:r>
            <w:r w:rsidRPr="00DA1A74">
              <w:rPr>
                <w:rFonts w:ascii="Times New Roman" w:hAnsi="Times New Roman" w:cs="Times New Roman"/>
                <w:sz w:val="24"/>
                <w:szCs w:val="24"/>
              </w:rPr>
              <w:t xml:space="preserve"> Срок</w:t>
            </w:r>
            <w:r w:rsidRPr="00957442">
              <w:rPr>
                <w:rFonts w:ascii="Times New Roman" w:hAnsi="Times New Roman" w:cs="Times New Roman"/>
                <w:sz w:val="24"/>
                <w:szCs w:val="24"/>
              </w:rPr>
              <w:t xml:space="preserve"> рассмотрения заявок об участии в аукционе не может превышать 10 рабочих дней со дня окончания срока их подачи.</w:t>
            </w:r>
          </w:p>
          <w:p w:rsidR="00694659" w:rsidRPr="00980D40" w:rsidRDefault="00694659" w:rsidP="00084C88">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w:t>
            </w:r>
            <w:r w:rsidR="002559F6">
              <w:rPr>
                <w:rFonts w:ascii="Times New Roman" w:hAnsi="Times New Roman" w:cs="Times New Roman"/>
                <w:sz w:val="24"/>
                <w:szCs w:val="24"/>
              </w:rPr>
              <w:t>я начала рассмотрения заявок: 11</w:t>
            </w:r>
            <w:r w:rsidR="00FC5AAB">
              <w:rPr>
                <w:rFonts w:ascii="Times New Roman" w:hAnsi="Times New Roman" w:cs="Times New Roman"/>
                <w:sz w:val="24"/>
                <w:szCs w:val="24"/>
              </w:rPr>
              <w:t>:00.</w:t>
            </w:r>
          </w:p>
          <w:p w:rsidR="00694659" w:rsidRPr="0024520B" w:rsidRDefault="00694659" w:rsidP="00084C88">
            <w:pPr>
              <w:keepNext/>
              <w:autoSpaceDE w:val="0"/>
              <w:autoSpaceDN w:val="0"/>
              <w:adjustRightInd w:val="0"/>
              <w:spacing w:after="0" w:line="240" w:lineRule="auto"/>
              <w:ind w:firstLine="708"/>
              <w:contextualSpacing/>
              <w:rPr>
                <w:rFonts w:ascii="Times New Roman" w:hAnsi="Times New Roman" w:cs="Times New Roman"/>
                <w:sz w:val="16"/>
                <w:szCs w:val="16"/>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94659" w:rsidRPr="0024520B" w:rsidRDefault="00694659" w:rsidP="00084C88">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94659" w:rsidRPr="00CB789E"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предусмотренным  пунктами 2.9, 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94659" w:rsidRPr="0024520B" w:rsidRDefault="00694659" w:rsidP="00084C88">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Pr="00980D40" w:rsidRDefault="00694659" w:rsidP="00084C88">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94659" w:rsidRPr="0024520B" w:rsidRDefault="00694659" w:rsidP="00084C88">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Default="00694659" w:rsidP="00084C88">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 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94659" w:rsidRDefault="00694659" w:rsidP="00084C88">
            <w:pPr>
              <w:keepNext/>
              <w:autoSpaceDE w:val="0"/>
              <w:autoSpaceDN w:val="0"/>
              <w:adjustRightInd w:val="0"/>
              <w:spacing w:after="0" w:line="240" w:lineRule="auto"/>
              <w:ind w:firstLine="539"/>
              <w:jc w:val="both"/>
              <w:rPr>
                <w:rFonts w:ascii="Times New Roman" w:hAnsi="Times New Roman" w:cs="Times New Roman"/>
                <w:sz w:val="24"/>
                <w:szCs w:val="24"/>
              </w:rPr>
            </w:pPr>
            <w:bookmarkStart w:id="1" w:name="Par1"/>
            <w:bookmarkEnd w:id="1"/>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94659" w:rsidRDefault="00694659" w:rsidP="00084C88">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94659" w:rsidRPr="00980D40"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94659"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никто из участников </w:t>
            </w:r>
            <w:r w:rsidRPr="00980D40">
              <w:rPr>
                <w:rFonts w:ascii="Times New Roman" w:hAnsi="Times New Roman" w:cs="Times New Roman"/>
                <w:sz w:val="24"/>
                <w:szCs w:val="24"/>
              </w:rPr>
              <w:lastRenderedPageBreak/>
              <w:t>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94659"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94659" w:rsidRPr="00A07539"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694659" w:rsidRDefault="00694659" w:rsidP="00084C88">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Pr>
                <w:rFonts w:ascii="Times New Roman" w:hAnsi="Times New Roman" w:cs="Times New Roman"/>
                <w:b/>
                <w:bCs/>
                <w:sz w:val="24"/>
                <w:szCs w:val="24"/>
              </w:rPr>
              <w:t>.</w:t>
            </w:r>
          </w:p>
          <w:p w:rsidR="00694659" w:rsidRPr="00980D40" w:rsidRDefault="00694659" w:rsidP="00084C88">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94659" w:rsidRPr="00A07539" w:rsidRDefault="00694659" w:rsidP="00084C88">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94659"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94659" w:rsidRPr="005C5626"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94659" w:rsidRPr="00980D40"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94659" w:rsidRPr="00CB789E"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94659"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94659" w:rsidRDefault="00694659" w:rsidP="00084C88">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94659" w:rsidRDefault="00694659" w:rsidP="00084C8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94659" w:rsidRPr="00CB789E"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94659" w:rsidRPr="00CB789E"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94659" w:rsidRPr="00CB789E"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аукциона и (или) </w:t>
            </w:r>
            <w:r w:rsidRPr="00980D40">
              <w:rPr>
                <w:rFonts w:ascii="Times New Roman" w:hAnsi="Times New Roman" w:cs="Times New Roman"/>
                <w:sz w:val="24"/>
                <w:szCs w:val="24"/>
              </w:rPr>
              <w:lastRenderedPageBreak/>
              <w:t>осуществления доплаты, задаток не возвращается.</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694659"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C421CB">
              <w:rPr>
                <w:rFonts w:ascii="Times New Roman" w:hAnsi="Times New Roman" w:cs="Times New Roman"/>
                <w:sz w:val="24"/>
                <w:szCs w:val="24"/>
              </w:rPr>
              <w:t>№ 1</w:t>
            </w:r>
            <w:r w:rsidRPr="00ED14A3">
              <w:rPr>
                <w:rFonts w:ascii="Times New Roman" w:hAnsi="Times New Roman" w:cs="Times New Roman"/>
                <w:sz w:val="24"/>
                <w:szCs w:val="24"/>
              </w:rPr>
              <w:t xml:space="preserve"> к документации об аукционе.</w:t>
            </w:r>
            <w:proofErr w:type="gramEnd"/>
          </w:p>
          <w:p w:rsidR="00694659"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694659" w:rsidTr="0000403C">
              <w:trPr>
                <w:trHeight w:val="2836"/>
              </w:trPr>
              <w:tc>
                <w:tcPr>
                  <w:tcW w:w="5637" w:type="dxa"/>
                </w:tcPr>
                <w:p w:rsidR="00694659" w:rsidRPr="000C3AAE" w:rsidRDefault="00694659" w:rsidP="00084C88">
                  <w:pPr>
                    <w:keepNext/>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694659" w:rsidRPr="000C3AAE" w:rsidRDefault="00694659" w:rsidP="00084C88">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694659" w:rsidRDefault="00694659" w:rsidP="00084C88">
                  <w:pPr>
                    <w:keepNext/>
                    <w:spacing w:after="0"/>
                    <w:contextualSpacing/>
                    <w:rPr>
                      <w:rFonts w:ascii="Times New Roman" w:hAnsi="Times New Roman" w:cs="Times New Roman"/>
                      <w:bCs/>
                      <w:sz w:val="24"/>
                      <w:szCs w:val="24"/>
                    </w:rPr>
                  </w:pPr>
                </w:p>
              </w:tc>
              <w:tc>
                <w:tcPr>
                  <w:tcW w:w="4677" w:type="dxa"/>
                </w:tcPr>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pacing w:after="0"/>
                    <w:contextualSpacing/>
                    <w:jc w:val="both"/>
                    <w:rPr>
                      <w:rFonts w:ascii="Times New Roman" w:hAnsi="Times New Roman" w:cs="Times New Roman"/>
                      <w:bCs/>
                      <w:sz w:val="24"/>
                      <w:szCs w:val="24"/>
                    </w:rPr>
                  </w:pPr>
                </w:p>
              </w:tc>
            </w:tr>
          </w:tbl>
          <w:p w:rsidR="006D56A4" w:rsidRDefault="006D56A4" w:rsidP="00084C88">
            <w:pPr>
              <w:keepNext/>
              <w:shd w:val="clear" w:color="auto" w:fill="FFFFFF" w:themeFill="background1"/>
              <w:spacing w:after="0"/>
              <w:contextualSpacing/>
              <w:jc w:val="both"/>
              <w:rPr>
                <w:rFonts w:ascii="Times New Roman" w:hAnsi="Times New Roman" w:cs="Times New Roman"/>
                <w:bCs/>
                <w:sz w:val="24"/>
                <w:szCs w:val="24"/>
              </w:rPr>
            </w:pPr>
          </w:p>
          <w:p w:rsidR="006D56A4" w:rsidRDefault="006D56A4"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4E10D1" w:rsidRDefault="004E10D1" w:rsidP="00084C88">
            <w:pPr>
              <w:keepNext/>
              <w:shd w:val="clear" w:color="auto" w:fill="FFFFFF" w:themeFill="background1"/>
              <w:spacing w:after="0"/>
              <w:ind w:left="5307"/>
              <w:contextualSpacing/>
              <w:jc w:val="both"/>
              <w:rPr>
                <w:rFonts w:ascii="Times New Roman" w:hAnsi="Times New Roman" w:cs="Times New Roman"/>
                <w:bCs/>
                <w:sz w:val="24"/>
                <w:szCs w:val="24"/>
              </w:rPr>
            </w:pPr>
          </w:p>
          <w:p w:rsidR="004E10D1" w:rsidRDefault="004E10D1" w:rsidP="00084C88">
            <w:pPr>
              <w:keepNext/>
              <w:shd w:val="clear" w:color="auto" w:fill="FFFFFF" w:themeFill="background1"/>
              <w:spacing w:after="0"/>
              <w:ind w:left="5307"/>
              <w:contextualSpacing/>
              <w:jc w:val="both"/>
              <w:rPr>
                <w:rFonts w:ascii="Times New Roman" w:hAnsi="Times New Roman" w:cs="Times New Roman"/>
                <w:bCs/>
                <w:sz w:val="24"/>
                <w:szCs w:val="24"/>
              </w:rPr>
            </w:pPr>
          </w:p>
          <w:p w:rsidR="00DC1C50" w:rsidRPr="00980D40" w:rsidRDefault="00DC1C50" w:rsidP="00084C88">
            <w:pPr>
              <w:keepNext/>
              <w:shd w:val="clear" w:color="auto" w:fill="FFFFFF" w:themeFill="background1"/>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9F520C">
              <w:rPr>
                <w:rFonts w:ascii="Times New Roman" w:hAnsi="Times New Roman" w:cs="Times New Roman"/>
                <w:bCs/>
                <w:sz w:val="24"/>
                <w:szCs w:val="24"/>
              </w:rPr>
              <w:t xml:space="preserve">Республики Калмыкия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DC1C50" w:rsidRDefault="00DC1C50" w:rsidP="00084C88">
            <w:pPr>
              <w:keepNext/>
              <w:spacing w:after="0"/>
              <w:contextualSpacing/>
              <w:jc w:val="both"/>
              <w:rPr>
                <w:rFonts w:ascii="Times New Roman" w:hAnsi="Times New Roman" w:cs="Times New Roman"/>
                <w:bCs/>
                <w:sz w:val="24"/>
                <w:szCs w:val="24"/>
              </w:rPr>
            </w:pPr>
          </w:p>
        </w:tc>
      </w:tr>
    </w:tbl>
    <w:p w:rsidR="00DC1C50" w:rsidRDefault="00DC1C50" w:rsidP="00084C88">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DC1C50" w:rsidRDefault="00DC1C50" w:rsidP="00084C88">
      <w:pPr>
        <w:keepNext/>
        <w:autoSpaceDE w:val="0"/>
        <w:autoSpaceDN w:val="0"/>
        <w:adjustRightInd w:val="0"/>
        <w:spacing w:after="0" w:line="240" w:lineRule="auto"/>
        <w:jc w:val="center"/>
        <w:rPr>
          <w:rFonts w:ascii="Times New Roman" w:hAnsi="Times New Roman" w:cs="Times New Roman"/>
          <w:sz w:val="24"/>
          <w:szCs w:val="24"/>
        </w:rPr>
      </w:pP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DC1C50" w:rsidRPr="001B4AA9" w:rsidRDefault="00F277A7" w:rsidP="00084C88">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2025</w:t>
      </w:r>
      <w:r w:rsidR="00CF373B">
        <w:rPr>
          <w:rFonts w:ascii="Times New Roman" w:hAnsi="Times New Roman" w:cs="Times New Roman"/>
          <w:sz w:val="24"/>
          <w:szCs w:val="24"/>
        </w:rPr>
        <w:t xml:space="preserve"> </w:t>
      </w:r>
      <w:r w:rsidR="00DC1C50" w:rsidRPr="001B4AA9">
        <w:rPr>
          <w:rFonts w:ascii="Times New Roman" w:hAnsi="Times New Roman" w:cs="Times New Roman"/>
          <w:sz w:val="24"/>
          <w:szCs w:val="24"/>
        </w:rPr>
        <w:t>г.</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b/>
        </w:rPr>
      </w:pPr>
    </w:p>
    <w:tbl>
      <w:tblPr>
        <w:tblStyle w:val="13"/>
        <w:tblW w:w="0" w:type="auto"/>
        <w:tblLook w:val="04A0" w:firstRow="1" w:lastRow="0" w:firstColumn="1" w:lastColumn="0" w:noHBand="0" w:noVBand="1"/>
      </w:tblPr>
      <w:tblGrid>
        <w:gridCol w:w="4644"/>
        <w:gridCol w:w="5493"/>
      </w:tblGrid>
      <w:tr w:rsidR="00DC1C50" w:rsidRPr="001B4AA9" w:rsidTr="00DC1C50">
        <w:tc>
          <w:tcPr>
            <w:tcW w:w="4644" w:type="dxa"/>
          </w:tcPr>
          <w:p w:rsidR="00DC1C50" w:rsidRPr="001B4AA9" w:rsidRDefault="00DC1C50" w:rsidP="00084C88">
            <w:pPr>
              <w:keepNext/>
              <w:autoSpaceDE w:val="0"/>
              <w:autoSpaceDN w:val="0"/>
              <w:adjustRightInd w:val="0"/>
              <w:rPr>
                <w:rFonts w:ascii="Times New Roman" w:hAnsi="Times New Roman"/>
                <w:sz w:val="24"/>
                <w:szCs w:val="24"/>
              </w:rPr>
            </w:pPr>
            <w:r w:rsidRPr="001B4AA9">
              <w:rPr>
                <w:rFonts w:ascii="Times New Roman" w:hAnsi="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регистрационный номер, номер телефона, адрес места нахождения (для юридического лица или крестьянского (фермерского) хозяйства, созданного в качестве юридического лица)</w:t>
            </w:r>
          </w:p>
          <w:p w:rsidR="00DC1C50" w:rsidRPr="001B4AA9" w:rsidRDefault="00DC1C50" w:rsidP="00084C88">
            <w:pPr>
              <w:keepNext/>
              <w:autoSpaceDE w:val="0"/>
              <w:autoSpaceDN w:val="0"/>
              <w:adjustRightInd w:val="0"/>
              <w:rPr>
                <w:rFonts w:ascii="Times New Roman" w:hAnsi="Times New Roman"/>
                <w:sz w:val="24"/>
                <w:szCs w:val="24"/>
              </w:rPr>
            </w:pPr>
          </w:p>
          <w:p w:rsidR="00DC1C50" w:rsidRPr="001B4AA9" w:rsidRDefault="00DC1C50" w:rsidP="00084C88">
            <w:pPr>
              <w:keepNext/>
              <w:autoSpaceDE w:val="0"/>
              <w:autoSpaceDN w:val="0"/>
              <w:adjustRightInd w:val="0"/>
              <w:rPr>
                <w:rFonts w:ascii="Times New Roman" w:hAnsi="Times New Roman"/>
                <w:sz w:val="24"/>
                <w:szCs w:val="24"/>
              </w:rPr>
            </w:pPr>
          </w:p>
        </w:tc>
        <w:tc>
          <w:tcPr>
            <w:tcW w:w="5493" w:type="dxa"/>
          </w:tcPr>
          <w:p w:rsidR="00DC1C50" w:rsidRPr="001B4AA9" w:rsidRDefault="00DC1C50" w:rsidP="00084C88">
            <w:pPr>
              <w:keepNext/>
              <w:autoSpaceDE w:val="0"/>
              <w:autoSpaceDN w:val="0"/>
              <w:adjustRightInd w:val="0"/>
              <w:jc w:val="center"/>
              <w:rPr>
                <w:rFonts w:ascii="Times New Roman" w:hAnsi="Times New Roman"/>
                <w:b/>
                <w:sz w:val="28"/>
                <w:szCs w:val="28"/>
              </w:rPr>
            </w:pPr>
          </w:p>
          <w:p w:rsidR="00BB54C1" w:rsidRPr="00301C50" w:rsidRDefault="00BB54C1" w:rsidP="00084C88">
            <w:pPr>
              <w:keepNext/>
              <w:autoSpaceDE w:val="0"/>
              <w:autoSpaceDN w:val="0"/>
              <w:adjustRightInd w:val="0"/>
              <w:jc w:val="center"/>
              <w:rPr>
                <w:rFonts w:ascii="Times New Roman" w:hAnsi="Times New Roman"/>
                <w:sz w:val="24"/>
                <w:szCs w:val="24"/>
              </w:rPr>
            </w:pPr>
            <w:r w:rsidRPr="00301C50">
              <w:rPr>
                <w:rFonts w:ascii="Times New Roman" w:hAnsi="Times New Roman"/>
                <w:sz w:val="24"/>
                <w:szCs w:val="24"/>
              </w:rPr>
              <w:t>Заполняется юридическими лицами</w:t>
            </w: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tc>
      </w:tr>
      <w:tr w:rsidR="00DC1C50" w:rsidRPr="001B4AA9" w:rsidTr="00DC1C50">
        <w:tc>
          <w:tcPr>
            <w:tcW w:w="4644" w:type="dxa"/>
          </w:tcPr>
          <w:p w:rsidR="00DC1C50" w:rsidRPr="001B4AA9" w:rsidRDefault="00DC1C50" w:rsidP="00DC1C50">
            <w:pPr>
              <w:keepNext/>
              <w:autoSpaceDE w:val="0"/>
              <w:autoSpaceDN w:val="0"/>
              <w:adjustRightInd w:val="0"/>
              <w:rPr>
                <w:rFonts w:ascii="Times New Roman" w:hAnsi="Times New Roman"/>
                <w:sz w:val="24"/>
                <w:szCs w:val="24"/>
              </w:rPr>
            </w:pPr>
            <w:proofErr w:type="gramStart"/>
            <w:r w:rsidRPr="001B4AA9">
              <w:rPr>
                <w:rFonts w:ascii="Times New Roman" w:hAnsi="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(для индивидуального предпринимателя или крестьянского (фермерского) хозяйства, созданного без образования юридического </w:t>
            </w:r>
            <w:r w:rsidRPr="001B4AA9">
              <w:rPr>
                <w:rFonts w:ascii="Times New Roman" w:hAnsi="Times New Roman"/>
                <w:sz w:val="24"/>
                <w:szCs w:val="24"/>
              </w:rPr>
              <w:lastRenderedPageBreak/>
              <w:t>лица)</w:t>
            </w:r>
            <w:proofErr w:type="gramEnd"/>
          </w:p>
          <w:p w:rsidR="00DC1C50"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tc>
        <w:tc>
          <w:tcPr>
            <w:tcW w:w="5493" w:type="dxa"/>
          </w:tcPr>
          <w:p w:rsidR="00BB54C1" w:rsidRDefault="00BB54C1" w:rsidP="00DC1C50">
            <w:pPr>
              <w:keepNext/>
              <w:autoSpaceDE w:val="0"/>
              <w:autoSpaceDN w:val="0"/>
              <w:adjustRightInd w:val="0"/>
              <w:jc w:val="center"/>
              <w:rPr>
                <w:rFonts w:ascii="Times New Roman" w:hAnsi="Times New Roman"/>
                <w:sz w:val="24"/>
                <w:szCs w:val="24"/>
              </w:rPr>
            </w:pPr>
          </w:p>
          <w:p w:rsidR="00DC1C50" w:rsidRPr="00BB54C1" w:rsidRDefault="00BB54C1" w:rsidP="00DC1C50">
            <w:pPr>
              <w:keepNext/>
              <w:autoSpaceDE w:val="0"/>
              <w:autoSpaceDN w:val="0"/>
              <w:adjustRightInd w:val="0"/>
              <w:jc w:val="center"/>
              <w:rPr>
                <w:rFonts w:ascii="Times New Roman" w:hAnsi="Times New Roman"/>
                <w:b/>
                <w:sz w:val="28"/>
                <w:szCs w:val="28"/>
              </w:rPr>
            </w:pPr>
            <w:r w:rsidRPr="00BB54C1">
              <w:rPr>
                <w:rFonts w:ascii="Times New Roman" w:hAnsi="Times New Roman"/>
                <w:sz w:val="24"/>
                <w:szCs w:val="24"/>
              </w:rPr>
              <w:t>Заполняется индивидуальными предпринимателями</w:t>
            </w:r>
          </w:p>
        </w:tc>
      </w:tr>
      <w:tr w:rsidR="00DC1C50" w:rsidRPr="001B4AA9" w:rsidTr="00DC1C50">
        <w:tc>
          <w:tcPr>
            <w:tcW w:w="4644" w:type="dxa"/>
          </w:tcPr>
          <w:p w:rsidR="00DC1C50" w:rsidRPr="001B4AA9" w:rsidRDefault="00DC1C50" w:rsidP="00DC1C50">
            <w:pPr>
              <w:keepNext/>
              <w:autoSpaceDE w:val="0"/>
              <w:autoSpaceDN w:val="0"/>
              <w:adjustRightInd w:val="0"/>
              <w:rPr>
                <w:rFonts w:ascii="Times New Roman" w:hAnsi="Times New Roman"/>
                <w:sz w:val="24"/>
                <w:szCs w:val="24"/>
              </w:rPr>
            </w:pPr>
            <w:r w:rsidRPr="001B4AA9">
              <w:rPr>
                <w:rFonts w:ascii="Times New Roman" w:hAnsi="Times New Roman"/>
                <w:sz w:val="24"/>
                <w:szCs w:val="24"/>
              </w:rPr>
              <w:lastRenderedPageBreak/>
              <w:t>Фамилия, имя, отчество (при наличии) лица, уполномоченного действовать от имени рыбоводного хозяйства</w:t>
            </w:r>
          </w:p>
          <w:p w:rsidR="00DC1C50" w:rsidRPr="001B4AA9" w:rsidRDefault="00DC1C50" w:rsidP="00DC1C50">
            <w:pPr>
              <w:keepNext/>
              <w:autoSpaceDE w:val="0"/>
              <w:autoSpaceDN w:val="0"/>
              <w:adjustRightInd w:val="0"/>
              <w:rPr>
                <w:rFonts w:ascii="Times New Roman" w:hAnsi="Times New Roman"/>
                <w:sz w:val="24"/>
                <w:szCs w:val="24"/>
              </w:rPr>
            </w:pPr>
          </w:p>
        </w:tc>
        <w:tc>
          <w:tcPr>
            <w:tcW w:w="5493" w:type="dxa"/>
          </w:tcPr>
          <w:p w:rsidR="00DC1C50" w:rsidRPr="001B4AA9" w:rsidRDefault="00DC1C50" w:rsidP="00DC1C50">
            <w:pPr>
              <w:keepNext/>
              <w:autoSpaceDE w:val="0"/>
              <w:autoSpaceDN w:val="0"/>
              <w:adjustRightInd w:val="0"/>
              <w:jc w:val="center"/>
              <w:rPr>
                <w:rFonts w:ascii="Times New Roman" w:hAnsi="Times New Roman"/>
                <w:b/>
                <w:sz w:val="28"/>
                <w:szCs w:val="28"/>
              </w:rPr>
            </w:pPr>
          </w:p>
        </w:tc>
      </w:tr>
      <w:tr w:rsidR="00DC1C50" w:rsidRPr="001B4AA9" w:rsidTr="00DC1C50">
        <w:tc>
          <w:tcPr>
            <w:tcW w:w="4644" w:type="dxa"/>
          </w:tcPr>
          <w:p w:rsidR="00DC1C50" w:rsidRPr="001B4AA9" w:rsidRDefault="00DC1C50" w:rsidP="00DC1C50">
            <w:pPr>
              <w:keepNext/>
              <w:autoSpaceDE w:val="0"/>
              <w:autoSpaceDN w:val="0"/>
              <w:adjustRightInd w:val="0"/>
              <w:rPr>
                <w:rFonts w:ascii="Times New Roman" w:hAnsi="Times New Roman"/>
                <w:sz w:val="24"/>
                <w:szCs w:val="24"/>
              </w:rPr>
            </w:pPr>
            <w:r w:rsidRPr="001B4AA9">
              <w:rPr>
                <w:rFonts w:ascii="Times New Roman" w:hAnsi="Times New Roman"/>
                <w:sz w:val="24"/>
                <w:szCs w:val="24"/>
              </w:rPr>
              <w:t>Реквизиты банковского счета</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БИК</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DC1C50" w:rsidRDefault="00DC1C50" w:rsidP="00DC1C50">
            <w:pPr>
              <w:pStyle w:val="11"/>
              <w:keepNext/>
              <w:widowControl w:val="0"/>
              <w:jc w:val="both"/>
              <w:rPr>
                <w:rFonts w:eastAsiaTheme="minorHAnsi"/>
                <w:sz w:val="24"/>
                <w:szCs w:val="24"/>
                <w:lang w:eastAsia="en-US"/>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tc>
        <w:tc>
          <w:tcPr>
            <w:tcW w:w="5493" w:type="dxa"/>
          </w:tcPr>
          <w:p w:rsidR="00DC1C50" w:rsidRPr="001B4AA9" w:rsidRDefault="00DC1C50" w:rsidP="00DC1C50">
            <w:pPr>
              <w:keepNext/>
              <w:autoSpaceDE w:val="0"/>
              <w:autoSpaceDN w:val="0"/>
              <w:adjustRightInd w:val="0"/>
              <w:jc w:val="center"/>
              <w:rPr>
                <w:rFonts w:ascii="Times New Roman" w:hAnsi="Times New Roman"/>
                <w:b/>
                <w:sz w:val="28"/>
                <w:szCs w:val="28"/>
              </w:rPr>
            </w:pPr>
          </w:p>
        </w:tc>
      </w:tr>
    </w:tbl>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b/>
          <w:sz w:val="28"/>
          <w:szCs w:val="28"/>
        </w:rPr>
      </w:pP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b/>
          <w:sz w:val="16"/>
          <w:szCs w:val="16"/>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DC1C50" w:rsidRPr="001B4AA9" w:rsidRDefault="00DC1C50" w:rsidP="00DC1C50">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DC1C50" w:rsidRPr="001B4AA9" w:rsidRDefault="00DC1C50" w:rsidP="00DC1C50">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DC1C50" w:rsidRPr="001B4AA9" w:rsidRDefault="00DC1C50" w:rsidP="00DC1C50">
      <w:pPr>
        <w:keepNext/>
        <w:autoSpaceDE w:val="0"/>
        <w:autoSpaceDN w:val="0"/>
        <w:adjustRightInd w:val="0"/>
        <w:spacing w:after="0" w:line="240" w:lineRule="auto"/>
        <w:ind w:firstLine="5"/>
        <w:jc w:val="center"/>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sz w:val="24"/>
          <w:szCs w:val="24"/>
        </w:rPr>
      </w:pPr>
    </w:p>
    <w:p w:rsidR="00DC1C50" w:rsidRDefault="00DC1C50" w:rsidP="00DC1C50"/>
    <w:p w:rsidR="00DC1C50" w:rsidRPr="001B4AA9" w:rsidRDefault="00DC1C50" w:rsidP="00DC1C50"/>
    <w:p w:rsidR="00112915" w:rsidRDefault="00112915" w:rsidP="003D5EA2">
      <w:pPr>
        <w:keepNext/>
        <w:tabs>
          <w:tab w:val="left" w:pos="3969"/>
        </w:tabs>
        <w:spacing w:after="0" w:line="240" w:lineRule="auto"/>
        <w:jc w:val="right"/>
        <w:rPr>
          <w:rFonts w:ascii="Times New Roman" w:hAnsi="Times New Roman" w:cs="Times New Roman"/>
          <w:sz w:val="24"/>
          <w:szCs w:val="24"/>
        </w:rPr>
      </w:pPr>
    </w:p>
    <w:p w:rsidR="00115378" w:rsidRDefault="00115378" w:rsidP="003D5EA2">
      <w:pPr>
        <w:keepNext/>
        <w:tabs>
          <w:tab w:val="left" w:pos="396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115378" w:rsidRPr="000A1599" w:rsidRDefault="00115378" w:rsidP="003D5EA2">
      <w:pPr>
        <w:keepNext/>
        <w:tabs>
          <w:tab w:val="left" w:pos="3969"/>
        </w:tabs>
        <w:spacing w:after="0" w:line="240" w:lineRule="auto"/>
        <w:ind w:firstLine="709"/>
        <w:jc w:val="both"/>
        <w:rPr>
          <w:rFonts w:ascii="Times New Roman" w:hAnsi="Times New Roman" w:cs="Times New Roman"/>
          <w:sz w:val="24"/>
          <w:szCs w:val="24"/>
        </w:rPr>
      </w:pPr>
    </w:p>
    <w:p w:rsidR="00224631" w:rsidRDefault="00224631" w:rsidP="003D5EA2">
      <w:pPr>
        <w:keepNext/>
        <w:tabs>
          <w:tab w:val="left" w:pos="3969"/>
        </w:tabs>
        <w:spacing w:after="0" w:line="240" w:lineRule="auto"/>
        <w:jc w:val="center"/>
        <w:rPr>
          <w:rFonts w:ascii="Times New Roman" w:hAnsi="Times New Roman" w:cs="Times New Roman"/>
          <w:b/>
          <w:sz w:val="24"/>
          <w:szCs w:val="24"/>
        </w:rPr>
      </w:pPr>
    </w:p>
    <w:p w:rsidR="00115378" w:rsidRPr="000A1599" w:rsidRDefault="00115378" w:rsidP="003D5EA2">
      <w:pPr>
        <w:keepNext/>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Лот № 1</w:t>
      </w:r>
    </w:p>
    <w:p w:rsidR="00445246" w:rsidRDefault="00115378" w:rsidP="003D5EA2">
      <w:pPr>
        <w:keepNext/>
        <w:tabs>
          <w:tab w:val="left" w:pos="3969"/>
        </w:tabs>
        <w:spacing w:after="0" w:line="240" w:lineRule="auto"/>
        <w:jc w:val="center"/>
        <w:rPr>
          <w:rFonts w:ascii="Times New Roman" w:hAnsi="Times New Roman" w:cs="Times New Roman"/>
          <w:sz w:val="24"/>
          <w:szCs w:val="24"/>
        </w:rPr>
      </w:pPr>
      <w:r w:rsidRPr="00747D98">
        <w:rPr>
          <w:rFonts w:ascii="Times New Roman" w:hAnsi="Times New Roman" w:cs="Times New Roman"/>
          <w:sz w:val="24"/>
          <w:szCs w:val="24"/>
        </w:rPr>
        <w:t xml:space="preserve">Право на заключение договора пользования рыбоводным участком – </w:t>
      </w:r>
    </w:p>
    <w:p w:rsidR="00FD3C18" w:rsidRDefault="00914F07" w:rsidP="00FD3C18">
      <w:pPr>
        <w:keepNext/>
        <w:tabs>
          <w:tab w:val="left" w:pos="3969"/>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Шароны</w:t>
      </w:r>
      <w:proofErr w:type="spellEnd"/>
    </w:p>
    <w:p w:rsidR="00914F07" w:rsidRDefault="00914F07" w:rsidP="00FD3C18">
      <w:pPr>
        <w:keepNext/>
        <w:tabs>
          <w:tab w:val="left" w:pos="3969"/>
        </w:tabs>
        <w:spacing w:after="0" w:line="240" w:lineRule="auto"/>
        <w:contextualSpacing/>
        <w:jc w:val="both"/>
        <w:rPr>
          <w:rFonts w:ascii="Times New Roman" w:hAnsi="Times New Roman"/>
          <w:sz w:val="24"/>
          <w:szCs w:val="24"/>
          <w:u w:val="single"/>
        </w:rPr>
      </w:pPr>
    </w:p>
    <w:p w:rsidR="00FD3C18" w:rsidRPr="00EA7AF0" w:rsidRDefault="00FD3C18" w:rsidP="00FD3C18">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FD3C18" w:rsidRPr="003A4E0C" w:rsidRDefault="00914F07" w:rsidP="003A4E0C">
      <w:pPr>
        <w:keepNext/>
        <w:spacing w:after="0" w:line="240" w:lineRule="auto"/>
        <w:ind w:firstLine="708"/>
        <w:contextualSpacing/>
        <w:jc w:val="both"/>
        <w:rPr>
          <w:rFonts w:ascii="Times New Roman" w:hAnsi="Times New Roman"/>
          <w:sz w:val="24"/>
          <w:szCs w:val="24"/>
          <w:u w:val="single"/>
        </w:rPr>
      </w:pPr>
      <w:r>
        <w:rPr>
          <w:rFonts w:ascii="Times New Roman" w:hAnsi="Times New Roman"/>
          <w:sz w:val="24"/>
          <w:szCs w:val="24"/>
        </w:rPr>
        <w:t xml:space="preserve"> </w:t>
      </w:r>
      <w:r w:rsidR="00FD3C18" w:rsidRPr="003A4E0C">
        <w:rPr>
          <w:rFonts w:ascii="Times New Roman" w:hAnsi="Times New Roman"/>
          <w:sz w:val="24"/>
          <w:szCs w:val="24"/>
        </w:rPr>
        <w:t xml:space="preserve">1. Наименование рыбоводного участка – </w:t>
      </w:r>
      <w:r w:rsidR="00FD3C18" w:rsidRPr="003A4E0C">
        <w:rPr>
          <w:rFonts w:ascii="Times New Roman" w:hAnsi="Times New Roman" w:cs="Times New Roman"/>
          <w:sz w:val="24"/>
          <w:szCs w:val="24"/>
        </w:rPr>
        <w:t xml:space="preserve"> </w:t>
      </w:r>
      <w:proofErr w:type="spellStart"/>
      <w:r w:rsidRPr="003A4E0C">
        <w:rPr>
          <w:rFonts w:ascii="Times New Roman" w:hAnsi="Times New Roman" w:cs="Times New Roman"/>
          <w:sz w:val="24"/>
          <w:szCs w:val="24"/>
        </w:rPr>
        <w:t>Шароны</w:t>
      </w:r>
      <w:proofErr w:type="spellEnd"/>
      <w:r w:rsidRPr="003A4E0C">
        <w:rPr>
          <w:rFonts w:ascii="Times New Roman" w:hAnsi="Times New Roman" w:cs="Times New Roman"/>
          <w:sz w:val="24"/>
          <w:szCs w:val="24"/>
        </w:rPr>
        <w:t>.</w:t>
      </w:r>
    </w:p>
    <w:p w:rsidR="00293FB3" w:rsidRPr="00C91268" w:rsidRDefault="00FD3C18" w:rsidP="003A4E0C">
      <w:pPr>
        <w:keepNext/>
        <w:widowControl w:val="0"/>
        <w:tabs>
          <w:tab w:val="left" w:pos="3544"/>
          <w:tab w:val="left" w:pos="9923"/>
        </w:tabs>
        <w:spacing w:after="0" w:line="228" w:lineRule="auto"/>
        <w:ind w:right="-109"/>
        <w:jc w:val="both"/>
        <w:rPr>
          <w:rFonts w:ascii="Times New Roman" w:hAnsi="Times New Roman" w:cs="Times New Roman"/>
          <w:spacing w:val="-2"/>
          <w:sz w:val="24"/>
          <w:szCs w:val="24"/>
        </w:rPr>
      </w:pPr>
      <w:r w:rsidRPr="003A4E0C">
        <w:rPr>
          <w:rFonts w:ascii="Times New Roman" w:hAnsi="Times New Roman"/>
          <w:sz w:val="24"/>
          <w:szCs w:val="24"/>
        </w:rPr>
        <w:t xml:space="preserve">           </w:t>
      </w:r>
      <w:r w:rsidR="003A4E0C" w:rsidRPr="003A4E0C">
        <w:rPr>
          <w:rFonts w:ascii="Times New Roman" w:hAnsi="Times New Roman"/>
          <w:sz w:val="24"/>
          <w:szCs w:val="24"/>
        </w:rPr>
        <w:t xml:space="preserve"> </w:t>
      </w:r>
      <w:r w:rsidRPr="003A4E0C">
        <w:rPr>
          <w:rFonts w:ascii="Times New Roman" w:hAnsi="Times New Roman"/>
          <w:sz w:val="24"/>
          <w:szCs w:val="24"/>
        </w:rPr>
        <w:t>2. Местоположение, площадь и границы рыбоводного участка:</w:t>
      </w:r>
      <w:r w:rsidRPr="003A4E0C">
        <w:rPr>
          <w:rFonts w:ascii="Times New Roman" w:eastAsia="Times New Roman" w:hAnsi="Times New Roman" w:cs="Times New Roman"/>
          <w:color w:val="000000" w:themeColor="text1"/>
          <w:spacing w:val="-4"/>
          <w:sz w:val="24"/>
          <w:szCs w:val="24"/>
        </w:rPr>
        <w:t xml:space="preserve"> </w:t>
      </w:r>
      <w:r w:rsidR="003A4E0C" w:rsidRPr="003A4E0C">
        <w:rPr>
          <w:rFonts w:ascii="Times New Roman" w:eastAsiaTheme="minorEastAsia" w:hAnsi="Times New Roman" w:cs="Times New Roman"/>
          <w:color w:val="000000"/>
          <w:sz w:val="24"/>
          <w:szCs w:val="24"/>
          <w:lang w:eastAsia="ru-RU"/>
        </w:rPr>
        <w:t xml:space="preserve">озеро </w:t>
      </w:r>
      <w:proofErr w:type="spellStart"/>
      <w:r w:rsidR="003A4E0C" w:rsidRPr="003A4E0C">
        <w:rPr>
          <w:rFonts w:ascii="Times New Roman" w:eastAsiaTheme="minorEastAsia" w:hAnsi="Times New Roman" w:cs="Times New Roman"/>
          <w:color w:val="000000"/>
          <w:sz w:val="24"/>
          <w:szCs w:val="24"/>
          <w:lang w:eastAsia="ru-RU"/>
        </w:rPr>
        <w:t>Шароны</w:t>
      </w:r>
      <w:proofErr w:type="spellEnd"/>
      <w:r w:rsidR="003A4E0C" w:rsidRPr="003A4E0C">
        <w:rPr>
          <w:rFonts w:ascii="Times New Roman" w:eastAsiaTheme="minorEastAsia" w:hAnsi="Times New Roman" w:cs="Times New Roman"/>
          <w:color w:val="000000"/>
          <w:sz w:val="24"/>
          <w:szCs w:val="24"/>
          <w:lang w:eastAsia="ru-RU"/>
        </w:rPr>
        <w:t>,</w:t>
      </w:r>
      <w:r w:rsidR="003A4E0C" w:rsidRPr="003A4E0C">
        <w:rPr>
          <w:rFonts w:ascii="Times New Roman" w:eastAsiaTheme="minorEastAsia" w:hAnsi="Times New Roman" w:cs="Times New Roman"/>
          <w:sz w:val="24"/>
          <w:szCs w:val="24"/>
          <w:lang w:eastAsia="ru-RU"/>
        </w:rPr>
        <w:t xml:space="preserve"> </w:t>
      </w:r>
      <w:proofErr w:type="spellStart"/>
      <w:r w:rsidR="003A4E0C" w:rsidRPr="003A4E0C">
        <w:rPr>
          <w:rFonts w:ascii="Times New Roman" w:eastAsiaTheme="minorEastAsia" w:hAnsi="Times New Roman" w:cs="Times New Roman"/>
          <w:sz w:val="24"/>
          <w:szCs w:val="24"/>
          <w:lang w:eastAsia="ru-RU"/>
        </w:rPr>
        <w:t>Малодербетовский</w:t>
      </w:r>
      <w:proofErr w:type="spellEnd"/>
      <w:r w:rsidR="003A4E0C" w:rsidRPr="003A4E0C">
        <w:rPr>
          <w:rFonts w:ascii="Times New Roman" w:eastAsiaTheme="minorEastAsia" w:hAnsi="Times New Roman" w:cs="Times New Roman"/>
          <w:sz w:val="24"/>
          <w:szCs w:val="24"/>
          <w:lang w:eastAsia="ru-RU"/>
        </w:rPr>
        <w:t xml:space="preserve">  муниципальный район Республики Калмыкия,</w:t>
      </w:r>
      <w:r w:rsidR="003A4E0C" w:rsidRPr="003A4E0C">
        <w:rPr>
          <w:rFonts w:ascii="Times New Roman" w:hAnsi="Times New Roman" w:cs="Times New Roman"/>
          <w:sz w:val="24"/>
          <w:szCs w:val="24"/>
        </w:rPr>
        <w:t xml:space="preserve"> </w:t>
      </w:r>
      <w:r w:rsidR="00293FB3" w:rsidRPr="003A4E0C">
        <w:rPr>
          <w:rFonts w:ascii="Times New Roman" w:hAnsi="Times New Roman" w:cs="Times New Roman"/>
          <w:sz w:val="24"/>
          <w:szCs w:val="24"/>
        </w:rPr>
        <w:t>площадь</w:t>
      </w:r>
      <w:r w:rsidRPr="003A4E0C">
        <w:rPr>
          <w:rFonts w:ascii="Times New Roman" w:hAnsi="Times New Roman" w:cs="Times New Roman"/>
          <w:sz w:val="24"/>
          <w:szCs w:val="24"/>
        </w:rPr>
        <w:t xml:space="preserve"> </w:t>
      </w:r>
      <w:r w:rsidR="00E0579F" w:rsidRPr="003A4E0C">
        <w:rPr>
          <w:rFonts w:ascii="Times New Roman" w:hAnsi="Times New Roman" w:cs="Times New Roman"/>
          <w:sz w:val="24"/>
          <w:szCs w:val="24"/>
        </w:rPr>
        <w:t xml:space="preserve">участка </w:t>
      </w:r>
      <w:r w:rsidR="003A4E0C" w:rsidRPr="003A4E0C">
        <w:rPr>
          <w:rFonts w:ascii="Times New Roman" w:hAnsi="Times New Roman" w:cs="Times New Roman"/>
          <w:spacing w:val="-2"/>
          <w:sz w:val="24"/>
          <w:szCs w:val="24"/>
        </w:rPr>
        <w:t xml:space="preserve">73,5 </w:t>
      </w:r>
      <w:r w:rsidR="003A4E0C">
        <w:rPr>
          <w:rFonts w:ascii="Times New Roman" w:hAnsi="Times New Roman" w:cs="Times New Roman"/>
          <w:spacing w:val="-2"/>
          <w:sz w:val="24"/>
          <w:szCs w:val="24"/>
        </w:rPr>
        <w:t>га.</w:t>
      </w:r>
      <w:r w:rsidR="00CA4C8B">
        <w:rPr>
          <w:rFonts w:ascii="Times New Roman" w:hAnsi="Times New Roman" w:cs="Times New Roman"/>
          <w:spacing w:val="-2"/>
          <w:sz w:val="24"/>
          <w:szCs w:val="24"/>
        </w:rPr>
        <w:t xml:space="preserve"> </w:t>
      </w:r>
      <w:r w:rsidR="00C91268">
        <w:rPr>
          <w:rFonts w:ascii="Times New Roman" w:hAnsi="Times New Roman" w:cs="Times New Roman"/>
          <w:spacing w:val="-2"/>
          <w:sz w:val="24"/>
          <w:szCs w:val="24"/>
        </w:rPr>
        <w:t xml:space="preserve">               </w:t>
      </w:r>
      <w:r w:rsidR="00CA4C8B" w:rsidRPr="00C91268">
        <w:rPr>
          <w:rFonts w:ascii="Times New Roman" w:hAnsi="Times New Roman" w:cs="Times New Roman"/>
          <w:spacing w:val="-2"/>
          <w:sz w:val="24"/>
          <w:szCs w:val="24"/>
        </w:rPr>
        <w:t>В настоящее время находится в пересохшем состоянии.</w:t>
      </w:r>
    </w:p>
    <w:p w:rsidR="003A4E0C" w:rsidRPr="003A4E0C" w:rsidRDefault="003A4E0C" w:rsidP="009024D9">
      <w:pPr>
        <w:keepNext/>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Pr="003A4E0C">
        <w:rPr>
          <w:rFonts w:ascii="Times New Roman" w:eastAsiaTheme="minorEastAsia" w:hAnsi="Times New Roman" w:cs="Times New Roman"/>
          <w:sz w:val="24"/>
          <w:szCs w:val="24"/>
          <w:lang w:eastAsia="ru-RU"/>
        </w:rPr>
        <w:t xml:space="preserve">Рыбоводный участок расположен в 10,5 км по направлению на северо-восток от ориентира </w:t>
      </w:r>
      <w:proofErr w:type="gramStart"/>
      <w:r w:rsidRPr="003A4E0C">
        <w:rPr>
          <w:rFonts w:ascii="Times New Roman" w:eastAsiaTheme="minorEastAsia" w:hAnsi="Times New Roman" w:cs="Times New Roman"/>
          <w:sz w:val="24"/>
          <w:szCs w:val="24"/>
          <w:lang w:eastAsia="ru-RU"/>
        </w:rPr>
        <w:t>с</w:t>
      </w:r>
      <w:proofErr w:type="gramEnd"/>
      <w:r w:rsidRPr="003A4E0C">
        <w:rPr>
          <w:rFonts w:ascii="Times New Roman" w:eastAsiaTheme="minorEastAsia" w:hAnsi="Times New Roman" w:cs="Times New Roman"/>
          <w:sz w:val="24"/>
          <w:szCs w:val="24"/>
          <w:lang w:eastAsia="ru-RU"/>
        </w:rPr>
        <w:t xml:space="preserve">. Малые </w:t>
      </w:r>
      <w:proofErr w:type="spellStart"/>
      <w:r w:rsidRPr="003A4E0C">
        <w:rPr>
          <w:rFonts w:ascii="Times New Roman" w:eastAsiaTheme="minorEastAsia" w:hAnsi="Times New Roman" w:cs="Times New Roman"/>
          <w:sz w:val="24"/>
          <w:szCs w:val="24"/>
          <w:lang w:eastAsia="ru-RU"/>
        </w:rPr>
        <w:t>Дербеты</w:t>
      </w:r>
      <w:proofErr w:type="spellEnd"/>
      <w:r w:rsidRPr="003A4E0C">
        <w:rPr>
          <w:rFonts w:ascii="Times New Roman" w:eastAsiaTheme="minorEastAsia" w:hAnsi="Times New Roman" w:cs="Times New Roman"/>
          <w:sz w:val="24"/>
          <w:szCs w:val="24"/>
          <w:lang w:eastAsia="ru-RU"/>
        </w:rPr>
        <w:t xml:space="preserve">. Границы участка определены по водному пространству последовательным соединением: от точки 1 до точки 2 - по береговой линии; от точки 2 до точки 3 - по прямой линии; от точки 3 до точки 4 - по прямой линии; от точки 4 до точки 1 - по береговой линии в </w:t>
      </w:r>
      <w:r w:rsidRPr="003A4E0C">
        <w:rPr>
          <w:rFonts w:ascii="Times New Roman" w:eastAsia="Calibri" w:hAnsi="Times New Roman" w:cs="Times New Roman"/>
          <w:spacing w:val="-2"/>
          <w:sz w:val="24"/>
          <w:szCs w:val="24"/>
          <w:lang w:eastAsia="ru-RU"/>
        </w:rPr>
        <w:t xml:space="preserve">системе координат </w:t>
      </w:r>
      <w:r w:rsidRPr="003A4E0C">
        <w:rPr>
          <w:rFonts w:ascii="Times New Roman" w:eastAsia="Calibri" w:hAnsi="Times New Roman" w:cs="Times New Roman"/>
          <w:spacing w:val="-2"/>
          <w:sz w:val="24"/>
          <w:szCs w:val="24"/>
          <w:lang w:val="en-US" w:eastAsia="ru-RU"/>
        </w:rPr>
        <w:t>WGS</w:t>
      </w:r>
      <w:r w:rsidRPr="003A4E0C">
        <w:rPr>
          <w:rFonts w:ascii="Times New Roman" w:eastAsia="Calibri" w:hAnsi="Times New Roman" w:cs="Times New Roman"/>
          <w:spacing w:val="-2"/>
          <w:sz w:val="24"/>
          <w:szCs w:val="24"/>
          <w:lang w:eastAsia="ru-RU"/>
        </w:rPr>
        <w:t xml:space="preserve"> 84</w:t>
      </w:r>
      <w:r w:rsidRPr="003A4E0C">
        <w:rPr>
          <w:rFonts w:ascii="Times New Roman" w:eastAsiaTheme="minorEastAsia" w:hAnsi="Times New Roman" w:cs="Times New Roman"/>
          <w:sz w:val="24"/>
          <w:szCs w:val="24"/>
          <w:lang w:eastAsia="ru-RU"/>
        </w:rPr>
        <w:t>:</w:t>
      </w:r>
    </w:p>
    <w:p w:rsidR="003A4E0C" w:rsidRPr="003A4E0C" w:rsidRDefault="003A4E0C" w:rsidP="00BF70ED">
      <w:pPr>
        <w:keepNext/>
        <w:widowControl w:val="0"/>
        <w:spacing w:after="0" w:line="240" w:lineRule="auto"/>
        <w:ind w:left="2977"/>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1. 48°0'36.44"С  44°46'59.12"В</w:t>
      </w:r>
      <w:r w:rsidR="00C91268">
        <w:rPr>
          <w:rFonts w:ascii="Times New Roman" w:eastAsiaTheme="minorEastAsia" w:hAnsi="Times New Roman" w:cs="Times New Roman"/>
          <w:sz w:val="24"/>
          <w:szCs w:val="24"/>
          <w:lang w:eastAsia="ru-RU"/>
        </w:rPr>
        <w:t>;</w:t>
      </w:r>
    </w:p>
    <w:p w:rsidR="003A4E0C" w:rsidRPr="003A4E0C" w:rsidRDefault="003A4E0C" w:rsidP="00BF70ED">
      <w:pPr>
        <w:keepNext/>
        <w:widowControl w:val="0"/>
        <w:tabs>
          <w:tab w:val="left" w:pos="9923"/>
        </w:tabs>
        <w:spacing w:after="0" w:line="240" w:lineRule="auto"/>
        <w:ind w:left="2977"/>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2. 48°1'2.68"С    44°46'38.23"В</w:t>
      </w:r>
      <w:r w:rsidR="00C91268">
        <w:rPr>
          <w:rFonts w:ascii="Times New Roman" w:eastAsiaTheme="minorEastAsia" w:hAnsi="Times New Roman" w:cs="Times New Roman"/>
          <w:sz w:val="24"/>
          <w:szCs w:val="24"/>
          <w:lang w:eastAsia="ru-RU"/>
        </w:rPr>
        <w:t>;</w:t>
      </w:r>
    </w:p>
    <w:p w:rsidR="003A4E0C" w:rsidRPr="003A4E0C" w:rsidRDefault="003A4E0C" w:rsidP="00BF70ED">
      <w:pPr>
        <w:keepNext/>
        <w:widowControl w:val="0"/>
        <w:tabs>
          <w:tab w:val="left" w:pos="9923"/>
        </w:tabs>
        <w:spacing w:after="0" w:line="240" w:lineRule="auto"/>
        <w:ind w:left="2977"/>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3. 48°1'8.98"С    44°46'50.52"В</w:t>
      </w:r>
      <w:r w:rsidR="00C91268">
        <w:rPr>
          <w:rFonts w:ascii="Times New Roman" w:eastAsiaTheme="minorEastAsia" w:hAnsi="Times New Roman" w:cs="Times New Roman"/>
          <w:sz w:val="24"/>
          <w:szCs w:val="24"/>
          <w:lang w:eastAsia="ru-RU"/>
        </w:rPr>
        <w:t>;</w:t>
      </w:r>
    </w:p>
    <w:p w:rsidR="003A4E0C" w:rsidRDefault="003A4E0C" w:rsidP="00BF70ED">
      <w:pPr>
        <w:keepNext/>
        <w:widowControl w:val="0"/>
        <w:tabs>
          <w:tab w:val="left" w:pos="3544"/>
          <w:tab w:val="left" w:pos="9923"/>
        </w:tabs>
        <w:spacing w:after="0" w:line="228" w:lineRule="auto"/>
        <w:ind w:left="2977" w:right="-109"/>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4. 48°0'48.62"С  44°47'14.20"В</w:t>
      </w:r>
      <w:r w:rsidR="009024D9">
        <w:rPr>
          <w:rFonts w:ascii="Times New Roman" w:eastAsiaTheme="minorEastAsia" w:hAnsi="Times New Roman" w:cs="Times New Roman"/>
          <w:sz w:val="24"/>
          <w:szCs w:val="24"/>
          <w:lang w:eastAsia="ru-RU"/>
        </w:rPr>
        <w:t>.</w:t>
      </w:r>
    </w:p>
    <w:p w:rsidR="00730006" w:rsidRPr="000A1599" w:rsidRDefault="002432A7" w:rsidP="00CA4C8B">
      <w:pPr>
        <w:keepNext/>
        <w:widowControl w:val="0"/>
        <w:spacing w:after="0" w:line="228" w:lineRule="auto"/>
        <w:ind w:right="-109"/>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ab/>
      </w:r>
      <w:r w:rsidR="00730006" w:rsidRPr="000A1599">
        <w:rPr>
          <w:rFonts w:ascii="Times New Roman" w:eastAsia="Times New Roman" w:hAnsi="Times New Roman" w:cs="Times New Roman"/>
          <w:sz w:val="24"/>
          <w:szCs w:val="24"/>
        </w:rPr>
        <w:t xml:space="preserve">3. </w:t>
      </w:r>
      <w:r w:rsidR="002114E2">
        <w:rPr>
          <w:rFonts w:ascii="Times New Roman" w:eastAsia="Times New Roman" w:hAnsi="Times New Roman" w:cs="Times New Roman"/>
          <w:sz w:val="24"/>
          <w:szCs w:val="24"/>
        </w:rPr>
        <w:t>Вид водопользования – обособленное</w:t>
      </w:r>
      <w:r w:rsidR="00730006" w:rsidRPr="000A1599">
        <w:rPr>
          <w:rFonts w:ascii="Times New Roman" w:eastAsia="Times New Roman" w:hAnsi="Times New Roman" w:cs="Times New Roman"/>
          <w:sz w:val="24"/>
          <w:szCs w:val="24"/>
        </w:rPr>
        <w:t xml:space="preserve"> водопользование (для осуществления аквакультуры (рыбоводства)) без забора (изъятия) водных ресурсов из водного объекта на рыбоводном участке.</w:t>
      </w:r>
    </w:p>
    <w:p w:rsidR="00730006" w:rsidRPr="000A1599" w:rsidRDefault="00730006" w:rsidP="00730006">
      <w:pPr>
        <w:keepNext/>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4. Вид </w:t>
      </w:r>
      <w:proofErr w:type="gramStart"/>
      <w:r w:rsidRPr="000A1599">
        <w:rPr>
          <w:rFonts w:ascii="Times New Roman" w:hAnsi="Times New Roman" w:cs="Times New Roman"/>
          <w:sz w:val="24"/>
          <w:szCs w:val="24"/>
        </w:rPr>
        <w:t>осуществляемой</w:t>
      </w:r>
      <w:proofErr w:type="gramEnd"/>
      <w:r w:rsidRPr="000A1599">
        <w:rPr>
          <w:rFonts w:ascii="Times New Roman" w:hAnsi="Times New Roman" w:cs="Times New Roman"/>
          <w:sz w:val="24"/>
          <w:szCs w:val="24"/>
        </w:rPr>
        <w:t xml:space="preserve"> товарной аквакультуры (</w:t>
      </w:r>
      <w:r>
        <w:rPr>
          <w:rFonts w:ascii="Times New Roman" w:hAnsi="Times New Roman" w:cs="Times New Roman"/>
          <w:sz w:val="24"/>
          <w:szCs w:val="24"/>
        </w:rPr>
        <w:t xml:space="preserve">товарного </w:t>
      </w:r>
      <w:r w:rsidRPr="000A1599">
        <w:rPr>
          <w:rFonts w:ascii="Times New Roman" w:hAnsi="Times New Roman" w:cs="Times New Roman"/>
          <w:sz w:val="24"/>
          <w:szCs w:val="24"/>
        </w:rPr>
        <w:t>рыбоводства) – пастбищная аквакультура.</w:t>
      </w:r>
    </w:p>
    <w:p w:rsidR="00714672" w:rsidRPr="006E4193" w:rsidRDefault="00714672" w:rsidP="00714672">
      <w:pPr>
        <w:keepNext/>
        <w:spacing w:after="0" w:line="240" w:lineRule="auto"/>
        <w:ind w:firstLine="708"/>
        <w:jc w:val="both"/>
        <w:rPr>
          <w:rFonts w:ascii="Times New Roman" w:hAnsi="Times New Roman" w:cs="Times New Roman"/>
          <w:sz w:val="24"/>
          <w:szCs w:val="24"/>
        </w:rPr>
      </w:pPr>
      <w:r w:rsidRPr="006E4193">
        <w:rPr>
          <w:rFonts w:ascii="Times New Roman" w:hAnsi="Times New Roman" w:cs="Times New Roman"/>
          <w:sz w:val="24"/>
          <w:szCs w:val="24"/>
        </w:rPr>
        <w:t xml:space="preserve">5. Срок договора пользования рыбоводным участком 5 лет. </w:t>
      </w:r>
    </w:p>
    <w:p w:rsidR="00714672" w:rsidRPr="00AC0D8B" w:rsidRDefault="00714672" w:rsidP="00714672">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714672" w:rsidRPr="006E5177" w:rsidRDefault="00714672" w:rsidP="007146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730006" w:rsidRDefault="00730006" w:rsidP="00730006">
      <w:pPr>
        <w:keepNext/>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sz w:val="24"/>
          <w:szCs w:val="24"/>
        </w:rPr>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730006" w:rsidRPr="000A1599" w:rsidRDefault="00730006" w:rsidP="00730006">
      <w:pPr>
        <w:keepNext/>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color w:val="000000"/>
          <w:sz w:val="24"/>
          <w:szCs w:val="24"/>
        </w:rPr>
        <w:t xml:space="preserve">7. </w:t>
      </w:r>
      <w:r w:rsidRPr="000A1599">
        <w:rPr>
          <w:rFonts w:ascii="Times New Roman" w:hAnsi="Times New Roman" w:cs="Times New Roman"/>
          <w:sz w:val="24"/>
          <w:szCs w:val="24"/>
        </w:rPr>
        <w:t xml:space="preserve">Продолжительность периода (цикла) </w:t>
      </w:r>
      <w:r w:rsidRPr="008F653D">
        <w:rPr>
          <w:rFonts w:ascii="Times New Roman" w:hAnsi="Times New Roman" w:cs="Times New Roman"/>
          <w:sz w:val="24"/>
          <w:szCs w:val="24"/>
        </w:rPr>
        <w:t>выращивания:</w:t>
      </w:r>
      <w:r w:rsidRPr="008F653D">
        <w:rPr>
          <w:rFonts w:ascii="Times New Roman" w:hAnsi="Times New Roman" w:cs="Times New Roman"/>
          <w:sz w:val="24"/>
          <w:szCs w:val="24"/>
          <w:u w:val="single"/>
        </w:rPr>
        <w:t xml:space="preserve"> не более 4 лет</w:t>
      </w:r>
      <w:r w:rsidRPr="008F653D">
        <w:rPr>
          <w:rFonts w:ascii="Times New Roman" w:hAnsi="Times New Roman" w:cs="Times New Roman"/>
          <w:sz w:val="24"/>
          <w:szCs w:val="24"/>
        </w:rPr>
        <w:t>.</w:t>
      </w:r>
    </w:p>
    <w:p w:rsidR="00730006" w:rsidRPr="000A1599" w:rsidRDefault="00730006" w:rsidP="00730006">
      <w:pPr>
        <w:keepNext/>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8. </w:t>
      </w:r>
      <w:r>
        <w:rPr>
          <w:rFonts w:ascii="Times New Roman" w:hAnsi="Times New Roman" w:cs="Times New Roman"/>
          <w:sz w:val="24"/>
          <w:szCs w:val="24"/>
        </w:rPr>
        <w:t>Минимальный о</w:t>
      </w:r>
      <w:r w:rsidRPr="000A1599">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30006" w:rsidRPr="000A1599" w:rsidRDefault="00730006" w:rsidP="00730006">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sidR="00C91268">
        <w:rPr>
          <w:rFonts w:ascii="Times New Roman" w:hAnsi="Times New Roman" w:cs="Times New Roman"/>
          <w:sz w:val="24"/>
          <w:szCs w:val="24"/>
          <w:u w:val="single"/>
        </w:rPr>
        <w:t>7,35</w:t>
      </w:r>
      <w:r w:rsidR="00B85A73">
        <w:rPr>
          <w:rFonts w:ascii="Times New Roman" w:hAnsi="Times New Roman" w:cs="Times New Roman"/>
          <w:sz w:val="24"/>
          <w:szCs w:val="24"/>
          <w:u w:val="single"/>
        </w:rPr>
        <w:t xml:space="preserve"> </w:t>
      </w:r>
      <w:r w:rsidRPr="00C91268">
        <w:rPr>
          <w:rFonts w:ascii="Times New Roman" w:hAnsi="Times New Roman" w:cs="Times New Roman"/>
          <w:sz w:val="24"/>
          <w:szCs w:val="24"/>
          <w:u w:val="single"/>
        </w:rPr>
        <w:t>тонны</w:t>
      </w:r>
      <w:r w:rsidRPr="00C91268">
        <w:rPr>
          <w:rFonts w:ascii="Times New Roman" w:hAnsi="Times New Roman" w:cs="Times New Roman"/>
          <w:sz w:val="24"/>
          <w:szCs w:val="24"/>
        </w:rPr>
        <w:t>.</w:t>
      </w:r>
    </w:p>
    <w:p w:rsidR="00730006" w:rsidRPr="000A1599" w:rsidRDefault="00730006" w:rsidP="00730006">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Минимальный ежегодный объем изъятия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0A1599">
        <w:rPr>
          <w:rFonts w:ascii="Times New Roman" w:hAnsi="Times New Roman" w:cs="Times New Roman"/>
          <w:sz w:val="24"/>
          <w:szCs w:val="24"/>
        </w:rPr>
        <w:t>кт в гр</w:t>
      </w:r>
      <w:proofErr w:type="gramEnd"/>
      <w:r w:rsidRPr="000A1599">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w:t>
      </w:r>
      <w:r w:rsidRPr="000A1599">
        <w:rPr>
          <w:rFonts w:ascii="Times New Roman" w:hAnsi="Times New Roman" w:cs="Times New Roman"/>
          <w:sz w:val="24"/>
          <w:szCs w:val="24"/>
        </w:rPr>
        <w:lastRenderedPageBreak/>
        <w:t>течение одного года после заключения договора пользования рыбоводным участком принимается равным нулю.</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Минимальный ежегодный объем выращивания объектов аквакультуры:</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а) с даты заключения договора пользования рыбоводным участком </w:t>
      </w:r>
      <w:r>
        <w:rPr>
          <w:rFonts w:ascii="Times New Roman" w:hAnsi="Times New Roman" w:cs="Times New Roman"/>
          <w:sz w:val="24"/>
          <w:szCs w:val="24"/>
        </w:rPr>
        <w:t>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года с даты заключения договора пользования рыбоводным участком) </w:t>
      </w:r>
      <w:r w:rsidRPr="000A1599">
        <w:rPr>
          <w:rFonts w:ascii="Times New Roman" w:hAnsi="Times New Roman" w:cs="Times New Roman"/>
          <w:sz w:val="24"/>
          <w:szCs w:val="24"/>
        </w:rPr>
        <w:t>до половины первого периода (цикла) принимается равным нулю;</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7A5C53">
        <w:rPr>
          <w:rFonts w:ascii="Times New Roman" w:hAnsi="Times New Roman" w:cs="Times New Roman"/>
          <w:sz w:val="24"/>
          <w:szCs w:val="24"/>
        </w:rPr>
        <w:t xml:space="preserve"> </w:t>
      </w:r>
      <w:r w:rsidR="00E307EF">
        <w:rPr>
          <w:rFonts w:ascii="Times New Roman" w:hAnsi="Times New Roman" w:cs="Times New Roman"/>
          <w:sz w:val="24"/>
          <w:szCs w:val="24"/>
        </w:rPr>
        <w:t xml:space="preserve"> </w:t>
      </w:r>
      <w:r w:rsidR="00C91268">
        <w:rPr>
          <w:rFonts w:ascii="Times New Roman" w:hAnsi="Times New Roman" w:cs="Times New Roman"/>
          <w:sz w:val="24"/>
          <w:szCs w:val="24"/>
        </w:rPr>
        <w:t xml:space="preserve">3,675 </w:t>
      </w:r>
      <w:r w:rsidRPr="00C91268">
        <w:rPr>
          <w:rFonts w:ascii="Times New Roman" w:hAnsi="Times New Roman" w:cs="Times New Roman"/>
          <w:sz w:val="24"/>
          <w:szCs w:val="24"/>
        </w:rPr>
        <w:t>тонны;</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w:t>
      </w:r>
      <w:r w:rsidR="00E307EF">
        <w:rPr>
          <w:rFonts w:ascii="Times New Roman" w:hAnsi="Times New Roman" w:cs="Times New Roman"/>
          <w:sz w:val="24"/>
          <w:szCs w:val="24"/>
        </w:rPr>
        <w:t xml:space="preserve"> </w:t>
      </w:r>
      <w:r w:rsidR="00C91268">
        <w:rPr>
          <w:rFonts w:ascii="Times New Roman" w:hAnsi="Times New Roman" w:cs="Times New Roman"/>
          <w:sz w:val="24"/>
          <w:szCs w:val="24"/>
        </w:rPr>
        <w:t xml:space="preserve">7,35 </w:t>
      </w:r>
      <w:r w:rsidRPr="00C91268">
        <w:rPr>
          <w:rFonts w:ascii="Times New Roman" w:hAnsi="Times New Roman" w:cs="Times New Roman"/>
          <w:sz w:val="24"/>
          <w:szCs w:val="24"/>
        </w:rPr>
        <w:t>тонны.</w:t>
      </w:r>
    </w:p>
    <w:p w:rsidR="00730006" w:rsidRPr="000A1599" w:rsidRDefault="00730006" w:rsidP="00730006">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t xml:space="preserve"> </w:t>
      </w:r>
      <w:r>
        <w:rPr>
          <w:rFonts w:ascii="Times New Roman" w:hAnsi="Times New Roman" w:cs="Times New Roman"/>
          <w:sz w:val="24"/>
          <w:szCs w:val="24"/>
        </w:rPr>
        <w:t xml:space="preserve">устанавливаются в соответствии с </w:t>
      </w:r>
      <w:r w:rsidRPr="0027622B">
        <w:rPr>
          <w:rFonts w:ascii="Times New Roman" w:hAnsi="Times New Roman" w:cs="Times New Roman"/>
          <w:sz w:val="24"/>
          <w:szCs w:val="24"/>
        </w:rPr>
        <w:t xml:space="preserve">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30006" w:rsidRDefault="00730006" w:rsidP="0073000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6E7E">
        <w:rPr>
          <w:rFonts w:ascii="Times New Roman" w:hAnsi="Times New Roman" w:cs="Times New Roman"/>
          <w:sz w:val="24"/>
          <w:szCs w:val="24"/>
        </w:rPr>
        <w:t>10. Сведения об объектах рыбоводной инфраструктуры: объекты инфраструктуры отсутствуют.</w:t>
      </w:r>
      <w:r>
        <w:rPr>
          <w:rFonts w:ascii="Times New Roman" w:hAnsi="Times New Roman" w:cs="Times New Roman"/>
          <w:sz w:val="24"/>
          <w:szCs w:val="24"/>
        </w:rPr>
        <w:t xml:space="preserve"> </w:t>
      </w:r>
    </w:p>
    <w:p w:rsidR="00730006" w:rsidRDefault="00730006" w:rsidP="00730006">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30006" w:rsidRDefault="00730006" w:rsidP="00730006">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474FB9">
        <w:rPr>
          <w:rFonts w:ascii="Times New Roman" w:hAnsi="Times New Roman"/>
          <w:sz w:val="24"/>
          <w:szCs w:val="24"/>
        </w:rPr>
        <w:t xml:space="preserve">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730006" w:rsidRDefault="00730006" w:rsidP="0073000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w:t>
      </w:r>
      <w:proofErr w:type="gramStart"/>
      <w:r>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w:t>
      </w:r>
      <w:bookmarkStart w:id="2" w:name="_GoBack"/>
      <w:bookmarkEnd w:id="2"/>
      <w:r>
        <w:rPr>
          <w:rFonts w:ascii="Times New Roman" w:hAnsi="Times New Roman" w:cs="Times New Roman"/>
          <w:sz w:val="24"/>
          <w:szCs w:val="24"/>
        </w:rPr>
        <w:t xml:space="preserve">земельное,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730006" w:rsidRDefault="00730006" w:rsidP="0073000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 </w:t>
      </w:r>
      <w:proofErr w:type="gramStart"/>
      <w:r>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730006" w:rsidRDefault="00730006" w:rsidP="00730006">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30006" w:rsidRDefault="00730006" w:rsidP="00730006">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FD3C18" w:rsidRDefault="00FD3C18" w:rsidP="00FD3C18">
      <w:pPr>
        <w:keepNext/>
        <w:spacing w:after="0" w:line="240" w:lineRule="auto"/>
        <w:jc w:val="right"/>
        <w:rPr>
          <w:rFonts w:ascii="Times New Roman" w:eastAsia="Calibri" w:hAnsi="Times New Roman" w:cs="Times New Roman"/>
          <w:b/>
          <w:sz w:val="24"/>
          <w:szCs w:val="24"/>
        </w:rPr>
      </w:pPr>
    </w:p>
    <w:p w:rsidR="00FD3C18" w:rsidRPr="00EA7AF0" w:rsidRDefault="00FD3C18" w:rsidP="00FD3C18">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lastRenderedPageBreak/>
        <w:t>Проект</w:t>
      </w:r>
    </w:p>
    <w:p w:rsidR="000E4A06" w:rsidRDefault="000E4A06" w:rsidP="00FD3C18">
      <w:pPr>
        <w:keepNext/>
        <w:spacing w:after="0" w:line="240" w:lineRule="auto"/>
        <w:jc w:val="center"/>
        <w:rPr>
          <w:rFonts w:ascii="Times New Roman" w:eastAsia="Calibri" w:hAnsi="Times New Roman" w:cs="Times New Roman"/>
          <w:b/>
          <w:sz w:val="24"/>
          <w:szCs w:val="24"/>
        </w:rPr>
      </w:pPr>
    </w:p>
    <w:p w:rsidR="000E4A06" w:rsidRDefault="000E4A06" w:rsidP="00FD3C18">
      <w:pPr>
        <w:keepNext/>
        <w:spacing w:after="0" w:line="240" w:lineRule="auto"/>
        <w:jc w:val="center"/>
        <w:rPr>
          <w:rFonts w:ascii="Times New Roman" w:eastAsia="Calibri" w:hAnsi="Times New Roman" w:cs="Times New Roman"/>
          <w:b/>
          <w:sz w:val="24"/>
          <w:szCs w:val="24"/>
        </w:rPr>
      </w:pPr>
    </w:p>
    <w:p w:rsidR="00FD3C18" w:rsidRPr="00EA7AF0" w:rsidRDefault="00FD3C18" w:rsidP="00FD3C1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FD3C18" w:rsidRPr="00EA7AF0" w:rsidRDefault="00FD3C18" w:rsidP="00FD3C1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FD3C18" w:rsidRPr="00EA7AF0" w:rsidRDefault="00FD3C18" w:rsidP="00FD3C18">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16"/>
          <w:szCs w:val="16"/>
        </w:rPr>
      </w:pP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FD3C18" w:rsidRDefault="00FD3C18" w:rsidP="00FD3C1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FD3C18" w:rsidRPr="00A16518" w:rsidRDefault="00FD3C18" w:rsidP="00FD3C18">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FD3C18" w:rsidRPr="006E5177" w:rsidRDefault="00FD3C18" w:rsidP="00FD3C18">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 xml:space="preserve">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sidR="00C80A98">
        <w:rPr>
          <w:rFonts w:ascii="Times New Roman" w:hAnsi="Times New Roman" w:cs="Times New Roman"/>
          <w:sz w:val="24"/>
          <w:szCs w:val="24"/>
        </w:rPr>
        <w:t xml:space="preserve">Республики Калмыкия </w:t>
      </w:r>
      <w:r w:rsidRPr="006E5177">
        <w:rPr>
          <w:rFonts w:ascii="Times New Roman" w:hAnsi="Times New Roman" w:cs="Times New Roman"/>
          <w:sz w:val="24"/>
          <w:szCs w:val="24"/>
        </w:rPr>
        <w:t>и (или) их частях от «____» ___</w:t>
      </w:r>
      <w:r w:rsidR="00112915">
        <w:rPr>
          <w:rFonts w:ascii="Times New Roman" w:hAnsi="Times New Roman" w:cs="Times New Roman"/>
          <w:sz w:val="24"/>
          <w:szCs w:val="24"/>
        </w:rPr>
        <w:t>_______ 2025</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FD3C18" w:rsidRPr="00EA7AF0" w:rsidRDefault="00FD3C18" w:rsidP="00FD3C18">
      <w:pPr>
        <w:keepNext/>
        <w:autoSpaceDE w:val="0"/>
        <w:autoSpaceDN w:val="0"/>
        <w:adjustRightInd w:val="0"/>
        <w:spacing w:after="0" w:line="240" w:lineRule="auto"/>
        <w:jc w:val="both"/>
        <w:rPr>
          <w:rFonts w:ascii="Courier New" w:eastAsia="Times New Roman" w:hAnsi="Courier New" w:cs="Courier New"/>
          <w:sz w:val="20"/>
          <w:szCs w:val="20"/>
        </w:rPr>
      </w:pPr>
    </w:p>
    <w:p w:rsidR="00FD3C18" w:rsidRPr="00EA7AF0" w:rsidRDefault="00FD3C18" w:rsidP="00FD3C18">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16"/>
          <w:szCs w:val="16"/>
        </w:rPr>
      </w:pPr>
    </w:p>
    <w:p w:rsidR="00FD3C18" w:rsidRPr="00EA7AF0" w:rsidRDefault="00FD3C18" w:rsidP="000D4F9A">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FD3C18" w:rsidRPr="003F2612" w:rsidRDefault="00FD3C18" w:rsidP="000D4F9A">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Наименование рыбоводного участка:</w:t>
      </w:r>
      <w:r w:rsidR="00EF311C">
        <w:rPr>
          <w:rFonts w:ascii="Times New Roman" w:eastAsia="Calibri" w:hAnsi="Times New Roman" w:cs="Times New Roman"/>
          <w:sz w:val="24"/>
          <w:szCs w:val="24"/>
        </w:rPr>
        <w:t xml:space="preserve"> </w:t>
      </w:r>
      <w:proofErr w:type="spellStart"/>
      <w:r w:rsidR="00EF311C">
        <w:rPr>
          <w:rFonts w:ascii="Times New Roman" w:eastAsia="Calibri" w:hAnsi="Times New Roman" w:cs="Times New Roman"/>
          <w:sz w:val="24"/>
          <w:szCs w:val="24"/>
        </w:rPr>
        <w:t>Шароны</w:t>
      </w:r>
      <w:proofErr w:type="spellEnd"/>
      <w:r w:rsidR="00EF311C">
        <w:rPr>
          <w:rFonts w:ascii="Times New Roman" w:eastAsia="Calibri" w:hAnsi="Times New Roman" w:cs="Times New Roman"/>
          <w:sz w:val="24"/>
          <w:szCs w:val="24"/>
        </w:rPr>
        <w:t>;</w:t>
      </w:r>
    </w:p>
    <w:p w:rsidR="00FD3C18" w:rsidRPr="00EF311C" w:rsidRDefault="00FD3C18" w:rsidP="00EF311C">
      <w:pPr>
        <w:keepNext/>
        <w:widowControl w:val="0"/>
        <w:tabs>
          <w:tab w:val="left" w:pos="3544"/>
          <w:tab w:val="left" w:pos="9923"/>
        </w:tabs>
        <w:spacing w:after="0" w:line="228" w:lineRule="auto"/>
        <w:ind w:left="-108" w:right="-109"/>
        <w:jc w:val="both"/>
        <w:rPr>
          <w:rFonts w:ascii="Times New Roman" w:eastAsia="Times New Roman" w:hAnsi="Times New Roman" w:cs="Times New Roman"/>
          <w:sz w:val="24"/>
          <w:szCs w:val="24"/>
        </w:rPr>
      </w:pPr>
      <w:r w:rsidRPr="00EF311C">
        <w:rPr>
          <w:rFonts w:ascii="Times New Roman" w:hAnsi="Times New Roman" w:cs="Times New Roman"/>
          <w:sz w:val="24"/>
          <w:szCs w:val="24"/>
        </w:rPr>
        <w:t xml:space="preserve">            </w:t>
      </w:r>
      <w:r w:rsidR="00EF311C">
        <w:rPr>
          <w:rFonts w:ascii="Times New Roman" w:hAnsi="Times New Roman" w:cs="Times New Roman"/>
          <w:sz w:val="24"/>
          <w:szCs w:val="24"/>
        </w:rPr>
        <w:t xml:space="preserve"> </w:t>
      </w:r>
      <w:r w:rsidRPr="00EF311C">
        <w:rPr>
          <w:rFonts w:ascii="Times New Roman" w:hAnsi="Times New Roman" w:cs="Times New Roman"/>
          <w:sz w:val="24"/>
          <w:szCs w:val="24"/>
        </w:rPr>
        <w:t>1.1.2. Местоположение рыбоводного участка:</w:t>
      </w:r>
      <w:r w:rsidRPr="00EF311C">
        <w:rPr>
          <w:rFonts w:ascii="Times New Roman" w:eastAsia="Times New Roman" w:hAnsi="Times New Roman" w:cs="Times New Roman"/>
          <w:sz w:val="24"/>
          <w:szCs w:val="24"/>
        </w:rPr>
        <w:t xml:space="preserve"> </w:t>
      </w:r>
      <w:r w:rsidR="00EF311C">
        <w:rPr>
          <w:rFonts w:ascii="Times New Roman" w:eastAsiaTheme="minorEastAsia" w:hAnsi="Times New Roman" w:cs="Times New Roman"/>
          <w:color w:val="000000"/>
          <w:sz w:val="24"/>
          <w:szCs w:val="24"/>
          <w:lang w:eastAsia="ru-RU"/>
        </w:rPr>
        <w:t>о</w:t>
      </w:r>
      <w:r w:rsidR="00EF311C" w:rsidRPr="00EF311C">
        <w:rPr>
          <w:rFonts w:ascii="Times New Roman" w:eastAsiaTheme="minorEastAsia" w:hAnsi="Times New Roman" w:cs="Times New Roman"/>
          <w:color w:val="000000"/>
          <w:sz w:val="24"/>
          <w:szCs w:val="24"/>
          <w:lang w:eastAsia="ru-RU"/>
        </w:rPr>
        <w:t xml:space="preserve">зеро </w:t>
      </w:r>
      <w:proofErr w:type="spellStart"/>
      <w:r w:rsidR="00EF311C" w:rsidRPr="00EF311C">
        <w:rPr>
          <w:rFonts w:ascii="Times New Roman" w:eastAsiaTheme="minorEastAsia" w:hAnsi="Times New Roman" w:cs="Times New Roman"/>
          <w:color w:val="000000"/>
          <w:sz w:val="24"/>
          <w:szCs w:val="24"/>
          <w:lang w:eastAsia="ru-RU"/>
        </w:rPr>
        <w:t>Шароны</w:t>
      </w:r>
      <w:proofErr w:type="spellEnd"/>
      <w:r w:rsidR="00EF311C">
        <w:rPr>
          <w:rFonts w:ascii="Times New Roman" w:eastAsiaTheme="minorEastAsia" w:hAnsi="Times New Roman" w:cs="Times New Roman"/>
          <w:color w:val="000000"/>
          <w:sz w:val="24"/>
          <w:szCs w:val="24"/>
          <w:lang w:eastAsia="ru-RU"/>
        </w:rPr>
        <w:t>,</w:t>
      </w:r>
      <w:r w:rsidR="00EF311C" w:rsidRPr="00EF311C">
        <w:rPr>
          <w:rFonts w:ascii="Times New Roman" w:eastAsiaTheme="minorEastAsia" w:hAnsi="Times New Roman" w:cs="Times New Roman"/>
          <w:sz w:val="24"/>
          <w:szCs w:val="24"/>
          <w:lang w:eastAsia="ru-RU"/>
        </w:rPr>
        <w:t xml:space="preserve"> </w:t>
      </w:r>
      <w:proofErr w:type="spellStart"/>
      <w:r w:rsidR="00EF311C" w:rsidRPr="00EF311C">
        <w:rPr>
          <w:rFonts w:ascii="Times New Roman" w:eastAsiaTheme="minorEastAsia" w:hAnsi="Times New Roman" w:cs="Times New Roman"/>
          <w:sz w:val="24"/>
          <w:szCs w:val="24"/>
          <w:lang w:eastAsia="ru-RU"/>
        </w:rPr>
        <w:t>Малодербетовский</w:t>
      </w:r>
      <w:proofErr w:type="spellEnd"/>
      <w:r w:rsidR="00EF311C" w:rsidRPr="00EF311C">
        <w:rPr>
          <w:rFonts w:ascii="Times New Roman" w:eastAsiaTheme="minorEastAsia" w:hAnsi="Times New Roman" w:cs="Times New Roman"/>
          <w:sz w:val="24"/>
          <w:szCs w:val="24"/>
          <w:lang w:eastAsia="ru-RU"/>
        </w:rPr>
        <w:t xml:space="preserve"> муниципальный район Республики Калмыкия</w:t>
      </w:r>
      <w:r w:rsidR="00EF311C" w:rsidRPr="00EF311C">
        <w:rPr>
          <w:rFonts w:ascii="Times New Roman" w:eastAsia="Times New Roman" w:hAnsi="Times New Roman" w:cs="Times New Roman"/>
          <w:sz w:val="24"/>
          <w:szCs w:val="24"/>
        </w:rPr>
        <w:t xml:space="preserve"> </w:t>
      </w:r>
      <w:r w:rsidRPr="00EF311C">
        <w:rPr>
          <w:rFonts w:ascii="Times New Roman" w:eastAsia="Times New Roman" w:hAnsi="Times New Roman" w:cs="Times New Roman"/>
          <w:sz w:val="24"/>
          <w:szCs w:val="24"/>
        </w:rPr>
        <w:t>(Приложение № 1 к договору);</w:t>
      </w:r>
    </w:p>
    <w:p w:rsidR="00FD3C18" w:rsidRPr="006A75B2" w:rsidRDefault="00FD3C18" w:rsidP="000D4F9A">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EF311C">
        <w:rPr>
          <w:rFonts w:ascii="Times New Roman" w:hAnsi="Times New Roman" w:cs="Times New Roman"/>
          <w:spacing w:val="-2"/>
        </w:rPr>
        <w:t>73,5</w:t>
      </w:r>
      <w:r w:rsidR="000D4F9A">
        <w:rPr>
          <w:rFonts w:ascii="Times New Roman" w:hAnsi="Times New Roman" w:cs="Times New Roman"/>
          <w:spacing w:val="-2"/>
        </w:rPr>
        <w:t xml:space="preserve"> </w:t>
      </w:r>
      <w:r w:rsidRPr="006A75B2">
        <w:rPr>
          <w:rFonts w:ascii="Times New Roman" w:hAnsi="Times New Roman" w:cs="Times New Roman"/>
          <w:spacing w:val="-2"/>
          <w:sz w:val="24"/>
          <w:szCs w:val="24"/>
        </w:rPr>
        <w:t>га;</w:t>
      </w:r>
    </w:p>
    <w:p w:rsidR="004F0347" w:rsidRPr="004F0347" w:rsidRDefault="000D4F9A" w:rsidP="004F0347">
      <w:pPr>
        <w:keepNext/>
        <w:keepLines/>
        <w:spacing w:after="0" w:line="240" w:lineRule="auto"/>
        <w:jc w:val="both"/>
        <w:rPr>
          <w:rFonts w:ascii="Times New Roman" w:eastAsiaTheme="minorEastAsia" w:hAnsi="Times New Roman" w:cs="Times New Roman"/>
          <w:sz w:val="24"/>
          <w:szCs w:val="24"/>
          <w:lang w:eastAsia="ru-RU"/>
        </w:rPr>
      </w:pPr>
      <w:r w:rsidRPr="006055D2">
        <w:rPr>
          <w:rFonts w:ascii="Times New Roman" w:eastAsia="Calibri" w:hAnsi="Times New Roman" w:cs="Times New Roman"/>
          <w:sz w:val="24"/>
          <w:szCs w:val="24"/>
        </w:rPr>
        <w:t xml:space="preserve">           </w:t>
      </w:r>
      <w:r w:rsidR="00EF311C" w:rsidRPr="006055D2">
        <w:rPr>
          <w:rFonts w:ascii="Times New Roman" w:eastAsia="Calibri" w:hAnsi="Times New Roman" w:cs="Times New Roman"/>
          <w:sz w:val="24"/>
          <w:szCs w:val="24"/>
        </w:rPr>
        <w:t xml:space="preserve"> </w:t>
      </w:r>
      <w:r w:rsidRPr="006055D2">
        <w:rPr>
          <w:rFonts w:ascii="Times New Roman" w:eastAsia="Calibri" w:hAnsi="Times New Roman" w:cs="Times New Roman"/>
          <w:sz w:val="24"/>
          <w:szCs w:val="24"/>
        </w:rPr>
        <w:t>1</w:t>
      </w:r>
      <w:r w:rsidR="00FD3C18" w:rsidRPr="006055D2">
        <w:rPr>
          <w:rFonts w:ascii="Times New Roman" w:eastAsia="Calibri" w:hAnsi="Times New Roman" w:cs="Times New Roman"/>
          <w:sz w:val="24"/>
          <w:szCs w:val="24"/>
        </w:rPr>
        <w:t>.1</w:t>
      </w:r>
      <w:r w:rsidR="004F0347" w:rsidRPr="006055D2">
        <w:rPr>
          <w:rFonts w:ascii="Times New Roman" w:eastAsia="Calibri" w:hAnsi="Times New Roman" w:cs="Times New Roman"/>
          <w:sz w:val="24"/>
          <w:szCs w:val="24"/>
        </w:rPr>
        <w:t xml:space="preserve">.4. Границы рыбоводного участка </w:t>
      </w:r>
      <w:r w:rsidR="004F0347" w:rsidRPr="006055D2">
        <w:rPr>
          <w:rFonts w:ascii="Times New Roman" w:eastAsiaTheme="minorEastAsia" w:hAnsi="Times New Roman" w:cs="Times New Roman"/>
          <w:sz w:val="24"/>
          <w:szCs w:val="24"/>
          <w:lang w:eastAsia="ru-RU"/>
        </w:rPr>
        <w:t xml:space="preserve">определены по водному пространству последовательным соединением: от точки 1 до точки 2 - по береговой линии; от точки 2 до точки 3 - по прямой линии; от точки 3 до точки 4 - по прямой линии; от точки 4 до точки 1 - по береговой линии в </w:t>
      </w:r>
      <w:r w:rsidR="004F0347" w:rsidRPr="006055D2">
        <w:rPr>
          <w:rFonts w:ascii="Times New Roman" w:eastAsia="Calibri" w:hAnsi="Times New Roman" w:cs="Times New Roman"/>
          <w:spacing w:val="-2"/>
          <w:sz w:val="24"/>
          <w:szCs w:val="24"/>
          <w:lang w:eastAsia="ru-RU"/>
        </w:rPr>
        <w:t xml:space="preserve">системе </w:t>
      </w:r>
      <w:r w:rsidR="004F0347" w:rsidRPr="004F0347">
        <w:rPr>
          <w:rFonts w:ascii="Times New Roman" w:eastAsia="Calibri" w:hAnsi="Times New Roman" w:cs="Times New Roman"/>
          <w:spacing w:val="-2"/>
          <w:sz w:val="24"/>
          <w:szCs w:val="24"/>
          <w:lang w:eastAsia="ru-RU"/>
        </w:rPr>
        <w:t xml:space="preserve">координат </w:t>
      </w:r>
      <w:r w:rsidR="004F0347" w:rsidRPr="004F0347">
        <w:rPr>
          <w:rFonts w:ascii="Times New Roman" w:eastAsia="Calibri" w:hAnsi="Times New Roman" w:cs="Times New Roman"/>
          <w:spacing w:val="-2"/>
          <w:sz w:val="24"/>
          <w:szCs w:val="24"/>
          <w:lang w:val="en-US" w:eastAsia="ru-RU"/>
        </w:rPr>
        <w:t>WGS</w:t>
      </w:r>
      <w:r w:rsidR="004F0347" w:rsidRPr="004F0347">
        <w:rPr>
          <w:rFonts w:ascii="Times New Roman" w:eastAsia="Calibri" w:hAnsi="Times New Roman" w:cs="Times New Roman"/>
          <w:spacing w:val="-2"/>
          <w:sz w:val="24"/>
          <w:szCs w:val="24"/>
          <w:lang w:eastAsia="ru-RU"/>
        </w:rPr>
        <w:t xml:space="preserve"> 84</w:t>
      </w:r>
      <w:r w:rsidR="004F0347" w:rsidRPr="004F0347">
        <w:rPr>
          <w:rFonts w:ascii="Times New Roman" w:eastAsiaTheme="minorEastAsia" w:hAnsi="Times New Roman" w:cs="Times New Roman"/>
          <w:sz w:val="24"/>
          <w:szCs w:val="24"/>
          <w:lang w:eastAsia="ru-RU"/>
        </w:rPr>
        <w:t>:</w:t>
      </w:r>
    </w:p>
    <w:p w:rsidR="004F0347" w:rsidRPr="004F0347" w:rsidRDefault="004F0347" w:rsidP="004F0347">
      <w:pPr>
        <w:keepNext/>
        <w:widowControl w:val="0"/>
        <w:spacing w:after="0" w:line="240" w:lineRule="auto"/>
        <w:ind w:left="2835"/>
        <w:rPr>
          <w:rFonts w:ascii="Times New Roman" w:eastAsiaTheme="minorEastAsia" w:hAnsi="Times New Roman" w:cs="Times New Roman"/>
          <w:sz w:val="24"/>
          <w:szCs w:val="24"/>
          <w:lang w:eastAsia="ru-RU"/>
        </w:rPr>
      </w:pPr>
      <w:r w:rsidRPr="004F0347">
        <w:rPr>
          <w:rFonts w:ascii="Times New Roman" w:eastAsiaTheme="minorEastAsia" w:hAnsi="Times New Roman" w:cs="Times New Roman"/>
          <w:sz w:val="24"/>
          <w:szCs w:val="24"/>
          <w:lang w:eastAsia="ru-RU"/>
        </w:rPr>
        <w:t>1. 48°0'36.44"С  44°46'59.12"В</w:t>
      </w:r>
      <w:r w:rsidR="00EE2065">
        <w:rPr>
          <w:rFonts w:ascii="Times New Roman" w:eastAsiaTheme="minorEastAsia" w:hAnsi="Times New Roman" w:cs="Times New Roman"/>
          <w:sz w:val="24"/>
          <w:szCs w:val="24"/>
          <w:lang w:eastAsia="ru-RU"/>
        </w:rPr>
        <w:t>;</w:t>
      </w:r>
    </w:p>
    <w:p w:rsidR="004F0347" w:rsidRPr="004F0347" w:rsidRDefault="004F0347" w:rsidP="004F0347">
      <w:pPr>
        <w:keepNext/>
        <w:widowControl w:val="0"/>
        <w:tabs>
          <w:tab w:val="left" w:pos="9923"/>
        </w:tabs>
        <w:spacing w:after="0" w:line="240" w:lineRule="auto"/>
        <w:ind w:left="2835"/>
        <w:rPr>
          <w:rFonts w:ascii="Times New Roman" w:eastAsiaTheme="minorEastAsia" w:hAnsi="Times New Roman" w:cs="Times New Roman"/>
          <w:sz w:val="24"/>
          <w:szCs w:val="24"/>
          <w:lang w:eastAsia="ru-RU"/>
        </w:rPr>
      </w:pPr>
      <w:r w:rsidRPr="004F0347">
        <w:rPr>
          <w:rFonts w:ascii="Times New Roman" w:eastAsiaTheme="minorEastAsia" w:hAnsi="Times New Roman" w:cs="Times New Roman"/>
          <w:sz w:val="24"/>
          <w:szCs w:val="24"/>
          <w:lang w:eastAsia="ru-RU"/>
        </w:rPr>
        <w:t>2. 48°1'2.68"С    44°46'38.23"В</w:t>
      </w:r>
      <w:r w:rsidR="00EE2065">
        <w:rPr>
          <w:rFonts w:ascii="Times New Roman" w:eastAsiaTheme="minorEastAsia" w:hAnsi="Times New Roman" w:cs="Times New Roman"/>
          <w:sz w:val="24"/>
          <w:szCs w:val="24"/>
          <w:lang w:eastAsia="ru-RU"/>
        </w:rPr>
        <w:t>;</w:t>
      </w:r>
    </w:p>
    <w:p w:rsidR="004F0347" w:rsidRPr="004F0347" w:rsidRDefault="004F0347" w:rsidP="004F0347">
      <w:pPr>
        <w:keepNext/>
        <w:widowControl w:val="0"/>
        <w:tabs>
          <w:tab w:val="left" w:pos="9923"/>
        </w:tabs>
        <w:spacing w:after="0" w:line="240" w:lineRule="auto"/>
        <w:ind w:left="2835"/>
        <w:rPr>
          <w:rFonts w:ascii="Times New Roman" w:eastAsiaTheme="minorEastAsia" w:hAnsi="Times New Roman" w:cs="Times New Roman"/>
          <w:sz w:val="24"/>
          <w:szCs w:val="24"/>
          <w:lang w:eastAsia="ru-RU"/>
        </w:rPr>
      </w:pPr>
      <w:r w:rsidRPr="004F0347">
        <w:rPr>
          <w:rFonts w:ascii="Times New Roman" w:eastAsiaTheme="minorEastAsia" w:hAnsi="Times New Roman" w:cs="Times New Roman"/>
          <w:sz w:val="24"/>
          <w:szCs w:val="24"/>
          <w:lang w:eastAsia="ru-RU"/>
        </w:rPr>
        <w:t>3. 48°1'8.98"С    44°46'50.52"В</w:t>
      </w:r>
      <w:r w:rsidR="00EE2065">
        <w:rPr>
          <w:rFonts w:ascii="Times New Roman" w:eastAsiaTheme="minorEastAsia" w:hAnsi="Times New Roman" w:cs="Times New Roman"/>
          <w:sz w:val="24"/>
          <w:szCs w:val="24"/>
          <w:lang w:eastAsia="ru-RU"/>
        </w:rPr>
        <w:t>;</w:t>
      </w:r>
    </w:p>
    <w:p w:rsidR="000D4F9A" w:rsidRPr="006055D2" w:rsidRDefault="004F0347" w:rsidP="004F0347">
      <w:pPr>
        <w:keepNext/>
        <w:spacing w:after="0" w:line="240" w:lineRule="auto"/>
        <w:ind w:left="2835" w:firstLine="4"/>
        <w:rPr>
          <w:rFonts w:ascii="Times New Roman" w:eastAsiaTheme="minorEastAsia" w:hAnsi="Times New Roman" w:cs="Times New Roman"/>
          <w:sz w:val="24"/>
          <w:szCs w:val="24"/>
          <w:lang w:eastAsia="ru-RU"/>
        </w:rPr>
      </w:pPr>
      <w:r w:rsidRPr="006055D2">
        <w:rPr>
          <w:rFonts w:ascii="Times New Roman" w:eastAsiaTheme="minorEastAsia" w:hAnsi="Times New Roman" w:cs="Times New Roman"/>
          <w:sz w:val="24"/>
          <w:szCs w:val="24"/>
          <w:lang w:eastAsia="ru-RU"/>
        </w:rPr>
        <w:t>4. 48°0'48.62"С  44°47'14.20"В</w:t>
      </w:r>
      <w:r w:rsidR="00EE2065">
        <w:rPr>
          <w:rFonts w:ascii="Times New Roman" w:eastAsiaTheme="minorEastAsia" w:hAnsi="Times New Roman" w:cs="Times New Roman"/>
          <w:sz w:val="24"/>
          <w:szCs w:val="24"/>
          <w:lang w:eastAsia="ru-RU"/>
        </w:rPr>
        <w:t>;</w:t>
      </w:r>
    </w:p>
    <w:p w:rsidR="00F87D08" w:rsidRPr="00F87D08" w:rsidRDefault="00F87D08" w:rsidP="00F87D08">
      <w:pPr>
        <w:keepNext/>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87D08">
        <w:rPr>
          <w:rFonts w:ascii="Times New Roman" w:eastAsia="Times New Roman" w:hAnsi="Times New Roman" w:cs="Times New Roman"/>
          <w:sz w:val="24"/>
          <w:szCs w:val="24"/>
        </w:rPr>
        <w:t>.</w:t>
      </w:r>
      <w:r w:rsidR="00401248">
        <w:rPr>
          <w:rFonts w:ascii="Times New Roman" w:eastAsia="Times New Roman" w:hAnsi="Times New Roman" w:cs="Times New Roman"/>
          <w:sz w:val="24"/>
          <w:szCs w:val="24"/>
        </w:rPr>
        <w:t>5.</w:t>
      </w:r>
      <w:r w:rsidRPr="00F87D08">
        <w:rPr>
          <w:rFonts w:ascii="Times New Roman" w:eastAsia="Times New Roman" w:hAnsi="Times New Roman" w:cs="Times New Roman"/>
          <w:sz w:val="24"/>
          <w:szCs w:val="24"/>
        </w:rPr>
        <w:t xml:space="preserve"> </w:t>
      </w:r>
      <w:r w:rsidR="0031704A">
        <w:rPr>
          <w:rFonts w:ascii="Times New Roman" w:eastAsia="Times New Roman" w:hAnsi="Times New Roman" w:cs="Times New Roman"/>
          <w:sz w:val="24"/>
          <w:szCs w:val="24"/>
        </w:rPr>
        <w:t>Вид водопользования – обособленное</w:t>
      </w:r>
      <w:r w:rsidRPr="00F87D08">
        <w:rPr>
          <w:rFonts w:ascii="Times New Roman" w:eastAsia="Times New Roman" w:hAnsi="Times New Roman" w:cs="Times New Roman"/>
          <w:sz w:val="24"/>
          <w:szCs w:val="24"/>
        </w:rPr>
        <w:t xml:space="preserve"> водопользование (для осуществления аквакультуры (рыбоводства)) без забора (изъятия) водных ресурсов из водного объекта на рыбоводном участке.</w:t>
      </w:r>
    </w:p>
    <w:p w:rsidR="00FD3C18" w:rsidRPr="006E5177" w:rsidRDefault="00FD3C18" w:rsidP="00F87D0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FD3C18" w:rsidRPr="006E5177" w:rsidRDefault="00FD3C18" w:rsidP="000D4F9A">
      <w:pPr>
        <w:keepNext/>
        <w:autoSpaceDE w:val="0"/>
        <w:autoSpaceDN w:val="0"/>
        <w:adjustRightInd w:val="0"/>
        <w:spacing w:after="0" w:line="240" w:lineRule="auto"/>
        <w:jc w:val="center"/>
        <w:rPr>
          <w:rFonts w:ascii="Times New Roman" w:hAnsi="Times New Roman" w:cs="Times New Roman"/>
          <w:b/>
          <w:sz w:val="16"/>
          <w:szCs w:val="16"/>
        </w:rPr>
      </w:pPr>
    </w:p>
    <w:p w:rsidR="00FD3C18" w:rsidRDefault="00FD3C18" w:rsidP="00FD3C18">
      <w:pPr>
        <w:keepNext/>
        <w:autoSpaceDE w:val="0"/>
        <w:autoSpaceDN w:val="0"/>
        <w:adjustRightInd w:val="0"/>
        <w:spacing w:after="0" w:line="240" w:lineRule="auto"/>
        <w:jc w:val="center"/>
        <w:rPr>
          <w:rFonts w:ascii="Times New Roman" w:hAnsi="Times New Roman" w:cs="Times New Roman"/>
          <w:b/>
          <w:sz w:val="24"/>
          <w:szCs w:val="24"/>
        </w:rPr>
      </w:pPr>
    </w:p>
    <w:p w:rsidR="00FD3C18" w:rsidRPr="006E5177" w:rsidRDefault="00FD3C18" w:rsidP="00FD3C1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16"/>
          <w:szCs w:val="16"/>
        </w:rPr>
      </w:pPr>
    </w:p>
    <w:p w:rsidR="00FD3C18" w:rsidRPr="006E5177" w:rsidRDefault="00FD3C18" w:rsidP="00FD3C1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FD3C18" w:rsidRPr="006E5177" w:rsidRDefault="00FD3C18" w:rsidP="00FD3C1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r w:rsidRPr="00EB6E7E">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FD3C18" w:rsidRPr="006E5177" w:rsidRDefault="00FD3C18" w:rsidP="00FD3C18">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sidR="00EE2065">
        <w:rPr>
          <w:rFonts w:ascii="Times New Roman" w:hAnsi="Times New Roman" w:cs="Times New Roman"/>
          <w:sz w:val="24"/>
          <w:szCs w:val="24"/>
        </w:rPr>
        <w:t>ующими отношения в данной сфере.</w:t>
      </w:r>
      <w:proofErr w:type="gramEnd"/>
    </w:p>
    <w:p w:rsidR="00FD3C18" w:rsidRPr="006E5177" w:rsidRDefault="00FD3C18" w:rsidP="0085562B">
      <w:pPr>
        <w:keepNext/>
        <w:spacing w:after="0" w:line="240" w:lineRule="auto"/>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FD3C18" w:rsidRDefault="00FD3C18" w:rsidP="00FD3C18">
      <w:pPr>
        <w:keepNext/>
        <w:autoSpaceDE w:val="0"/>
        <w:autoSpaceDN w:val="0"/>
        <w:adjustRightInd w:val="0"/>
        <w:spacing w:after="0" w:line="240" w:lineRule="auto"/>
        <w:jc w:val="both"/>
        <w:rPr>
          <w:rFonts w:ascii="Times New Roman" w:hAnsi="Times New Roman" w:cs="Times New Roman"/>
          <w:sz w:val="16"/>
          <w:szCs w:val="16"/>
        </w:rPr>
      </w:pPr>
    </w:p>
    <w:p w:rsidR="0085562B" w:rsidRPr="006E5177" w:rsidRDefault="0085562B" w:rsidP="00FD3C18">
      <w:pPr>
        <w:keepNext/>
        <w:autoSpaceDE w:val="0"/>
        <w:autoSpaceDN w:val="0"/>
        <w:adjustRightInd w:val="0"/>
        <w:spacing w:after="0" w:line="240" w:lineRule="auto"/>
        <w:jc w:val="both"/>
        <w:rPr>
          <w:rFonts w:ascii="Times New Roman" w:hAnsi="Times New Roman" w:cs="Times New Roman"/>
          <w:sz w:val="16"/>
          <w:szCs w:val="16"/>
        </w:rPr>
      </w:pPr>
    </w:p>
    <w:p w:rsidR="00FD3C18" w:rsidRPr="006E5177" w:rsidRDefault="00FD3C18" w:rsidP="00FD3C1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b/>
          <w:sz w:val="16"/>
          <w:szCs w:val="16"/>
        </w:rPr>
      </w:pP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исполнения условий настоящего Договор</w:t>
      </w:r>
      <w:r w:rsidR="00EE2065">
        <w:rPr>
          <w:rFonts w:ascii="Times New Roman" w:hAnsi="Times New Roman" w:cs="Times New Roman"/>
          <w:sz w:val="24"/>
          <w:szCs w:val="24"/>
        </w:rPr>
        <w:t>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CA02F7" w:rsidRDefault="00FD3C18" w:rsidP="00CA02F7">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00CA02F7" w:rsidRPr="00CA02F7">
        <w:rPr>
          <w:rFonts w:ascii="Times New Roman" w:hAnsi="Times New Roman" w:cs="Times New Roman"/>
          <w:sz w:val="24"/>
          <w:szCs w:val="24"/>
        </w:rPr>
        <w:t xml:space="preserve"> </w:t>
      </w:r>
      <w:r w:rsidR="00CA02F7">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FD3C18"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FD3C18" w:rsidRPr="00D73235"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FD3C18" w:rsidRPr="006E5177" w:rsidRDefault="00FD3C18" w:rsidP="00FD3C1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w:t>
      </w:r>
      <w:r w:rsidR="000C2F41">
        <w:rPr>
          <w:rFonts w:ascii="Times New Roman" w:hAnsi="Times New Roman" w:cs="Times New Roman"/>
          <w:sz w:val="24"/>
          <w:szCs w:val="24"/>
        </w:rPr>
        <w:t>льтуры в установленных границах.</w:t>
      </w:r>
    </w:p>
    <w:p w:rsidR="00FD3C18" w:rsidRDefault="00FD3C18"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C07E67" w:rsidRPr="006E5177" w:rsidRDefault="00C07E67"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FD3C18" w:rsidRPr="006E5177" w:rsidRDefault="00FD3C18"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FD3C18" w:rsidRPr="006E5177" w:rsidRDefault="00FD3C18" w:rsidP="00FD3C1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FD3C1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FD3C18" w:rsidRPr="006E5177" w:rsidRDefault="00FD3C18" w:rsidP="00771DF2">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9F147D" w:rsidRPr="006E5177" w:rsidRDefault="00FD3C18" w:rsidP="009F147D">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r w:rsidR="009F147D" w:rsidRPr="006E5177">
        <w:rPr>
          <w:rFonts w:ascii="Times New Roman" w:hAnsi="Times New Roman" w:cs="Times New Roman"/>
          <w:sz w:val="24"/>
          <w:szCs w:val="24"/>
        </w:rPr>
        <w:t>5.1.</w:t>
      </w:r>
      <w:r w:rsidR="009F147D">
        <w:rPr>
          <w:rFonts w:ascii="Times New Roman" w:hAnsi="Times New Roman" w:cs="Times New Roman"/>
          <w:sz w:val="24"/>
          <w:szCs w:val="24"/>
        </w:rPr>
        <w:t xml:space="preserve"> </w:t>
      </w:r>
      <w:r w:rsidR="009F147D" w:rsidRPr="006E5177">
        <w:rPr>
          <w:rFonts w:ascii="Times New Roman" w:hAnsi="Times New Roman" w:cs="Times New Roman"/>
          <w:sz w:val="24"/>
          <w:szCs w:val="24"/>
        </w:rPr>
        <w:t>Настоящий Договор вступает в силу с момента его подписания сторонами.</w:t>
      </w:r>
    </w:p>
    <w:p w:rsidR="009F147D" w:rsidRPr="006E5177" w:rsidRDefault="009F147D" w:rsidP="009F147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9F147D" w:rsidRPr="006E5177" w:rsidRDefault="009F147D" w:rsidP="009F147D">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9F147D" w:rsidRPr="00151803" w:rsidRDefault="009F147D" w:rsidP="009F147D">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9F147D" w:rsidRPr="00151803" w:rsidRDefault="009F147D" w:rsidP="009F147D">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FD3C18" w:rsidRPr="006E5177" w:rsidRDefault="00FD3C18" w:rsidP="009F147D">
      <w:pPr>
        <w:keepNext/>
        <w:autoSpaceDE w:val="0"/>
        <w:autoSpaceDN w:val="0"/>
        <w:adjustRightInd w:val="0"/>
        <w:spacing w:after="0" w:line="240" w:lineRule="auto"/>
        <w:jc w:val="both"/>
        <w:rPr>
          <w:rFonts w:ascii="Times New Roman" w:hAnsi="Times New Roman" w:cs="Times New Roman"/>
          <w:i/>
          <w:sz w:val="16"/>
          <w:szCs w:val="16"/>
        </w:rPr>
      </w:pP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i/>
          <w:sz w:val="16"/>
          <w:szCs w:val="16"/>
        </w:rPr>
      </w:pPr>
    </w:p>
    <w:p w:rsidR="00771DF2" w:rsidRPr="000E07DD" w:rsidRDefault="00771DF2" w:rsidP="00771DF2">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lastRenderedPageBreak/>
        <w:t>6. Прекращение и досрочное расторжение Договора.</w:t>
      </w:r>
    </w:p>
    <w:p w:rsidR="00771DF2" w:rsidRDefault="00771DF2" w:rsidP="00771DF2">
      <w:pPr>
        <w:keepNext/>
        <w:autoSpaceDE w:val="0"/>
        <w:autoSpaceDN w:val="0"/>
        <w:adjustRightInd w:val="0"/>
        <w:spacing w:after="0" w:line="240" w:lineRule="auto"/>
        <w:jc w:val="center"/>
        <w:rPr>
          <w:rFonts w:ascii="Times New Roman" w:hAnsi="Times New Roman" w:cs="Times New Roman"/>
          <w:b/>
          <w:sz w:val="16"/>
          <w:szCs w:val="16"/>
        </w:rPr>
      </w:pPr>
    </w:p>
    <w:p w:rsidR="00771DF2"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71DF2"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71DF2"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771DF2" w:rsidRPr="00B036F9"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771DF2" w:rsidRPr="00B036F9" w:rsidRDefault="00771DF2" w:rsidP="00771DF2">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771DF2" w:rsidRPr="00B036F9" w:rsidRDefault="00771DF2" w:rsidP="00771DF2">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71DF2" w:rsidRPr="00B036F9" w:rsidRDefault="00771DF2" w:rsidP="00771DF2">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71DF2" w:rsidRPr="00B036F9" w:rsidRDefault="00771DF2" w:rsidP="00771DF2">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71DF2" w:rsidRDefault="00771DF2" w:rsidP="00771DF2">
      <w:pPr>
        <w:pStyle w:val="ad"/>
        <w:keepNext/>
        <w:spacing w:before="0" w:beforeAutospacing="0" w:after="0" w:afterAutospacing="0" w:line="288" w:lineRule="atLeast"/>
        <w:jc w:val="both"/>
      </w:pP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16"/>
          <w:szCs w:val="16"/>
        </w:rPr>
      </w:pP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sz w:val="16"/>
          <w:szCs w:val="16"/>
        </w:rPr>
      </w:pP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w:t>
      </w:r>
      <w:r w:rsidRPr="006E5177">
        <w:rPr>
          <w:rFonts w:ascii="Times New Roman" w:hAnsi="Times New Roman" w:cs="Times New Roman"/>
          <w:sz w:val="24"/>
          <w:szCs w:val="24"/>
        </w:rPr>
        <w:lastRenderedPageBreak/>
        <w:t>рабочих дней. До момента получения такого уведомления все извещения, направленные по предшествующим реквизитам, считаются действительными.</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FD3C18" w:rsidRPr="006E5177" w:rsidRDefault="00FD3C18" w:rsidP="00771DF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771DF2">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FD3C18" w:rsidRPr="006E5177" w:rsidRDefault="00FD3C18" w:rsidP="00771DF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FD3C18" w:rsidRPr="006E5177" w:rsidTr="0000403C">
        <w:trPr>
          <w:trHeight w:val="7434"/>
        </w:trPr>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FD3C18" w:rsidRPr="006E5177" w:rsidRDefault="00FD3C18" w:rsidP="0000403C">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FD3C18" w:rsidRPr="006E5177" w:rsidTr="0000403C">
              <w:trPr>
                <w:trHeight w:val="8755"/>
              </w:trPr>
              <w:tc>
                <w:tcPr>
                  <w:tcW w:w="5353" w:type="dxa"/>
                  <w:tcBorders>
                    <w:top w:val="nil"/>
                    <w:left w:val="nil"/>
                    <w:bottom w:val="nil"/>
                    <w:right w:val="nil"/>
                  </w:tcBorders>
                </w:tcPr>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FD3C18" w:rsidRPr="003F2612" w:rsidRDefault="00FD3C18" w:rsidP="0000403C">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FD3C18" w:rsidRPr="003F2612" w:rsidRDefault="00FD3C18" w:rsidP="0000403C">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FD3C18" w:rsidRPr="003F2612" w:rsidRDefault="00FD3C18" w:rsidP="0000403C">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FD3C18" w:rsidRPr="003F2612" w:rsidRDefault="00FD3C18" w:rsidP="0000403C">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FD3C18" w:rsidRPr="003F2612" w:rsidRDefault="00FD3C18" w:rsidP="0000403C">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FD3C18"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FD3C18" w:rsidRPr="003F2612" w:rsidRDefault="00B81E6C"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00FD3C18" w:rsidRPr="003F2612">
                    <w:rPr>
                      <w:rFonts w:ascii="Times New Roman" w:hAnsi="Times New Roman" w:cs="Times New Roman"/>
                      <w:sz w:val="24"/>
                      <w:szCs w:val="24"/>
                    </w:rPr>
                    <w:t xml:space="preserve"> г.</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FD3C18" w:rsidRPr="003F2612" w:rsidRDefault="00FD3C18" w:rsidP="0000403C">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FD3C18" w:rsidRPr="003F2612" w:rsidRDefault="00B81E6C"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00FD3C18" w:rsidRPr="003F2612">
                    <w:rPr>
                      <w:rFonts w:ascii="Times New Roman" w:hAnsi="Times New Roman" w:cs="Times New Roman"/>
                      <w:sz w:val="24"/>
                      <w:szCs w:val="24"/>
                    </w:rPr>
                    <w:t xml:space="preserve"> г.</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FD3C18" w:rsidRPr="006E5177"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FD3C18" w:rsidRPr="00EA7AF0" w:rsidRDefault="00FD3C18" w:rsidP="00FD3C18">
      <w:pPr>
        <w:keepNext/>
        <w:keepLines/>
        <w:spacing w:after="0" w:line="240" w:lineRule="auto"/>
        <w:jc w:val="both"/>
        <w:rPr>
          <w:rFonts w:ascii="Times New Roman" w:hAnsi="Times New Roman" w:cs="Times New Roman"/>
          <w:spacing w:val="-2"/>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FD3C18" w:rsidRPr="00EA7AF0"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center"/>
        <w:rPr>
          <w:rFonts w:ascii="Times New Roman" w:hAnsi="Times New Roman"/>
          <w:sz w:val="24"/>
          <w:szCs w:val="24"/>
        </w:rPr>
      </w:pPr>
    </w:p>
    <w:p w:rsidR="00FD3C18" w:rsidRDefault="00FD3C18" w:rsidP="00FD3C18">
      <w:pPr>
        <w:keepNext/>
        <w:spacing w:after="0" w:line="240" w:lineRule="auto"/>
        <w:jc w:val="center"/>
        <w:rPr>
          <w:rFonts w:ascii="Times New Roman" w:hAnsi="Times New Roman"/>
          <w:sz w:val="24"/>
          <w:szCs w:val="24"/>
        </w:rPr>
      </w:pPr>
    </w:p>
    <w:p w:rsidR="00FD3C18" w:rsidRPr="00EA7AF0" w:rsidRDefault="00FD3C18" w:rsidP="00FD3C18">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FD3C18" w:rsidRPr="00EA7AF0" w:rsidRDefault="00FD3C18" w:rsidP="00FD3C18">
      <w:pPr>
        <w:keepNext/>
        <w:tabs>
          <w:tab w:val="left" w:pos="3969"/>
        </w:tabs>
        <w:spacing w:after="0" w:line="240" w:lineRule="auto"/>
        <w:contextualSpacing/>
        <w:jc w:val="center"/>
        <w:rPr>
          <w:rFonts w:ascii="Times New Roman" w:hAnsi="Times New Roman" w:cs="Times New Roman"/>
          <w:color w:val="000000"/>
          <w:sz w:val="24"/>
          <w:szCs w:val="24"/>
        </w:rPr>
      </w:pPr>
      <w:r w:rsidRPr="00EA7AF0">
        <w:rPr>
          <w:rFonts w:ascii="Times New Roman" w:hAnsi="Times New Roman"/>
          <w:sz w:val="24"/>
          <w:szCs w:val="24"/>
        </w:rPr>
        <w:t xml:space="preserve">расположения рыбоводного участка </w:t>
      </w:r>
    </w:p>
    <w:p w:rsidR="00FD3C18" w:rsidRDefault="003B498C" w:rsidP="00FD3C18">
      <w:pPr>
        <w:keepNext/>
        <w:spacing w:after="0" w:line="240" w:lineRule="auto"/>
        <w:jc w:val="center"/>
        <w:rPr>
          <w:noProof/>
        </w:rPr>
      </w:pPr>
      <w:proofErr w:type="spellStart"/>
      <w:r>
        <w:rPr>
          <w:rFonts w:ascii="Times New Roman" w:hAnsi="Times New Roman" w:cs="Times New Roman"/>
          <w:sz w:val="24"/>
          <w:szCs w:val="24"/>
        </w:rPr>
        <w:t>Шароны</w:t>
      </w:r>
      <w:proofErr w:type="spellEnd"/>
    </w:p>
    <w:p w:rsidR="0064036F" w:rsidRDefault="0064036F" w:rsidP="00FD3C18">
      <w:pPr>
        <w:keepNext/>
        <w:spacing w:after="0" w:line="240" w:lineRule="auto"/>
        <w:jc w:val="center"/>
        <w:rPr>
          <w:noProof/>
        </w:rPr>
      </w:pPr>
    </w:p>
    <w:p w:rsidR="00FD3C18" w:rsidRDefault="003B498C" w:rsidP="00FD3C18">
      <w:pPr>
        <w:keepNext/>
        <w:spacing w:after="0" w:line="240" w:lineRule="auto"/>
        <w:jc w:val="center"/>
        <w:rPr>
          <w:noProof/>
        </w:rPr>
      </w:pPr>
      <w:r>
        <w:rPr>
          <w:rFonts w:ascii="Times New Roman" w:hAnsi="Times New Roman"/>
          <w:noProof/>
          <w:sz w:val="24"/>
          <w:szCs w:val="24"/>
          <w:lang w:eastAsia="ru-RU"/>
        </w:rPr>
        <w:drawing>
          <wp:inline distT="0" distB="0" distL="0" distR="0" wp14:anchorId="6B8B7535" wp14:editId="601C4FFD">
            <wp:extent cx="3896139" cy="2496710"/>
            <wp:effectExtent l="0" t="0" r="0" b="0"/>
            <wp:docPr id="2" name="Рисунок 2" descr="C:\Users\1\Desktop\Рыбоводные участки схемы\конкурс\Шаро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Рыбоводные участки схемы\конкурс\Шароны.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904351" cy="2501972"/>
                    </a:xfrm>
                    <a:prstGeom prst="rect">
                      <a:avLst/>
                    </a:prstGeom>
                    <a:noFill/>
                    <a:ln>
                      <a:noFill/>
                    </a:ln>
                    <a:extLst>
                      <a:ext uri="{53640926-AAD7-44D8-BBD7-CCE9431645EC}">
                        <a14:shadowObscured xmlns:a14="http://schemas.microsoft.com/office/drawing/2010/main"/>
                      </a:ext>
                    </a:extLst>
                  </pic:spPr>
                </pic:pic>
              </a:graphicData>
            </a:graphic>
          </wp:inline>
        </w:drawing>
      </w:r>
    </w:p>
    <w:p w:rsidR="00FD3C18" w:rsidRDefault="00FD3C18" w:rsidP="00FD3C18">
      <w:pPr>
        <w:keepNext/>
        <w:spacing w:after="0" w:line="240" w:lineRule="auto"/>
        <w:jc w:val="center"/>
        <w:rPr>
          <w:noProof/>
        </w:rPr>
      </w:pPr>
    </w:p>
    <w:p w:rsidR="00FD3C18" w:rsidRPr="00EA7AF0" w:rsidRDefault="00FD3C18" w:rsidP="00FD3C18">
      <w:pPr>
        <w:keepNext/>
        <w:spacing w:after="0" w:line="240" w:lineRule="auto"/>
        <w:jc w:val="center"/>
        <w:rPr>
          <w:rFonts w:ascii="Times New Roman" w:hAnsi="Times New Roman" w:cs="Times New Roman"/>
          <w:sz w:val="24"/>
          <w:szCs w:val="24"/>
        </w:rPr>
      </w:pPr>
    </w:p>
    <w:p w:rsidR="00FD3C18" w:rsidRPr="00EA7AF0" w:rsidRDefault="00FD3C18" w:rsidP="00FD3C18">
      <w:pPr>
        <w:keepNext/>
        <w:spacing w:after="0" w:line="240" w:lineRule="auto"/>
        <w:jc w:val="center"/>
        <w:rPr>
          <w:rFonts w:ascii="Times New Roman" w:hAnsi="Times New Roman" w:cs="Times New Roman"/>
          <w:sz w:val="24"/>
          <w:szCs w:val="24"/>
        </w:rPr>
      </w:pPr>
    </w:p>
    <w:p w:rsidR="00FD3C18" w:rsidRPr="00EA7AF0" w:rsidRDefault="00FD3C18" w:rsidP="00FD3C18">
      <w:pPr>
        <w:keepNext/>
        <w:spacing w:after="0" w:line="240" w:lineRule="auto"/>
        <w:jc w:val="right"/>
        <w:rPr>
          <w:rFonts w:ascii="Times New Roman" w:hAnsi="Times New Roman" w:cs="Times New Roman"/>
          <w:sz w:val="24"/>
          <w:szCs w:val="24"/>
        </w:rPr>
      </w:pPr>
    </w:p>
    <w:p w:rsidR="00FD3C18" w:rsidRPr="00EA7AF0"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FD3C18" w:rsidRPr="002A1A2F" w:rsidRDefault="00FD3C18" w:rsidP="00FD3C18">
      <w:pPr>
        <w:keepNext/>
        <w:tabs>
          <w:tab w:val="left" w:pos="3969"/>
        </w:tabs>
        <w:spacing w:after="0" w:line="240" w:lineRule="auto"/>
        <w:jc w:val="right"/>
        <w:rPr>
          <w:rFonts w:ascii="Times New Roman" w:hAnsi="Times New Roman" w:cs="Times New Roman"/>
          <w:sz w:val="24"/>
          <w:szCs w:val="24"/>
        </w:rPr>
      </w:pPr>
    </w:p>
    <w:p w:rsidR="00FD3C18" w:rsidRPr="002A1A2F" w:rsidRDefault="00FD3C18" w:rsidP="00FD3C18">
      <w:pPr>
        <w:keepNext/>
        <w:tabs>
          <w:tab w:val="left" w:pos="3969"/>
        </w:tabs>
        <w:spacing w:after="0" w:line="240" w:lineRule="auto"/>
        <w:jc w:val="right"/>
        <w:rPr>
          <w:rFonts w:ascii="Times New Roman" w:hAnsi="Times New Roman" w:cs="Times New Roman"/>
          <w:sz w:val="24"/>
          <w:szCs w:val="24"/>
        </w:rPr>
      </w:pPr>
    </w:p>
    <w:p w:rsidR="00667D39" w:rsidRPr="000A1599" w:rsidRDefault="00667D39" w:rsidP="00667D39">
      <w:pPr>
        <w:keepNext/>
        <w:widowControl w:val="0"/>
        <w:tabs>
          <w:tab w:val="left" w:pos="3969"/>
        </w:tabs>
        <w:spacing w:after="0" w:line="240" w:lineRule="auto"/>
        <w:ind w:firstLine="567"/>
        <w:jc w:val="both"/>
        <w:rPr>
          <w:rFonts w:ascii="Times New Roman" w:hAnsi="Times New Roman" w:cs="Times New Roman"/>
          <w:sz w:val="24"/>
          <w:szCs w:val="24"/>
        </w:rPr>
      </w:pPr>
      <w:r w:rsidRPr="000A1599">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667D39" w:rsidRDefault="00667D39" w:rsidP="00667D39">
      <w:pPr>
        <w:keepNext/>
        <w:widowControl w:val="0"/>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sz w:val="24"/>
          <w:szCs w:val="24"/>
        </w:rPr>
        <w:t xml:space="preserve">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color w:val="000000"/>
          <w:sz w:val="24"/>
          <w:szCs w:val="24"/>
        </w:rPr>
        <w:t xml:space="preserve">2. </w:t>
      </w:r>
      <w:r w:rsidRPr="000A1599">
        <w:rPr>
          <w:rFonts w:ascii="Times New Roman" w:hAnsi="Times New Roman" w:cs="Times New Roman"/>
          <w:sz w:val="24"/>
          <w:szCs w:val="24"/>
        </w:rPr>
        <w:t xml:space="preserve">Продолжительность периода (цикла) </w:t>
      </w:r>
      <w:r w:rsidRPr="00C36C78">
        <w:rPr>
          <w:rFonts w:ascii="Times New Roman" w:hAnsi="Times New Roman" w:cs="Times New Roman"/>
          <w:sz w:val="24"/>
          <w:szCs w:val="24"/>
        </w:rPr>
        <w:t>выращивания</w:t>
      </w:r>
      <w:r>
        <w:rPr>
          <w:rFonts w:ascii="Times New Roman" w:hAnsi="Times New Roman" w:cs="Times New Roman"/>
          <w:sz w:val="24"/>
          <w:szCs w:val="24"/>
        </w:rPr>
        <w:t>:</w:t>
      </w:r>
      <w:r w:rsidRPr="000A1599">
        <w:rPr>
          <w:rFonts w:ascii="Times New Roman" w:hAnsi="Times New Roman" w:cs="Times New Roman"/>
          <w:sz w:val="24"/>
          <w:szCs w:val="24"/>
          <w:u w:val="single"/>
        </w:rPr>
        <w:t xml:space="preserve"> </w:t>
      </w:r>
      <w:r w:rsidRPr="00494007">
        <w:rPr>
          <w:rFonts w:ascii="Times New Roman" w:hAnsi="Times New Roman" w:cs="Times New Roman"/>
          <w:sz w:val="24"/>
          <w:szCs w:val="24"/>
          <w:u w:val="single"/>
        </w:rPr>
        <w:t>не более 4 лет</w:t>
      </w:r>
      <w:r w:rsidRPr="00494007">
        <w:rPr>
          <w:rFonts w:ascii="Times New Roman" w:hAnsi="Times New Roman" w:cs="Times New Roman"/>
          <w:sz w:val="24"/>
          <w:szCs w:val="24"/>
        </w:rPr>
        <w:t>.</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3. </w:t>
      </w:r>
      <w:r>
        <w:rPr>
          <w:rFonts w:ascii="Times New Roman" w:hAnsi="Times New Roman" w:cs="Times New Roman"/>
          <w:sz w:val="24"/>
          <w:szCs w:val="24"/>
        </w:rPr>
        <w:t>Минимальный о</w:t>
      </w:r>
      <w:r w:rsidRPr="000A1599">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667D39" w:rsidRPr="000A1599" w:rsidRDefault="00667D39" w:rsidP="00667D3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w:t>
      </w:r>
      <w:r>
        <w:rPr>
          <w:rFonts w:ascii="Times New Roman" w:hAnsi="Times New Roman" w:cs="Times New Roman"/>
          <w:sz w:val="24"/>
          <w:szCs w:val="24"/>
          <w:u w:val="single"/>
        </w:rPr>
        <w:t xml:space="preserve">вляет </w:t>
      </w:r>
      <w:r w:rsidR="00305733">
        <w:rPr>
          <w:rFonts w:ascii="Times New Roman" w:hAnsi="Times New Roman" w:cs="Times New Roman"/>
          <w:sz w:val="24"/>
          <w:szCs w:val="24"/>
          <w:u w:val="single"/>
        </w:rPr>
        <w:t>7,35</w:t>
      </w:r>
      <w:r w:rsidR="00A51036">
        <w:rPr>
          <w:rFonts w:ascii="Times New Roman" w:hAnsi="Times New Roman" w:cs="Times New Roman"/>
          <w:sz w:val="24"/>
          <w:szCs w:val="24"/>
          <w:u w:val="single"/>
        </w:rPr>
        <w:t xml:space="preserve"> </w:t>
      </w:r>
      <w:r w:rsidRPr="00305733">
        <w:rPr>
          <w:rFonts w:ascii="Times New Roman" w:hAnsi="Times New Roman" w:cs="Times New Roman"/>
          <w:sz w:val="24"/>
          <w:szCs w:val="24"/>
          <w:u w:val="single"/>
        </w:rPr>
        <w:t>тонны</w:t>
      </w:r>
      <w:r w:rsidRPr="00305733">
        <w:rPr>
          <w:rFonts w:ascii="Times New Roman" w:hAnsi="Times New Roman" w:cs="Times New Roman"/>
          <w:sz w:val="24"/>
          <w:szCs w:val="24"/>
        </w:rPr>
        <w:t>.</w:t>
      </w:r>
    </w:p>
    <w:p w:rsidR="00667D39" w:rsidRPr="000A1599" w:rsidRDefault="00667D39" w:rsidP="00667D3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Минимальный ежегодный объем изъятия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0A1599">
        <w:rPr>
          <w:rFonts w:ascii="Times New Roman" w:hAnsi="Times New Roman" w:cs="Times New Roman"/>
          <w:sz w:val="24"/>
          <w:szCs w:val="24"/>
        </w:rPr>
        <w:t>кт в гр</w:t>
      </w:r>
      <w:proofErr w:type="gramEnd"/>
      <w:r w:rsidRPr="000A1599">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Минимальный ежегодный объем выращивания объектов аквакультуры:</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а) с даты заключения договора пользования рыбоводным участком </w:t>
      </w:r>
      <w:r>
        <w:rPr>
          <w:rFonts w:ascii="Times New Roman" w:hAnsi="Times New Roman" w:cs="Times New Roman"/>
          <w:sz w:val="24"/>
          <w:szCs w:val="24"/>
        </w:rPr>
        <w:t>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года с даты заключения договора пользования рыбоводным участком) </w:t>
      </w:r>
      <w:r w:rsidRPr="000A1599">
        <w:rPr>
          <w:rFonts w:ascii="Times New Roman" w:hAnsi="Times New Roman" w:cs="Times New Roman"/>
          <w:sz w:val="24"/>
          <w:szCs w:val="24"/>
        </w:rPr>
        <w:t xml:space="preserve">до половины первого периода (цикла) </w:t>
      </w:r>
      <w:r>
        <w:rPr>
          <w:rFonts w:ascii="Times New Roman" w:hAnsi="Times New Roman" w:cs="Times New Roman"/>
          <w:sz w:val="24"/>
          <w:szCs w:val="24"/>
        </w:rPr>
        <w:t xml:space="preserve">выращивания </w:t>
      </w:r>
      <w:r w:rsidRPr="000A1599">
        <w:rPr>
          <w:rFonts w:ascii="Times New Roman" w:hAnsi="Times New Roman" w:cs="Times New Roman"/>
          <w:sz w:val="24"/>
          <w:szCs w:val="24"/>
        </w:rPr>
        <w:t>принимается равным нулю;</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w:t>
      </w:r>
      <w:r w:rsidRPr="000A6A55">
        <w:rPr>
          <w:rFonts w:ascii="Times New Roman" w:hAnsi="Times New Roman" w:cs="Times New Roman"/>
          <w:sz w:val="24"/>
          <w:szCs w:val="24"/>
        </w:rPr>
        <w:t xml:space="preserve">–  </w:t>
      </w:r>
      <w:r w:rsidR="00305733">
        <w:rPr>
          <w:rFonts w:ascii="Times New Roman" w:hAnsi="Times New Roman" w:cs="Times New Roman"/>
          <w:sz w:val="24"/>
          <w:szCs w:val="24"/>
        </w:rPr>
        <w:t>3,675</w:t>
      </w:r>
      <w:r w:rsidR="00A51036">
        <w:rPr>
          <w:rFonts w:ascii="Times New Roman" w:hAnsi="Times New Roman" w:cs="Times New Roman"/>
          <w:sz w:val="24"/>
          <w:szCs w:val="24"/>
        </w:rPr>
        <w:t xml:space="preserve"> </w:t>
      </w:r>
      <w:r w:rsidRPr="00305733">
        <w:rPr>
          <w:rFonts w:ascii="Times New Roman" w:hAnsi="Times New Roman" w:cs="Times New Roman"/>
          <w:sz w:val="24"/>
          <w:szCs w:val="24"/>
        </w:rPr>
        <w:t>тонны;</w:t>
      </w:r>
    </w:p>
    <w:p w:rsidR="00667D39" w:rsidRDefault="00667D39" w:rsidP="00505F0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2E70F7">
        <w:rPr>
          <w:rFonts w:ascii="Times New Roman" w:hAnsi="Times New Roman" w:cs="Times New Roman"/>
          <w:sz w:val="24"/>
          <w:szCs w:val="24"/>
        </w:rPr>
        <w:t>–</w:t>
      </w:r>
      <w:r w:rsidR="00D813AB">
        <w:rPr>
          <w:rFonts w:ascii="Times New Roman" w:hAnsi="Times New Roman" w:cs="Times New Roman"/>
          <w:sz w:val="24"/>
          <w:szCs w:val="24"/>
        </w:rPr>
        <w:t xml:space="preserve">  </w:t>
      </w:r>
      <w:r w:rsidR="00305733">
        <w:rPr>
          <w:rFonts w:ascii="Times New Roman" w:hAnsi="Times New Roman" w:cs="Times New Roman"/>
          <w:sz w:val="24"/>
          <w:szCs w:val="24"/>
        </w:rPr>
        <w:t xml:space="preserve">7,35 </w:t>
      </w:r>
      <w:r w:rsidRPr="00305733">
        <w:rPr>
          <w:rFonts w:ascii="Times New Roman" w:hAnsi="Times New Roman" w:cs="Times New Roman"/>
          <w:sz w:val="24"/>
          <w:szCs w:val="24"/>
        </w:rPr>
        <w:t>тонны.</w:t>
      </w:r>
    </w:p>
    <w:sectPr w:rsidR="00667D39" w:rsidSect="00130B83">
      <w:headerReference w:type="even" r:id="rId17"/>
      <w:headerReference w:type="default" r:id="rId18"/>
      <w:footerReference w:type="even" r:id="rId19"/>
      <w:footerReference w:type="default" r:id="rId20"/>
      <w:headerReference w:type="first" r:id="rId21"/>
      <w:footerReference w:type="first" r:id="rId22"/>
      <w:type w:val="continuous"/>
      <w:pgSz w:w="11906" w:h="16838"/>
      <w:pgMar w:top="56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00" w:rsidRDefault="00466E00" w:rsidP="00F73E44">
      <w:pPr>
        <w:spacing w:after="0" w:line="240" w:lineRule="auto"/>
      </w:pPr>
      <w:r>
        <w:separator/>
      </w:r>
    </w:p>
  </w:endnote>
  <w:endnote w:type="continuationSeparator" w:id="0">
    <w:p w:rsidR="00466E00" w:rsidRDefault="00466E00" w:rsidP="00F7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65" w:rsidRDefault="00EE206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65" w:rsidRDefault="00EE206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65" w:rsidRDefault="00EE20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00" w:rsidRDefault="00466E00" w:rsidP="00F73E44">
      <w:pPr>
        <w:spacing w:after="0" w:line="240" w:lineRule="auto"/>
      </w:pPr>
      <w:r>
        <w:separator/>
      </w:r>
    </w:p>
  </w:footnote>
  <w:footnote w:type="continuationSeparator" w:id="0">
    <w:p w:rsidR="00466E00" w:rsidRDefault="00466E00" w:rsidP="00F73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65" w:rsidRDefault="00EE206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65" w:rsidRDefault="00EE206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65" w:rsidRDefault="00EE20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0471F"/>
    <w:multiLevelType w:val="hybridMultilevel"/>
    <w:tmpl w:val="4810076E"/>
    <w:lvl w:ilvl="0" w:tplc="6BDC788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7EA1348"/>
    <w:multiLevelType w:val="hybridMultilevel"/>
    <w:tmpl w:val="42565CE8"/>
    <w:lvl w:ilvl="0" w:tplc="3D22A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8AB04DE"/>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9"/>
  </w:num>
  <w:num w:numId="2">
    <w:abstractNumId w:val="11"/>
  </w:num>
  <w:num w:numId="3">
    <w:abstractNumId w:val="26"/>
  </w:num>
  <w:num w:numId="4">
    <w:abstractNumId w:val="12"/>
  </w:num>
  <w:num w:numId="5">
    <w:abstractNumId w:val="24"/>
  </w:num>
  <w:num w:numId="6">
    <w:abstractNumId w:val="6"/>
  </w:num>
  <w:num w:numId="7">
    <w:abstractNumId w:val="27"/>
  </w:num>
  <w:num w:numId="8">
    <w:abstractNumId w:val="15"/>
  </w:num>
  <w:num w:numId="9">
    <w:abstractNumId w:val="22"/>
  </w:num>
  <w:num w:numId="10">
    <w:abstractNumId w:val="20"/>
  </w:num>
  <w:num w:numId="11">
    <w:abstractNumId w:val="16"/>
  </w:num>
  <w:num w:numId="12">
    <w:abstractNumId w:val="17"/>
  </w:num>
  <w:num w:numId="13">
    <w:abstractNumId w:val="14"/>
  </w:num>
  <w:num w:numId="14">
    <w:abstractNumId w:val="7"/>
  </w:num>
  <w:num w:numId="15">
    <w:abstractNumId w:val="8"/>
  </w:num>
  <w:num w:numId="16">
    <w:abstractNumId w:val="23"/>
  </w:num>
  <w:num w:numId="17">
    <w:abstractNumId w:val="18"/>
  </w:num>
  <w:num w:numId="18">
    <w:abstractNumId w:val="3"/>
  </w:num>
  <w:num w:numId="19">
    <w:abstractNumId w:val="13"/>
  </w:num>
  <w:num w:numId="20">
    <w:abstractNumId w:val="28"/>
  </w:num>
  <w:num w:numId="21">
    <w:abstractNumId w:val="1"/>
  </w:num>
  <w:num w:numId="22">
    <w:abstractNumId w:val="5"/>
  </w:num>
  <w:num w:numId="23">
    <w:abstractNumId w:val="1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1"/>
  </w:num>
  <w:num w:numId="28">
    <w:abstractNumId w:val="4"/>
  </w:num>
  <w:num w:numId="29">
    <w:abstractNumId w:val="19"/>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9F"/>
    <w:rsid w:val="000011C6"/>
    <w:rsid w:val="000014FB"/>
    <w:rsid w:val="000015F9"/>
    <w:rsid w:val="00001FDA"/>
    <w:rsid w:val="00002D52"/>
    <w:rsid w:val="000032A5"/>
    <w:rsid w:val="0000403C"/>
    <w:rsid w:val="00004534"/>
    <w:rsid w:val="000045AF"/>
    <w:rsid w:val="0000474A"/>
    <w:rsid w:val="00004B90"/>
    <w:rsid w:val="000051EC"/>
    <w:rsid w:val="00005552"/>
    <w:rsid w:val="0001011E"/>
    <w:rsid w:val="00010A93"/>
    <w:rsid w:val="00011784"/>
    <w:rsid w:val="0001220E"/>
    <w:rsid w:val="0001299A"/>
    <w:rsid w:val="000129C2"/>
    <w:rsid w:val="00014184"/>
    <w:rsid w:val="000146ED"/>
    <w:rsid w:val="00014A30"/>
    <w:rsid w:val="00014C21"/>
    <w:rsid w:val="000155E8"/>
    <w:rsid w:val="000179AE"/>
    <w:rsid w:val="00017D36"/>
    <w:rsid w:val="000202B8"/>
    <w:rsid w:val="00022C56"/>
    <w:rsid w:val="000253BC"/>
    <w:rsid w:val="00025766"/>
    <w:rsid w:val="00025E4A"/>
    <w:rsid w:val="00027C48"/>
    <w:rsid w:val="00030CBD"/>
    <w:rsid w:val="00031CBA"/>
    <w:rsid w:val="00032B43"/>
    <w:rsid w:val="000339C5"/>
    <w:rsid w:val="000341F4"/>
    <w:rsid w:val="0003523B"/>
    <w:rsid w:val="000358F5"/>
    <w:rsid w:val="000363CA"/>
    <w:rsid w:val="0003780B"/>
    <w:rsid w:val="00037A66"/>
    <w:rsid w:val="0004003B"/>
    <w:rsid w:val="00041013"/>
    <w:rsid w:val="00041A16"/>
    <w:rsid w:val="0004255A"/>
    <w:rsid w:val="000435F2"/>
    <w:rsid w:val="00043822"/>
    <w:rsid w:val="0004404E"/>
    <w:rsid w:val="000459A3"/>
    <w:rsid w:val="00047960"/>
    <w:rsid w:val="00047E38"/>
    <w:rsid w:val="000508CC"/>
    <w:rsid w:val="00050F7A"/>
    <w:rsid w:val="0005252F"/>
    <w:rsid w:val="0005337E"/>
    <w:rsid w:val="00054BD2"/>
    <w:rsid w:val="00055B81"/>
    <w:rsid w:val="0005637A"/>
    <w:rsid w:val="00056497"/>
    <w:rsid w:val="00057357"/>
    <w:rsid w:val="00057647"/>
    <w:rsid w:val="00057E10"/>
    <w:rsid w:val="00060D2F"/>
    <w:rsid w:val="00062D7D"/>
    <w:rsid w:val="00063C04"/>
    <w:rsid w:val="00063DE9"/>
    <w:rsid w:val="000648D0"/>
    <w:rsid w:val="00064D7F"/>
    <w:rsid w:val="00065363"/>
    <w:rsid w:val="00065F60"/>
    <w:rsid w:val="00066C91"/>
    <w:rsid w:val="00067A3B"/>
    <w:rsid w:val="00070047"/>
    <w:rsid w:val="00070345"/>
    <w:rsid w:val="000707E5"/>
    <w:rsid w:val="00070AFC"/>
    <w:rsid w:val="00073517"/>
    <w:rsid w:val="00073BAA"/>
    <w:rsid w:val="00074F3B"/>
    <w:rsid w:val="00076BD6"/>
    <w:rsid w:val="00076F96"/>
    <w:rsid w:val="000772D8"/>
    <w:rsid w:val="00077F18"/>
    <w:rsid w:val="00080DB6"/>
    <w:rsid w:val="0008164C"/>
    <w:rsid w:val="00081EA4"/>
    <w:rsid w:val="0008287C"/>
    <w:rsid w:val="0008297D"/>
    <w:rsid w:val="0008377A"/>
    <w:rsid w:val="00083D97"/>
    <w:rsid w:val="00084194"/>
    <w:rsid w:val="00084C88"/>
    <w:rsid w:val="00084DA2"/>
    <w:rsid w:val="0008587B"/>
    <w:rsid w:val="000858B8"/>
    <w:rsid w:val="00085B3E"/>
    <w:rsid w:val="00086F4D"/>
    <w:rsid w:val="00087169"/>
    <w:rsid w:val="00090393"/>
    <w:rsid w:val="00090788"/>
    <w:rsid w:val="00092641"/>
    <w:rsid w:val="00096582"/>
    <w:rsid w:val="00097CA4"/>
    <w:rsid w:val="000A0AA1"/>
    <w:rsid w:val="000A22CA"/>
    <w:rsid w:val="000A385D"/>
    <w:rsid w:val="000A448B"/>
    <w:rsid w:val="000A496B"/>
    <w:rsid w:val="000A511E"/>
    <w:rsid w:val="000A5BEC"/>
    <w:rsid w:val="000A5DAA"/>
    <w:rsid w:val="000A7AC2"/>
    <w:rsid w:val="000A7DF2"/>
    <w:rsid w:val="000A7F17"/>
    <w:rsid w:val="000B040D"/>
    <w:rsid w:val="000B1ED7"/>
    <w:rsid w:val="000B228A"/>
    <w:rsid w:val="000B2636"/>
    <w:rsid w:val="000B3153"/>
    <w:rsid w:val="000B3787"/>
    <w:rsid w:val="000B4D59"/>
    <w:rsid w:val="000B51EF"/>
    <w:rsid w:val="000B60BD"/>
    <w:rsid w:val="000B7D1A"/>
    <w:rsid w:val="000C177E"/>
    <w:rsid w:val="000C2107"/>
    <w:rsid w:val="000C2F41"/>
    <w:rsid w:val="000C31C3"/>
    <w:rsid w:val="000C442B"/>
    <w:rsid w:val="000C4A1F"/>
    <w:rsid w:val="000C4A9C"/>
    <w:rsid w:val="000C4E1C"/>
    <w:rsid w:val="000C58A5"/>
    <w:rsid w:val="000C5AFB"/>
    <w:rsid w:val="000C6620"/>
    <w:rsid w:val="000C7721"/>
    <w:rsid w:val="000C7769"/>
    <w:rsid w:val="000C778E"/>
    <w:rsid w:val="000C7A5D"/>
    <w:rsid w:val="000D2598"/>
    <w:rsid w:val="000D25E8"/>
    <w:rsid w:val="000D3335"/>
    <w:rsid w:val="000D3F64"/>
    <w:rsid w:val="000D465A"/>
    <w:rsid w:val="000D4C2D"/>
    <w:rsid w:val="000D4F9A"/>
    <w:rsid w:val="000D5495"/>
    <w:rsid w:val="000D558F"/>
    <w:rsid w:val="000D5671"/>
    <w:rsid w:val="000D5720"/>
    <w:rsid w:val="000D63CE"/>
    <w:rsid w:val="000E0451"/>
    <w:rsid w:val="000E0F5A"/>
    <w:rsid w:val="000E0FDD"/>
    <w:rsid w:val="000E10C4"/>
    <w:rsid w:val="000E235A"/>
    <w:rsid w:val="000E36AC"/>
    <w:rsid w:val="000E4A06"/>
    <w:rsid w:val="000E52FD"/>
    <w:rsid w:val="000E5626"/>
    <w:rsid w:val="000F0544"/>
    <w:rsid w:val="000F1B20"/>
    <w:rsid w:val="000F2F15"/>
    <w:rsid w:val="000F52E7"/>
    <w:rsid w:val="000F5601"/>
    <w:rsid w:val="000F58B6"/>
    <w:rsid w:val="000F58DE"/>
    <w:rsid w:val="000F5B4B"/>
    <w:rsid w:val="000F7743"/>
    <w:rsid w:val="00101343"/>
    <w:rsid w:val="00101B9A"/>
    <w:rsid w:val="00103318"/>
    <w:rsid w:val="0010336A"/>
    <w:rsid w:val="00103741"/>
    <w:rsid w:val="0010376C"/>
    <w:rsid w:val="001042E8"/>
    <w:rsid w:val="00104436"/>
    <w:rsid w:val="00104805"/>
    <w:rsid w:val="0010510D"/>
    <w:rsid w:val="0010698B"/>
    <w:rsid w:val="001076DF"/>
    <w:rsid w:val="00110212"/>
    <w:rsid w:val="001107E3"/>
    <w:rsid w:val="00110982"/>
    <w:rsid w:val="00110D5A"/>
    <w:rsid w:val="00111269"/>
    <w:rsid w:val="001116E2"/>
    <w:rsid w:val="00111DFD"/>
    <w:rsid w:val="00111F4D"/>
    <w:rsid w:val="001128EA"/>
    <w:rsid w:val="00112915"/>
    <w:rsid w:val="00113741"/>
    <w:rsid w:val="00113F8C"/>
    <w:rsid w:val="00115378"/>
    <w:rsid w:val="00116F8E"/>
    <w:rsid w:val="001173DB"/>
    <w:rsid w:val="001174AC"/>
    <w:rsid w:val="001175C9"/>
    <w:rsid w:val="00120FAA"/>
    <w:rsid w:val="00123DC4"/>
    <w:rsid w:val="00124C6F"/>
    <w:rsid w:val="00124EDA"/>
    <w:rsid w:val="0012517B"/>
    <w:rsid w:val="0012558A"/>
    <w:rsid w:val="0012565E"/>
    <w:rsid w:val="001256E9"/>
    <w:rsid w:val="001262E9"/>
    <w:rsid w:val="00126983"/>
    <w:rsid w:val="00127DA2"/>
    <w:rsid w:val="001300DE"/>
    <w:rsid w:val="00130B83"/>
    <w:rsid w:val="00130EE5"/>
    <w:rsid w:val="00133B30"/>
    <w:rsid w:val="00133B8C"/>
    <w:rsid w:val="00134C45"/>
    <w:rsid w:val="00135746"/>
    <w:rsid w:val="00135768"/>
    <w:rsid w:val="00135FCF"/>
    <w:rsid w:val="0013639B"/>
    <w:rsid w:val="0013710D"/>
    <w:rsid w:val="00137DE7"/>
    <w:rsid w:val="0014042B"/>
    <w:rsid w:val="00141002"/>
    <w:rsid w:val="0014149C"/>
    <w:rsid w:val="00142DD2"/>
    <w:rsid w:val="00143142"/>
    <w:rsid w:val="00143965"/>
    <w:rsid w:val="0014482E"/>
    <w:rsid w:val="0014564D"/>
    <w:rsid w:val="00145AAE"/>
    <w:rsid w:val="00147CC3"/>
    <w:rsid w:val="00153DAA"/>
    <w:rsid w:val="001552E9"/>
    <w:rsid w:val="00155A62"/>
    <w:rsid w:val="00155B24"/>
    <w:rsid w:val="0015738D"/>
    <w:rsid w:val="00157A4F"/>
    <w:rsid w:val="00161DD1"/>
    <w:rsid w:val="00162BA1"/>
    <w:rsid w:val="00162D4C"/>
    <w:rsid w:val="0016534C"/>
    <w:rsid w:val="00166F76"/>
    <w:rsid w:val="0016707A"/>
    <w:rsid w:val="0016734F"/>
    <w:rsid w:val="00167D1E"/>
    <w:rsid w:val="00171B0A"/>
    <w:rsid w:val="00171FBC"/>
    <w:rsid w:val="00172B3D"/>
    <w:rsid w:val="00172CED"/>
    <w:rsid w:val="00174C58"/>
    <w:rsid w:val="00174E0D"/>
    <w:rsid w:val="00176259"/>
    <w:rsid w:val="001768DB"/>
    <w:rsid w:val="0017785F"/>
    <w:rsid w:val="00180CCE"/>
    <w:rsid w:val="00180FA4"/>
    <w:rsid w:val="00181DA2"/>
    <w:rsid w:val="0018223B"/>
    <w:rsid w:val="001825CF"/>
    <w:rsid w:val="00182F84"/>
    <w:rsid w:val="00183199"/>
    <w:rsid w:val="00183432"/>
    <w:rsid w:val="00183AFB"/>
    <w:rsid w:val="00185CE6"/>
    <w:rsid w:val="0018763C"/>
    <w:rsid w:val="00187882"/>
    <w:rsid w:val="00187D86"/>
    <w:rsid w:val="00190361"/>
    <w:rsid w:val="00190541"/>
    <w:rsid w:val="00190F00"/>
    <w:rsid w:val="00191053"/>
    <w:rsid w:val="00192612"/>
    <w:rsid w:val="00192F33"/>
    <w:rsid w:val="0019360E"/>
    <w:rsid w:val="001944CC"/>
    <w:rsid w:val="00194668"/>
    <w:rsid w:val="00195232"/>
    <w:rsid w:val="0019580C"/>
    <w:rsid w:val="00196762"/>
    <w:rsid w:val="00196944"/>
    <w:rsid w:val="00197067"/>
    <w:rsid w:val="001978FE"/>
    <w:rsid w:val="001A0ADD"/>
    <w:rsid w:val="001A1D75"/>
    <w:rsid w:val="001A25DF"/>
    <w:rsid w:val="001A2E38"/>
    <w:rsid w:val="001A37F9"/>
    <w:rsid w:val="001A3A39"/>
    <w:rsid w:val="001A5033"/>
    <w:rsid w:val="001A5275"/>
    <w:rsid w:val="001A56D6"/>
    <w:rsid w:val="001A5A47"/>
    <w:rsid w:val="001A5A83"/>
    <w:rsid w:val="001A691D"/>
    <w:rsid w:val="001A7BD2"/>
    <w:rsid w:val="001B015F"/>
    <w:rsid w:val="001B27CD"/>
    <w:rsid w:val="001B613D"/>
    <w:rsid w:val="001B77C4"/>
    <w:rsid w:val="001C02BD"/>
    <w:rsid w:val="001C0331"/>
    <w:rsid w:val="001C19B9"/>
    <w:rsid w:val="001C238F"/>
    <w:rsid w:val="001C33FB"/>
    <w:rsid w:val="001C4BB4"/>
    <w:rsid w:val="001C5DE7"/>
    <w:rsid w:val="001C64CA"/>
    <w:rsid w:val="001C6967"/>
    <w:rsid w:val="001C7CC2"/>
    <w:rsid w:val="001D2025"/>
    <w:rsid w:val="001D27EC"/>
    <w:rsid w:val="001D3BF5"/>
    <w:rsid w:val="001D3F9F"/>
    <w:rsid w:val="001D5CBB"/>
    <w:rsid w:val="001D7E86"/>
    <w:rsid w:val="001E1972"/>
    <w:rsid w:val="001E1CCF"/>
    <w:rsid w:val="001E282A"/>
    <w:rsid w:val="001E53E6"/>
    <w:rsid w:val="001E5E85"/>
    <w:rsid w:val="001E70BE"/>
    <w:rsid w:val="001E74D2"/>
    <w:rsid w:val="001E7609"/>
    <w:rsid w:val="001F0215"/>
    <w:rsid w:val="001F222C"/>
    <w:rsid w:val="001F2A96"/>
    <w:rsid w:val="001F2B73"/>
    <w:rsid w:val="001F312F"/>
    <w:rsid w:val="001F33F9"/>
    <w:rsid w:val="001F36C6"/>
    <w:rsid w:val="001F386B"/>
    <w:rsid w:val="001F39B5"/>
    <w:rsid w:val="001F3BBB"/>
    <w:rsid w:val="001F52C6"/>
    <w:rsid w:val="001F5D50"/>
    <w:rsid w:val="001F5DB6"/>
    <w:rsid w:val="001F607C"/>
    <w:rsid w:val="001F66A5"/>
    <w:rsid w:val="001F6C96"/>
    <w:rsid w:val="001F6F99"/>
    <w:rsid w:val="001F7FE9"/>
    <w:rsid w:val="00200F57"/>
    <w:rsid w:val="00201718"/>
    <w:rsid w:val="00202D9C"/>
    <w:rsid w:val="00203853"/>
    <w:rsid w:val="00203E16"/>
    <w:rsid w:val="002045D4"/>
    <w:rsid w:val="002047F2"/>
    <w:rsid w:val="002049E1"/>
    <w:rsid w:val="00204F1C"/>
    <w:rsid w:val="002053C7"/>
    <w:rsid w:val="00206643"/>
    <w:rsid w:val="00206C6C"/>
    <w:rsid w:val="002114E2"/>
    <w:rsid w:val="0021248A"/>
    <w:rsid w:val="00212561"/>
    <w:rsid w:val="00212754"/>
    <w:rsid w:val="002128BF"/>
    <w:rsid w:val="00212F82"/>
    <w:rsid w:val="002130FE"/>
    <w:rsid w:val="00213233"/>
    <w:rsid w:val="00214807"/>
    <w:rsid w:val="00215B04"/>
    <w:rsid w:val="00217711"/>
    <w:rsid w:val="00220027"/>
    <w:rsid w:val="00220511"/>
    <w:rsid w:val="002215B5"/>
    <w:rsid w:val="00221918"/>
    <w:rsid w:val="00221F08"/>
    <w:rsid w:val="00223355"/>
    <w:rsid w:val="00223A4F"/>
    <w:rsid w:val="00224631"/>
    <w:rsid w:val="00224C91"/>
    <w:rsid w:val="002260D7"/>
    <w:rsid w:val="00231041"/>
    <w:rsid w:val="00231A07"/>
    <w:rsid w:val="002325E6"/>
    <w:rsid w:val="0023295A"/>
    <w:rsid w:val="00233E55"/>
    <w:rsid w:val="00233EBE"/>
    <w:rsid w:val="002345D1"/>
    <w:rsid w:val="0023652F"/>
    <w:rsid w:val="00236EA2"/>
    <w:rsid w:val="00237059"/>
    <w:rsid w:val="002378B3"/>
    <w:rsid w:val="00241683"/>
    <w:rsid w:val="0024189C"/>
    <w:rsid w:val="0024199B"/>
    <w:rsid w:val="00241E26"/>
    <w:rsid w:val="00241F6A"/>
    <w:rsid w:val="002432A7"/>
    <w:rsid w:val="00244B02"/>
    <w:rsid w:val="0024520B"/>
    <w:rsid w:val="00245849"/>
    <w:rsid w:val="00246162"/>
    <w:rsid w:val="002471DB"/>
    <w:rsid w:val="00251048"/>
    <w:rsid w:val="00251D06"/>
    <w:rsid w:val="002526B1"/>
    <w:rsid w:val="002532FA"/>
    <w:rsid w:val="00253E37"/>
    <w:rsid w:val="00253EAC"/>
    <w:rsid w:val="00254817"/>
    <w:rsid w:val="002559F6"/>
    <w:rsid w:val="00261D92"/>
    <w:rsid w:val="002625B1"/>
    <w:rsid w:val="00263195"/>
    <w:rsid w:val="002631D3"/>
    <w:rsid w:val="00266A0D"/>
    <w:rsid w:val="00267D7E"/>
    <w:rsid w:val="002736F4"/>
    <w:rsid w:val="00274057"/>
    <w:rsid w:val="00274286"/>
    <w:rsid w:val="00274531"/>
    <w:rsid w:val="00275A5B"/>
    <w:rsid w:val="0027605A"/>
    <w:rsid w:val="00283AC8"/>
    <w:rsid w:val="00284B3E"/>
    <w:rsid w:val="00285D28"/>
    <w:rsid w:val="002865BF"/>
    <w:rsid w:val="00287040"/>
    <w:rsid w:val="00287B10"/>
    <w:rsid w:val="0029123F"/>
    <w:rsid w:val="0029131C"/>
    <w:rsid w:val="002914DA"/>
    <w:rsid w:val="00291572"/>
    <w:rsid w:val="002924CB"/>
    <w:rsid w:val="00293E60"/>
    <w:rsid w:val="00293FB3"/>
    <w:rsid w:val="00295F52"/>
    <w:rsid w:val="0029613F"/>
    <w:rsid w:val="00296DD5"/>
    <w:rsid w:val="00297316"/>
    <w:rsid w:val="00297E2D"/>
    <w:rsid w:val="00297FBA"/>
    <w:rsid w:val="002A17B5"/>
    <w:rsid w:val="002A1F60"/>
    <w:rsid w:val="002A5394"/>
    <w:rsid w:val="002A601D"/>
    <w:rsid w:val="002A676E"/>
    <w:rsid w:val="002A6B81"/>
    <w:rsid w:val="002A7820"/>
    <w:rsid w:val="002A7998"/>
    <w:rsid w:val="002B0786"/>
    <w:rsid w:val="002B0D57"/>
    <w:rsid w:val="002B10DC"/>
    <w:rsid w:val="002B18D1"/>
    <w:rsid w:val="002B1B40"/>
    <w:rsid w:val="002B280B"/>
    <w:rsid w:val="002B2839"/>
    <w:rsid w:val="002B341C"/>
    <w:rsid w:val="002B342B"/>
    <w:rsid w:val="002B4B83"/>
    <w:rsid w:val="002B5B76"/>
    <w:rsid w:val="002B6C88"/>
    <w:rsid w:val="002C0427"/>
    <w:rsid w:val="002C0982"/>
    <w:rsid w:val="002C2367"/>
    <w:rsid w:val="002C4D17"/>
    <w:rsid w:val="002C6617"/>
    <w:rsid w:val="002C664F"/>
    <w:rsid w:val="002C6C77"/>
    <w:rsid w:val="002C770B"/>
    <w:rsid w:val="002D018D"/>
    <w:rsid w:val="002D1B42"/>
    <w:rsid w:val="002D1DA6"/>
    <w:rsid w:val="002D1DDB"/>
    <w:rsid w:val="002D3238"/>
    <w:rsid w:val="002E11FA"/>
    <w:rsid w:val="002E1D4A"/>
    <w:rsid w:val="002E37D7"/>
    <w:rsid w:val="002E3A6C"/>
    <w:rsid w:val="002E3AC3"/>
    <w:rsid w:val="002E3E08"/>
    <w:rsid w:val="002E471A"/>
    <w:rsid w:val="002E65DF"/>
    <w:rsid w:val="002E6BB0"/>
    <w:rsid w:val="002E6CB8"/>
    <w:rsid w:val="002E70F7"/>
    <w:rsid w:val="002F176C"/>
    <w:rsid w:val="002F22D0"/>
    <w:rsid w:val="002F2E45"/>
    <w:rsid w:val="002F37A1"/>
    <w:rsid w:val="002F4111"/>
    <w:rsid w:val="002F48AF"/>
    <w:rsid w:val="002F50AE"/>
    <w:rsid w:val="002F78ED"/>
    <w:rsid w:val="003003B8"/>
    <w:rsid w:val="0030081D"/>
    <w:rsid w:val="00300CF3"/>
    <w:rsid w:val="003019E2"/>
    <w:rsid w:val="00302A3E"/>
    <w:rsid w:val="0030355F"/>
    <w:rsid w:val="003036F4"/>
    <w:rsid w:val="0030414F"/>
    <w:rsid w:val="00304567"/>
    <w:rsid w:val="00305733"/>
    <w:rsid w:val="00306755"/>
    <w:rsid w:val="00312024"/>
    <w:rsid w:val="003150FB"/>
    <w:rsid w:val="00315B5B"/>
    <w:rsid w:val="00315F27"/>
    <w:rsid w:val="00316706"/>
    <w:rsid w:val="0031704A"/>
    <w:rsid w:val="00321567"/>
    <w:rsid w:val="00321E11"/>
    <w:rsid w:val="0032267C"/>
    <w:rsid w:val="003228A0"/>
    <w:rsid w:val="003230CC"/>
    <w:rsid w:val="003243D7"/>
    <w:rsid w:val="00324FB3"/>
    <w:rsid w:val="00325679"/>
    <w:rsid w:val="0032630D"/>
    <w:rsid w:val="003279C3"/>
    <w:rsid w:val="00330FC5"/>
    <w:rsid w:val="00331993"/>
    <w:rsid w:val="00331A41"/>
    <w:rsid w:val="00333466"/>
    <w:rsid w:val="00333A92"/>
    <w:rsid w:val="00333B7C"/>
    <w:rsid w:val="0033450D"/>
    <w:rsid w:val="00334B2E"/>
    <w:rsid w:val="00335BE8"/>
    <w:rsid w:val="003373E8"/>
    <w:rsid w:val="00337A2B"/>
    <w:rsid w:val="003401C9"/>
    <w:rsid w:val="0034089D"/>
    <w:rsid w:val="00340A2E"/>
    <w:rsid w:val="00340EA7"/>
    <w:rsid w:val="00340EA8"/>
    <w:rsid w:val="00340EDC"/>
    <w:rsid w:val="0034200E"/>
    <w:rsid w:val="0034476B"/>
    <w:rsid w:val="003449AC"/>
    <w:rsid w:val="00344A2D"/>
    <w:rsid w:val="00350FE8"/>
    <w:rsid w:val="00351314"/>
    <w:rsid w:val="003518A8"/>
    <w:rsid w:val="00351E15"/>
    <w:rsid w:val="00352218"/>
    <w:rsid w:val="00352AE9"/>
    <w:rsid w:val="00355561"/>
    <w:rsid w:val="003564B4"/>
    <w:rsid w:val="00357007"/>
    <w:rsid w:val="003601AD"/>
    <w:rsid w:val="0036168A"/>
    <w:rsid w:val="003626F7"/>
    <w:rsid w:val="003628A9"/>
    <w:rsid w:val="003636A2"/>
    <w:rsid w:val="00364446"/>
    <w:rsid w:val="00364BB2"/>
    <w:rsid w:val="00365477"/>
    <w:rsid w:val="003657FD"/>
    <w:rsid w:val="00366CE7"/>
    <w:rsid w:val="00367B17"/>
    <w:rsid w:val="00367F90"/>
    <w:rsid w:val="003703BB"/>
    <w:rsid w:val="00370B00"/>
    <w:rsid w:val="00370CAF"/>
    <w:rsid w:val="0037113F"/>
    <w:rsid w:val="00371582"/>
    <w:rsid w:val="003732B7"/>
    <w:rsid w:val="00373492"/>
    <w:rsid w:val="003749EB"/>
    <w:rsid w:val="003759D2"/>
    <w:rsid w:val="00377DF8"/>
    <w:rsid w:val="00377FFC"/>
    <w:rsid w:val="00381218"/>
    <w:rsid w:val="00381362"/>
    <w:rsid w:val="00381576"/>
    <w:rsid w:val="00382CCE"/>
    <w:rsid w:val="0038327F"/>
    <w:rsid w:val="0038388C"/>
    <w:rsid w:val="00383B16"/>
    <w:rsid w:val="003842D9"/>
    <w:rsid w:val="00384B26"/>
    <w:rsid w:val="003866DF"/>
    <w:rsid w:val="003869F9"/>
    <w:rsid w:val="00387436"/>
    <w:rsid w:val="00390674"/>
    <w:rsid w:val="00390AB7"/>
    <w:rsid w:val="003915DF"/>
    <w:rsid w:val="00392559"/>
    <w:rsid w:val="00392919"/>
    <w:rsid w:val="00392C43"/>
    <w:rsid w:val="003935C3"/>
    <w:rsid w:val="00393A8F"/>
    <w:rsid w:val="00393BE2"/>
    <w:rsid w:val="0039481D"/>
    <w:rsid w:val="00394937"/>
    <w:rsid w:val="00397875"/>
    <w:rsid w:val="00397ED8"/>
    <w:rsid w:val="003A0D4E"/>
    <w:rsid w:val="003A2A6C"/>
    <w:rsid w:val="003A45EF"/>
    <w:rsid w:val="003A4CFA"/>
    <w:rsid w:val="003A4E0C"/>
    <w:rsid w:val="003A7EF7"/>
    <w:rsid w:val="003B0161"/>
    <w:rsid w:val="003B282F"/>
    <w:rsid w:val="003B3245"/>
    <w:rsid w:val="003B498C"/>
    <w:rsid w:val="003B71A9"/>
    <w:rsid w:val="003C0F01"/>
    <w:rsid w:val="003C1333"/>
    <w:rsid w:val="003C537B"/>
    <w:rsid w:val="003C6EF1"/>
    <w:rsid w:val="003C7CEF"/>
    <w:rsid w:val="003D0215"/>
    <w:rsid w:val="003D12CA"/>
    <w:rsid w:val="003D1CD4"/>
    <w:rsid w:val="003D20E8"/>
    <w:rsid w:val="003D21EB"/>
    <w:rsid w:val="003D23B3"/>
    <w:rsid w:val="003D2885"/>
    <w:rsid w:val="003D350E"/>
    <w:rsid w:val="003D3C4B"/>
    <w:rsid w:val="003D4C0A"/>
    <w:rsid w:val="003D4F88"/>
    <w:rsid w:val="003D5EA2"/>
    <w:rsid w:val="003D6FBC"/>
    <w:rsid w:val="003D733B"/>
    <w:rsid w:val="003E067C"/>
    <w:rsid w:val="003E0839"/>
    <w:rsid w:val="003E15E3"/>
    <w:rsid w:val="003E3148"/>
    <w:rsid w:val="003E3E68"/>
    <w:rsid w:val="003E435F"/>
    <w:rsid w:val="003E4A55"/>
    <w:rsid w:val="003E601E"/>
    <w:rsid w:val="003E6205"/>
    <w:rsid w:val="003E6A19"/>
    <w:rsid w:val="003E77DD"/>
    <w:rsid w:val="003F007E"/>
    <w:rsid w:val="003F0162"/>
    <w:rsid w:val="003F0987"/>
    <w:rsid w:val="003F0CAC"/>
    <w:rsid w:val="003F0EC6"/>
    <w:rsid w:val="003F18E3"/>
    <w:rsid w:val="003F1F29"/>
    <w:rsid w:val="003F2830"/>
    <w:rsid w:val="003F2852"/>
    <w:rsid w:val="003F3CAF"/>
    <w:rsid w:val="003F3EBA"/>
    <w:rsid w:val="003F3FC1"/>
    <w:rsid w:val="003F460F"/>
    <w:rsid w:val="003F501A"/>
    <w:rsid w:val="003F50FA"/>
    <w:rsid w:val="003F7E88"/>
    <w:rsid w:val="00400367"/>
    <w:rsid w:val="004007B7"/>
    <w:rsid w:val="00400D2E"/>
    <w:rsid w:val="004011DE"/>
    <w:rsid w:val="00401248"/>
    <w:rsid w:val="00401408"/>
    <w:rsid w:val="00402579"/>
    <w:rsid w:val="004037CA"/>
    <w:rsid w:val="00403F29"/>
    <w:rsid w:val="0040428C"/>
    <w:rsid w:val="00405693"/>
    <w:rsid w:val="004060D5"/>
    <w:rsid w:val="004062FB"/>
    <w:rsid w:val="00406712"/>
    <w:rsid w:val="00406F0B"/>
    <w:rsid w:val="00406FCB"/>
    <w:rsid w:val="004102E3"/>
    <w:rsid w:val="00411525"/>
    <w:rsid w:val="00412EC5"/>
    <w:rsid w:val="00413224"/>
    <w:rsid w:val="0041449F"/>
    <w:rsid w:val="004147C5"/>
    <w:rsid w:val="004155F4"/>
    <w:rsid w:val="004158A1"/>
    <w:rsid w:val="00415970"/>
    <w:rsid w:val="00415B09"/>
    <w:rsid w:val="00415B70"/>
    <w:rsid w:val="00415EC8"/>
    <w:rsid w:val="00416D25"/>
    <w:rsid w:val="00416E1F"/>
    <w:rsid w:val="00422244"/>
    <w:rsid w:val="00422A61"/>
    <w:rsid w:val="00422AA5"/>
    <w:rsid w:val="00423F6E"/>
    <w:rsid w:val="00424926"/>
    <w:rsid w:val="00424D58"/>
    <w:rsid w:val="00425396"/>
    <w:rsid w:val="00425BAD"/>
    <w:rsid w:val="004261BE"/>
    <w:rsid w:val="00426A4F"/>
    <w:rsid w:val="00426E80"/>
    <w:rsid w:val="004301B3"/>
    <w:rsid w:val="004321A2"/>
    <w:rsid w:val="0043275B"/>
    <w:rsid w:val="00432E2D"/>
    <w:rsid w:val="00433344"/>
    <w:rsid w:val="00433D00"/>
    <w:rsid w:val="004355B7"/>
    <w:rsid w:val="00435F93"/>
    <w:rsid w:val="00436E84"/>
    <w:rsid w:val="00437DC9"/>
    <w:rsid w:val="00437EF3"/>
    <w:rsid w:val="004403A0"/>
    <w:rsid w:val="00442DF9"/>
    <w:rsid w:val="00443088"/>
    <w:rsid w:val="00444081"/>
    <w:rsid w:val="00444227"/>
    <w:rsid w:val="00445246"/>
    <w:rsid w:val="00445D1C"/>
    <w:rsid w:val="00445E25"/>
    <w:rsid w:val="00446D4D"/>
    <w:rsid w:val="004512F4"/>
    <w:rsid w:val="0045414D"/>
    <w:rsid w:val="00456E2D"/>
    <w:rsid w:val="004612B5"/>
    <w:rsid w:val="00461FAC"/>
    <w:rsid w:val="004628C7"/>
    <w:rsid w:val="00463DFB"/>
    <w:rsid w:val="00464D9E"/>
    <w:rsid w:val="00464F5F"/>
    <w:rsid w:val="0046526E"/>
    <w:rsid w:val="0046628C"/>
    <w:rsid w:val="00466E00"/>
    <w:rsid w:val="00466F2A"/>
    <w:rsid w:val="0046791E"/>
    <w:rsid w:val="0047118E"/>
    <w:rsid w:val="00471DB4"/>
    <w:rsid w:val="00471FCD"/>
    <w:rsid w:val="00472422"/>
    <w:rsid w:val="00472FBE"/>
    <w:rsid w:val="00473573"/>
    <w:rsid w:val="00473FB1"/>
    <w:rsid w:val="004740B6"/>
    <w:rsid w:val="0047493D"/>
    <w:rsid w:val="004755CB"/>
    <w:rsid w:val="00475719"/>
    <w:rsid w:val="00477915"/>
    <w:rsid w:val="0048034C"/>
    <w:rsid w:val="00481CC5"/>
    <w:rsid w:val="004827BB"/>
    <w:rsid w:val="0048381D"/>
    <w:rsid w:val="00483CAC"/>
    <w:rsid w:val="0048574C"/>
    <w:rsid w:val="0048593D"/>
    <w:rsid w:val="00485BC6"/>
    <w:rsid w:val="00491E91"/>
    <w:rsid w:val="0049261D"/>
    <w:rsid w:val="00492635"/>
    <w:rsid w:val="00492AC3"/>
    <w:rsid w:val="00492AC7"/>
    <w:rsid w:val="00493194"/>
    <w:rsid w:val="004933E9"/>
    <w:rsid w:val="004935D6"/>
    <w:rsid w:val="00494007"/>
    <w:rsid w:val="00494AB6"/>
    <w:rsid w:val="00496401"/>
    <w:rsid w:val="00496795"/>
    <w:rsid w:val="0049758B"/>
    <w:rsid w:val="004976DF"/>
    <w:rsid w:val="00497803"/>
    <w:rsid w:val="004A4578"/>
    <w:rsid w:val="004A4B92"/>
    <w:rsid w:val="004A5A11"/>
    <w:rsid w:val="004A5CE7"/>
    <w:rsid w:val="004B05F2"/>
    <w:rsid w:val="004B17F0"/>
    <w:rsid w:val="004B3E84"/>
    <w:rsid w:val="004B4CF6"/>
    <w:rsid w:val="004B4F82"/>
    <w:rsid w:val="004B55C1"/>
    <w:rsid w:val="004B6CEA"/>
    <w:rsid w:val="004B71C8"/>
    <w:rsid w:val="004C0459"/>
    <w:rsid w:val="004C266B"/>
    <w:rsid w:val="004C4584"/>
    <w:rsid w:val="004C4938"/>
    <w:rsid w:val="004C566A"/>
    <w:rsid w:val="004C6029"/>
    <w:rsid w:val="004C6A66"/>
    <w:rsid w:val="004C7628"/>
    <w:rsid w:val="004C77A4"/>
    <w:rsid w:val="004C7939"/>
    <w:rsid w:val="004C7E1C"/>
    <w:rsid w:val="004D043C"/>
    <w:rsid w:val="004D0D2C"/>
    <w:rsid w:val="004D120A"/>
    <w:rsid w:val="004D16CC"/>
    <w:rsid w:val="004D1D20"/>
    <w:rsid w:val="004D2DF1"/>
    <w:rsid w:val="004D654A"/>
    <w:rsid w:val="004D67CC"/>
    <w:rsid w:val="004D6996"/>
    <w:rsid w:val="004E0565"/>
    <w:rsid w:val="004E0E9A"/>
    <w:rsid w:val="004E10D1"/>
    <w:rsid w:val="004E1898"/>
    <w:rsid w:val="004E1922"/>
    <w:rsid w:val="004E1C09"/>
    <w:rsid w:val="004E2548"/>
    <w:rsid w:val="004E2A16"/>
    <w:rsid w:val="004E2ABF"/>
    <w:rsid w:val="004E3EFB"/>
    <w:rsid w:val="004E4994"/>
    <w:rsid w:val="004E4D5B"/>
    <w:rsid w:val="004E60AD"/>
    <w:rsid w:val="004E6760"/>
    <w:rsid w:val="004E7D08"/>
    <w:rsid w:val="004F0196"/>
    <w:rsid w:val="004F0347"/>
    <w:rsid w:val="004F0962"/>
    <w:rsid w:val="004F09F5"/>
    <w:rsid w:val="004F0D79"/>
    <w:rsid w:val="004F19F0"/>
    <w:rsid w:val="004F1AA5"/>
    <w:rsid w:val="004F1E84"/>
    <w:rsid w:val="004F28FB"/>
    <w:rsid w:val="004F39E0"/>
    <w:rsid w:val="004F4E57"/>
    <w:rsid w:val="004F5320"/>
    <w:rsid w:val="004F6207"/>
    <w:rsid w:val="004F6DC6"/>
    <w:rsid w:val="004F6FDB"/>
    <w:rsid w:val="00501B93"/>
    <w:rsid w:val="005022F3"/>
    <w:rsid w:val="005029AE"/>
    <w:rsid w:val="00503177"/>
    <w:rsid w:val="00504A86"/>
    <w:rsid w:val="005054B1"/>
    <w:rsid w:val="00505820"/>
    <w:rsid w:val="0050591D"/>
    <w:rsid w:val="00505F09"/>
    <w:rsid w:val="005064C8"/>
    <w:rsid w:val="005069EC"/>
    <w:rsid w:val="00510F06"/>
    <w:rsid w:val="00511020"/>
    <w:rsid w:val="005127BE"/>
    <w:rsid w:val="0051288E"/>
    <w:rsid w:val="00512C13"/>
    <w:rsid w:val="00513B66"/>
    <w:rsid w:val="0051430F"/>
    <w:rsid w:val="00514D35"/>
    <w:rsid w:val="00515877"/>
    <w:rsid w:val="0051613E"/>
    <w:rsid w:val="0051628E"/>
    <w:rsid w:val="00517166"/>
    <w:rsid w:val="00517CC1"/>
    <w:rsid w:val="0052095C"/>
    <w:rsid w:val="005225E5"/>
    <w:rsid w:val="00522BC2"/>
    <w:rsid w:val="00525496"/>
    <w:rsid w:val="00526809"/>
    <w:rsid w:val="00530168"/>
    <w:rsid w:val="00530225"/>
    <w:rsid w:val="00531011"/>
    <w:rsid w:val="0053153E"/>
    <w:rsid w:val="0053289C"/>
    <w:rsid w:val="00533049"/>
    <w:rsid w:val="00535620"/>
    <w:rsid w:val="00536F12"/>
    <w:rsid w:val="005374BC"/>
    <w:rsid w:val="00537526"/>
    <w:rsid w:val="00537B29"/>
    <w:rsid w:val="00537F92"/>
    <w:rsid w:val="00537FEC"/>
    <w:rsid w:val="005418BB"/>
    <w:rsid w:val="00542457"/>
    <w:rsid w:val="005438E4"/>
    <w:rsid w:val="00543FBE"/>
    <w:rsid w:val="0054557D"/>
    <w:rsid w:val="005461D5"/>
    <w:rsid w:val="00546930"/>
    <w:rsid w:val="005475C3"/>
    <w:rsid w:val="00551519"/>
    <w:rsid w:val="00552630"/>
    <w:rsid w:val="0055325A"/>
    <w:rsid w:val="005540D3"/>
    <w:rsid w:val="005574F9"/>
    <w:rsid w:val="00557747"/>
    <w:rsid w:val="005579C5"/>
    <w:rsid w:val="00561365"/>
    <w:rsid w:val="00561DC3"/>
    <w:rsid w:val="00561DDC"/>
    <w:rsid w:val="00562266"/>
    <w:rsid w:val="00563F2A"/>
    <w:rsid w:val="005642F0"/>
    <w:rsid w:val="0056494C"/>
    <w:rsid w:val="00564C0C"/>
    <w:rsid w:val="00564E16"/>
    <w:rsid w:val="00566730"/>
    <w:rsid w:val="00570436"/>
    <w:rsid w:val="00573750"/>
    <w:rsid w:val="00574AA8"/>
    <w:rsid w:val="0057582B"/>
    <w:rsid w:val="00576BB3"/>
    <w:rsid w:val="00576E24"/>
    <w:rsid w:val="00576EBF"/>
    <w:rsid w:val="00577254"/>
    <w:rsid w:val="005801D5"/>
    <w:rsid w:val="00581A63"/>
    <w:rsid w:val="00581F65"/>
    <w:rsid w:val="00581FC4"/>
    <w:rsid w:val="005839ED"/>
    <w:rsid w:val="00585BF5"/>
    <w:rsid w:val="005864D6"/>
    <w:rsid w:val="005867A9"/>
    <w:rsid w:val="00590188"/>
    <w:rsid w:val="005904A9"/>
    <w:rsid w:val="005910E0"/>
    <w:rsid w:val="005919DA"/>
    <w:rsid w:val="00592306"/>
    <w:rsid w:val="00593AB6"/>
    <w:rsid w:val="00594695"/>
    <w:rsid w:val="00595DA2"/>
    <w:rsid w:val="005963CF"/>
    <w:rsid w:val="00597E36"/>
    <w:rsid w:val="005A03F1"/>
    <w:rsid w:val="005A0967"/>
    <w:rsid w:val="005A0C44"/>
    <w:rsid w:val="005A54E4"/>
    <w:rsid w:val="005A7400"/>
    <w:rsid w:val="005B0B20"/>
    <w:rsid w:val="005B3652"/>
    <w:rsid w:val="005B49C7"/>
    <w:rsid w:val="005B5E97"/>
    <w:rsid w:val="005B706B"/>
    <w:rsid w:val="005B750F"/>
    <w:rsid w:val="005C05E0"/>
    <w:rsid w:val="005C0C43"/>
    <w:rsid w:val="005C0D38"/>
    <w:rsid w:val="005C105F"/>
    <w:rsid w:val="005C176E"/>
    <w:rsid w:val="005C26C6"/>
    <w:rsid w:val="005C2C16"/>
    <w:rsid w:val="005C2C54"/>
    <w:rsid w:val="005C3E99"/>
    <w:rsid w:val="005C42BB"/>
    <w:rsid w:val="005C440A"/>
    <w:rsid w:val="005C54C9"/>
    <w:rsid w:val="005C56EA"/>
    <w:rsid w:val="005C58FA"/>
    <w:rsid w:val="005C5D3E"/>
    <w:rsid w:val="005C6A72"/>
    <w:rsid w:val="005C7C0E"/>
    <w:rsid w:val="005D0208"/>
    <w:rsid w:val="005D0661"/>
    <w:rsid w:val="005D0A31"/>
    <w:rsid w:val="005D0B37"/>
    <w:rsid w:val="005D517F"/>
    <w:rsid w:val="005D59EA"/>
    <w:rsid w:val="005D6206"/>
    <w:rsid w:val="005E0281"/>
    <w:rsid w:val="005E0CAE"/>
    <w:rsid w:val="005E188A"/>
    <w:rsid w:val="005E3B0C"/>
    <w:rsid w:val="005E4A64"/>
    <w:rsid w:val="005E4D05"/>
    <w:rsid w:val="005E682F"/>
    <w:rsid w:val="005F0EE3"/>
    <w:rsid w:val="005F265F"/>
    <w:rsid w:val="005F31A9"/>
    <w:rsid w:val="005F333B"/>
    <w:rsid w:val="005F3D60"/>
    <w:rsid w:val="005F51D7"/>
    <w:rsid w:val="005F70E0"/>
    <w:rsid w:val="005F77DA"/>
    <w:rsid w:val="006003D1"/>
    <w:rsid w:val="0060068E"/>
    <w:rsid w:val="00601197"/>
    <w:rsid w:val="00601B8B"/>
    <w:rsid w:val="00601F5F"/>
    <w:rsid w:val="006029D1"/>
    <w:rsid w:val="00603993"/>
    <w:rsid w:val="00604221"/>
    <w:rsid w:val="00604266"/>
    <w:rsid w:val="006055D2"/>
    <w:rsid w:val="00606103"/>
    <w:rsid w:val="00606297"/>
    <w:rsid w:val="0060629D"/>
    <w:rsid w:val="00607BC4"/>
    <w:rsid w:val="00610259"/>
    <w:rsid w:val="00610D3A"/>
    <w:rsid w:val="006113A2"/>
    <w:rsid w:val="00612008"/>
    <w:rsid w:val="0061206E"/>
    <w:rsid w:val="006126DE"/>
    <w:rsid w:val="00612D99"/>
    <w:rsid w:val="006131CC"/>
    <w:rsid w:val="00613465"/>
    <w:rsid w:val="00613B65"/>
    <w:rsid w:val="0061401C"/>
    <w:rsid w:val="00614BB5"/>
    <w:rsid w:val="00615DFD"/>
    <w:rsid w:val="00616A66"/>
    <w:rsid w:val="006200BC"/>
    <w:rsid w:val="006206BF"/>
    <w:rsid w:val="00621A58"/>
    <w:rsid w:val="00621FD3"/>
    <w:rsid w:val="00623ED0"/>
    <w:rsid w:val="0062570A"/>
    <w:rsid w:val="006266A5"/>
    <w:rsid w:val="006272E1"/>
    <w:rsid w:val="00627BE1"/>
    <w:rsid w:val="00630CD4"/>
    <w:rsid w:val="00631578"/>
    <w:rsid w:val="00634ED1"/>
    <w:rsid w:val="006350D7"/>
    <w:rsid w:val="006351C7"/>
    <w:rsid w:val="00635810"/>
    <w:rsid w:val="00635B4E"/>
    <w:rsid w:val="006376C2"/>
    <w:rsid w:val="0063795A"/>
    <w:rsid w:val="0064010E"/>
    <w:rsid w:val="0064036F"/>
    <w:rsid w:val="006404A4"/>
    <w:rsid w:val="00641262"/>
    <w:rsid w:val="00641F36"/>
    <w:rsid w:val="00644F99"/>
    <w:rsid w:val="00647B09"/>
    <w:rsid w:val="00650BD7"/>
    <w:rsid w:val="00650FD8"/>
    <w:rsid w:val="00652AB7"/>
    <w:rsid w:val="00653279"/>
    <w:rsid w:val="00653C55"/>
    <w:rsid w:val="006553FA"/>
    <w:rsid w:val="006558F8"/>
    <w:rsid w:val="006566B4"/>
    <w:rsid w:val="00660E23"/>
    <w:rsid w:val="00661A48"/>
    <w:rsid w:val="00661AA7"/>
    <w:rsid w:val="006636E5"/>
    <w:rsid w:val="0066756A"/>
    <w:rsid w:val="00667D39"/>
    <w:rsid w:val="00670C62"/>
    <w:rsid w:val="0067270B"/>
    <w:rsid w:val="0067475E"/>
    <w:rsid w:val="00674CE7"/>
    <w:rsid w:val="00674DB0"/>
    <w:rsid w:val="006779CD"/>
    <w:rsid w:val="00681DF5"/>
    <w:rsid w:val="0068260D"/>
    <w:rsid w:val="00683043"/>
    <w:rsid w:val="00683279"/>
    <w:rsid w:val="00683696"/>
    <w:rsid w:val="0068408E"/>
    <w:rsid w:val="00684449"/>
    <w:rsid w:val="00684880"/>
    <w:rsid w:val="006858A6"/>
    <w:rsid w:val="0068777C"/>
    <w:rsid w:val="00692CFA"/>
    <w:rsid w:val="0069320A"/>
    <w:rsid w:val="0069403B"/>
    <w:rsid w:val="006945E3"/>
    <w:rsid w:val="00694659"/>
    <w:rsid w:val="00694738"/>
    <w:rsid w:val="006947EC"/>
    <w:rsid w:val="00694873"/>
    <w:rsid w:val="00694F2B"/>
    <w:rsid w:val="0069618C"/>
    <w:rsid w:val="00696C29"/>
    <w:rsid w:val="006972D4"/>
    <w:rsid w:val="006A0522"/>
    <w:rsid w:val="006A079A"/>
    <w:rsid w:val="006A1468"/>
    <w:rsid w:val="006A1B67"/>
    <w:rsid w:val="006A20B8"/>
    <w:rsid w:val="006A2260"/>
    <w:rsid w:val="006A277D"/>
    <w:rsid w:val="006A2F9F"/>
    <w:rsid w:val="006A3C1F"/>
    <w:rsid w:val="006A4557"/>
    <w:rsid w:val="006A5168"/>
    <w:rsid w:val="006A5833"/>
    <w:rsid w:val="006A6AA8"/>
    <w:rsid w:val="006A701E"/>
    <w:rsid w:val="006B15EA"/>
    <w:rsid w:val="006B18F9"/>
    <w:rsid w:val="006B3FC6"/>
    <w:rsid w:val="006B4326"/>
    <w:rsid w:val="006B460F"/>
    <w:rsid w:val="006B5127"/>
    <w:rsid w:val="006B5BC7"/>
    <w:rsid w:val="006B6197"/>
    <w:rsid w:val="006C0426"/>
    <w:rsid w:val="006C1043"/>
    <w:rsid w:val="006C1142"/>
    <w:rsid w:val="006C1A79"/>
    <w:rsid w:val="006C2EFD"/>
    <w:rsid w:val="006C3292"/>
    <w:rsid w:val="006C3E64"/>
    <w:rsid w:val="006C4353"/>
    <w:rsid w:val="006C5230"/>
    <w:rsid w:val="006C5A25"/>
    <w:rsid w:val="006C6519"/>
    <w:rsid w:val="006C74DD"/>
    <w:rsid w:val="006C75A1"/>
    <w:rsid w:val="006C7F5B"/>
    <w:rsid w:val="006C7F67"/>
    <w:rsid w:val="006D0630"/>
    <w:rsid w:val="006D1A82"/>
    <w:rsid w:val="006D1EE2"/>
    <w:rsid w:val="006D33CC"/>
    <w:rsid w:val="006D55E6"/>
    <w:rsid w:val="006D56A4"/>
    <w:rsid w:val="006D59CE"/>
    <w:rsid w:val="006D6AF5"/>
    <w:rsid w:val="006D70FB"/>
    <w:rsid w:val="006D7A89"/>
    <w:rsid w:val="006E00DA"/>
    <w:rsid w:val="006E0580"/>
    <w:rsid w:val="006E0A20"/>
    <w:rsid w:val="006E0B0C"/>
    <w:rsid w:val="006E11B2"/>
    <w:rsid w:val="006E2D6E"/>
    <w:rsid w:val="006E3119"/>
    <w:rsid w:val="006E3239"/>
    <w:rsid w:val="006E406F"/>
    <w:rsid w:val="006E5EF1"/>
    <w:rsid w:val="006E6592"/>
    <w:rsid w:val="006E7B65"/>
    <w:rsid w:val="006F2C2D"/>
    <w:rsid w:val="006F3417"/>
    <w:rsid w:val="006F40CC"/>
    <w:rsid w:val="006F6402"/>
    <w:rsid w:val="006F6CD6"/>
    <w:rsid w:val="006F7AAD"/>
    <w:rsid w:val="00700704"/>
    <w:rsid w:val="007015FF"/>
    <w:rsid w:val="007016DA"/>
    <w:rsid w:val="007017D5"/>
    <w:rsid w:val="00702169"/>
    <w:rsid w:val="00703129"/>
    <w:rsid w:val="007032FA"/>
    <w:rsid w:val="00703B84"/>
    <w:rsid w:val="00703C22"/>
    <w:rsid w:val="00703DED"/>
    <w:rsid w:val="00704587"/>
    <w:rsid w:val="00707EAC"/>
    <w:rsid w:val="00710187"/>
    <w:rsid w:val="00712B26"/>
    <w:rsid w:val="007139C1"/>
    <w:rsid w:val="007142A6"/>
    <w:rsid w:val="00714672"/>
    <w:rsid w:val="0071525D"/>
    <w:rsid w:val="0071545D"/>
    <w:rsid w:val="00715930"/>
    <w:rsid w:val="00716E37"/>
    <w:rsid w:val="00717781"/>
    <w:rsid w:val="007208F7"/>
    <w:rsid w:val="007212AF"/>
    <w:rsid w:val="00722878"/>
    <w:rsid w:val="00722AB9"/>
    <w:rsid w:val="0072315F"/>
    <w:rsid w:val="00724162"/>
    <w:rsid w:val="0072514E"/>
    <w:rsid w:val="007258A7"/>
    <w:rsid w:val="00730006"/>
    <w:rsid w:val="007309C8"/>
    <w:rsid w:val="00732105"/>
    <w:rsid w:val="0073339A"/>
    <w:rsid w:val="00735094"/>
    <w:rsid w:val="0073517E"/>
    <w:rsid w:val="007354BB"/>
    <w:rsid w:val="0074031B"/>
    <w:rsid w:val="0074197D"/>
    <w:rsid w:val="00741A86"/>
    <w:rsid w:val="00742BFD"/>
    <w:rsid w:val="00744E1D"/>
    <w:rsid w:val="00745150"/>
    <w:rsid w:val="00747D98"/>
    <w:rsid w:val="00750B12"/>
    <w:rsid w:val="00750ED6"/>
    <w:rsid w:val="007517AB"/>
    <w:rsid w:val="00752CC6"/>
    <w:rsid w:val="0075509B"/>
    <w:rsid w:val="00755155"/>
    <w:rsid w:val="00755A41"/>
    <w:rsid w:val="00755E3E"/>
    <w:rsid w:val="00756ADF"/>
    <w:rsid w:val="00757CD4"/>
    <w:rsid w:val="007600D9"/>
    <w:rsid w:val="00761A9E"/>
    <w:rsid w:val="00763483"/>
    <w:rsid w:val="00763686"/>
    <w:rsid w:val="00763DA1"/>
    <w:rsid w:val="00764C75"/>
    <w:rsid w:val="00766CD2"/>
    <w:rsid w:val="0077099D"/>
    <w:rsid w:val="00771D39"/>
    <w:rsid w:val="00771DF2"/>
    <w:rsid w:val="0077265D"/>
    <w:rsid w:val="00772E6C"/>
    <w:rsid w:val="00773E43"/>
    <w:rsid w:val="00773F1C"/>
    <w:rsid w:val="00774B62"/>
    <w:rsid w:val="00776AEA"/>
    <w:rsid w:val="00780FB3"/>
    <w:rsid w:val="007824A3"/>
    <w:rsid w:val="00782C6C"/>
    <w:rsid w:val="00782E63"/>
    <w:rsid w:val="00785146"/>
    <w:rsid w:val="00785656"/>
    <w:rsid w:val="0078667B"/>
    <w:rsid w:val="00787D01"/>
    <w:rsid w:val="007903F1"/>
    <w:rsid w:val="007911B1"/>
    <w:rsid w:val="00791E49"/>
    <w:rsid w:val="00792759"/>
    <w:rsid w:val="00793240"/>
    <w:rsid w:val="0079348E"/>
    <w:rsid w:val="007938F6"/>
    <w:rsid w:val="00793AB3"/>
    <w:rsid w:val="00793DCC"/>
    <w:rsid w:val="007940CC"/>
    <w:rsid w:val="007943A3"/>
    <w:rsid w:val="007977DD"/>
    <w:rsid w:val="00797926"/>
    <w:rsid w:val="007A0A95"/>
    <w:rsid w:val="007A2143"/>
    <w:rsid w:val="007A2763"/>
    <w:rsid w:val="007A3049"/>
    <w:rsid w:val="007A3A28"/>
    <w:rsid w:val="007A5C53"/>
    <w:rsid w:val="007A6F4E"/>
    <w:rsid w:val="007A7579"/>
    <w:rsid w:val="007B1007"/>
    <w:rsid w:val="007B1745"/>
    <w:rsid w:val="007B1ED7"/>
    <w:rsid w:val="007B3BD7"/>
    <w:rsid w:val="007B4D62"/>
    <w:rsid w:val="007B5630"/>
    <w:rsid w:val="007B56CB"/>
    <w:rsid w:val="007B5DF3"/>
    <w:rsid w:val="007B7CCE"/>
    <w:rsid w:val="007C0B61"/>
    <w:rsid w:val="007C3E6A"/>
    <w:rsid w:val="007C4C41"/>
    <w:rsid w:val="007C53A0"/>
    <w:rsid w:val="007C5404"/>
    <w:rsid w:val="007C54D0"/>
    <w:rsid w:val="007C54E8"/>
    <w:rsid w:val="007C6243"/>
    <w:rsid w:val="007C745F"/>
    <w:rsid w:val="007C79B2"/>
    <w:rsid w:val="007D0963"/>
    <w:rsid w:val="007D0E2B"/>
    <w:rsid w:val="007D247B"/>
    <w:rsid w:val="007D443D"/>
    <w:rsid w:val="007D48E9"/>
    <w:rsid w:val="007D48F6"/>
    <w:rsid w:val="007D5A7B"/>
    <w:rsid w:val="007D61C0"/>
    <w:rsid w:val="007D65E2"/>
    <w:rsid w:val="007D6AB1"/>
    <w:rsid w:val="007D7114"/>
    <w:rsid w:val="007D729C"/>
    <w:rsid w:val="007D7F11"/>
    <w:rsid w:val="007E0C2D"/>
    <w:rsid w:val="007E24C7"/>
    <w:rsid w:val="007E3A39"/>
    <w:rsid w:val="007E3A6A"/>
    <w:rsid w:val="007E412E"/>
    <w:rsid w:val="007E53D7"/>
    <w:rsid w:val="007E5E69"/>
    <w:rsid w:val="007E655D"/>
    <w:rsid w:val="007E66F7"/>
    <w:rsid w:val="007E6903"/>
    <w:rsid w:val="007E6CCD"/>
    <w:rsid w:val="007E775A"/>
    <w:rsid w:val="007F0279"/>
    <w:rsid w:val="007F188F"/>
    <w:rsid w:val="007F3100"/>
    <w:rsid w:val="007F316D"/>
    <w:rsid w:val="007F323B"/>
    <w:rsid w:val="007F3707"/>
    <w:rsid w:val="007F3709"/>
    <w:rsid w:val="007F40B3"/>
    <w:rsid w:val="007F5EFC"/>
    <w:rsid w:val="007F6294"/>
    <w:rsid w:val="007F7AB2"/>
    <w:rsid w:val="008009F8"/>
    <w:rsid w:val="00800AC9"/>
    <w:rsid w:val="00803ABC"/>
    <w:rsid w:val="00803BE2"/>
    <w:rsid w:val="00804324"/>
    <w:rsid w:val="00804916"/>
    <w:rsid w:val="00804EA8"/>
    <w:rsid w:val="008051B1"/>
    <w:rsid w:val="00805A61"/>
    <w:rsid w:val="00805C1A"/>
    <w:rsid w:val="00807E90"/>
    <w:rsid w:val="008108C7"/>
    <w:rsid w:val="00810D2F"/>
    <w:rsid w:val="00811A5F"/>
    <w:rsid w:val="00812107"/>
    <w:rsid w:val="00813428"/>
    <w:rsid w:val="00814276"/>
    <w:rsid w:val="00814C7F"/>
    <w:rsid w:val="0081504F"/>
    <w:rsid w:val="0081516D"/>
    <w:rsid w:val="00815740"/>
    <w:rsid w:val="00820773"/>
    <w:rsid w:val="00820997"/>
    <w:rsid w:val="00822651"/>
    <w:rsid w:val="00823871"/>
    <w:rsid w:val="008243B9"/>
    <w:rsid w:val="00824519"/>
    <w:rsid w:val="0082488C"/>
    <w:rsid w:val="0082515D"/>
    <w:rsid w:val="00826C05"/>
    <w:rsid w:val="00826E28"/>
    <w:rsid w:val="00826EE0"/>
    <w:rsid w:val="00827137"/>
    <w:rsid w:val="008275DD"/>
    <w:rsid w:val="008301D6"/>
    <w:rsid w:val="00830501"/>
    <w:rsid w:val="00830807"/>
    <w:rsid w:val="008309CB"/>
    <w:rsid w:val="00830B88"/>
    <w:rsid w:val="0083192F"/>
    <w:rsid w:val="00834531"/>
    <w:rsid w:val="008360A0"/>
    <w:rsid w:val="008360E3"/>
    <w:rsid w:val="008362AD"/>
    <w:rsid w:val="008401C2"/>
    <w:rsid w:val="00840990"/>
    <w:rsid w:val="008429A6"/>
    <w:rsid w:val="00842DDB"/>
    <w:rsid w:val="00842F85"/>
    <w:rsid w:val="0084316D"/>
    <w:rsid w:val="008436EF"/>
    <w:rsid w:val="00843D6D"/>
    <w:rsid w:val="00843E70"/>
    <w:rsid w:val="0084572D"/>
    <w:rsid w:val="00845796"/>
    <w:rsid w:val="00845D00"/>
    <w:rsid w:val="00845E68"/>
    <w:rsid w:val="00846E63"/>
    <w:rsid w:val="008504E9"/>
    <w:rsid w:val="008512E2"/>
    <w:rsid w:val="00853D91"/>
    <w:rsid w:val="0085562B"/>
    <w:rsid w:val="0085562D"/>
    <w:rsid w:val="00856344"/>
    <w:rsid w:val="00856580"/>
    <w:rsid w:val="00856629"/>
    <w:rsid w:val="008566BC"/>
    <w:rsid w:val="00860D23"/>
    <w:rsid w:val="00861509"/>
    <w:rsid w:val="00861A2D"/>
    <w:rsid w:val="00861DD6"/>
    <w:rsid w:val="0086392A"/>
    <w:rsid w:val="00864CB8"/>
    <w:rsid w:val="00865110"/>
    <w:rsid w:val="00870AF4"/>
    <w:rsid w:val="00872241"/>
    <w:rsid w:val="00873B6F"/>
    <w:rsid w:val="00874F17"/>
    <w:rsid w:val="00876277"/>
    <w:rsid w:val="00876AD8"/>
    <w:rsid w:val="00880070"/>
    <w:rsid w:val="008802CB"/>
    <w:rsid w:val="0088138E"/>
    <w:rsid w:val="00881A41"/>
    <w:rsid w:val="00881DB7"/>
    <w:rsid w:val="00882629"/>
    <w:rsid w:val="00883162"/>
    <w:rsid w:val="00884F9E"/>
    <w:rsid w:val="008869C3"/>
    <w:rsid w:val="00886AE0"/>
    <w:rsid w:val="00886F0F"/>
    <w:rsid w:val="00887571"/>
    <w:rsid w:val="00890678"/>
    <w:rsid w:val="0089086A"/>
    <w:rsid w:val="0089171B"/>
    <w:rsid w:val="00891C17"/>
    <w:rsid w:val="00891E1E"/>
    <w:rsid w:val="00893BF8"/>
    <w:rsid w:val="008956F3"/>
    <w:rsid w:val="00896074"/>
    <w:rsid w:val="008962F5"/>
    <w:rsid w:val="0089667F"/>
    <w:rsid w:val="0089779A"/>
    <w:rsid w:val="008A0EBA"/>
    <w:rsid w:val="008A176A"/>
    <w:rsid w:val="008A1885"/>
    <w:rsid w:val="008A1F8F"/>
    <w:rsid w:val="008A5D2E"/>
    <w:rsid w:val="008A653B"/>
    <w:rsid w:val="008A7CF8"/>
    <w:rsid w:val="008B20B5"/>
    <w:rsid w:val="008B2E95"/>
    <w:rsid w:val="008B45C5"/>
    <w:rsid w:val="008B48E3"/>
    <w:rsid w:val="008B4EAA"/>
    <w:rsid w:val="008C1841"/>
    <w:rsid w:val="008C1E7A"/>
    <w:rsid w:val="008C277C"/>
    <w:rsid w:val="008C34DA"/>
    <w:rsid w:val="008C3A12"/>
    <w:rsid w:val="008C4074"/>
    <w:rsid w:val="008C4AA7"/>
    <w:rsid w:val="008C4BBF"/>
    <w:rsid w:val="008C4D0D"/>
    <w:rsid w:val="008C6D8E"/>
    <w:rsid w:val="008D0222"/>
    <w:rsid w:val="008D0510"/>
    <w:rsid w:val="008D065F"/>
    <w:rsid w:val="008D0D81"/>
    <w:rsid w:val="008D1280"/>
    <w:rsid w:val="008D2609"/>
    <w:rsid w:val="008D26DC"/>
    <w:rsid w:val="008D2CF9"/>
    <w:rsid w:val="008D3FB0"/>
    <w:rsid w:val="008D4C56"/>
    <w:rsid w:val="008D5948"/>
    <w:rsid w:val="008D7851"/>
    <w:rsid w:val="008E09AF"/>
    <w:rsid w:val="008E10BA"/>
    <w:rsid w:val="008E1A61"/>
    <w:rsid w:val="008E2C82"/>
    <w:rsid w:val="008E35AA"/>
    <w:rsid w:val="008E3CD8"/>
    <w:rsid w:val="008E65B3"/>
    <w:rsid w:val="008E7A2F"/>
    <w:rsid w:val="008F0A6E"/>
    <w:rsid w:val="008F43AB"/>
    <w:rsid w:val="008F4683"/>
    <w:rsid w:val="008F5533"/>
    <w:rsid w:val="008F653D"/>
    <w:rsid w:val="008F68A2"/>
    <w:rsid w:val="008F71F2"/>
    <w:rsid w:val="0090076D"/>
    <w:rsid w:val="009024D9"/>
    <w:rsid w:val="00902FCC"/>
    <w:rsid w:val="009033D5"/>
    <w:rsid w:val="00905493"/>
    <w:rsid w:val="00906477"/>
    <w:rsid w:val="00906698"/>
    <w:rsid w:val="00907643"/>
    <w:rsid w:val="00910132"/>
    <w:rsid w:val="0091091E"/>
    <w:rsid w:val="00910DB9"/>
    <w:rsid w:val="009127D0"/>
    <w:rsid w:val="00912A9C"/>
    <w:rsid w:val="00912C53"/>
    <w:rsid w:val="009133F9"/>
    <w:rsid w:val="00914F07"/>
    <w:rsid w:val="00915C18"/>
    <w:rsid w:val="0092082D"/>
    <w:rsid w:val="00920ED7"/>
    <w:rsid w:val="009223EA"/>
    <w:rsid w:val="00922784"/>
    <w:rsid w:val="00924676"/>
    <w:rsid w:val="00924B86"/>
    <w:rsid w:val="00924F7B"/>
    <w:rsid w:val="00926973"/>
    <w:rsid w:val="00926983"/>
    <w:rsid w:val="00931C02"/>
    <w:rsid w:val="00932977"/>
    <w:rsid w:val="00932B59"/>
    <w:rsid w:val="00935338"/>
    <w:rsid w:val="00936292"/>
    <w:rsid w:val="00936788"/>
    <w:rsid w:val="00940033"/>
    <w:rsid w:val="00940547"/>
    <w:rsid w:val="00940E87"/>
    <w:rsid w:val="00940ECF"/>
    <w:rsid w:val="00941BE2"/>
    <w:rsid w:val="0094359D"/>
    <w:rsid w:val="0094410D"/>
    <w:rsid w:val="00945024"/>
    <w:rsid w:val="00945074"/>
    <w:rsid w:val="00945C84"/>
    <w:rsid w:val="009467E4"/>
    <w:rsid w:val="00947524"/>
    <w:rsid w:val="0094763A"/>
    <w:rsid w:val="00950CB6"/>
    <w:rsid w:val="00952F9D"/>
    <w:rsid w:val="009533E6"/>
    <w:rsid w:val="00953A69"/>
    <w:rsid w:val="009541E8"/>
    <w:rsid w:val="009543E0"/>
    <w:rsid w:val="0095579E"/>
    <w:rsid w:val="00955EE0"/>
    <w:rsid w:val="00956C49"/>
    <w:rsid w:val="00956F64"/>
    <w:rsid w:val="0095723A"/>
    <w:rsid w:val="00957C87"/>
    <w:rsid w:val="00957E6E"/>
    <w:rsid w:val="00960401"/>
    <w:rsid w:val="0096274D"/>
    <w:rsid w:val="00963E88"/>
    <w:rsid w:val="00964378"/>
    <w:rsid w:val="0096438E"/>
    <w:rsid w:val="009656F2"/>
    <w:rsid w:val="00966FC1"/>
    <w:rsid w:val="00967BE6"/>
    <w:rsid w:val="00970209"/>
    <w:rsid w:val="0097056C"/>
    <w:rsid w:val="00970C3F"/>
    <w:rsid w:val="009722B0"/>
    <w:rsid w:val="00973D34"/>
    <w:rsid w:val="00974C31"/>
    <w:rsid w:val="00974D5E"/>
    <w:rsid w:val="00975876"/>
    <w:rsid w:val="009761DE"/>
    <w:rsid w:val="00977223"/>
    <w:rsid w:val="0097752F"/>
    <w:rsid w:val="00977551"/>
    <w:rsid w:val="0097795F"/>
    <w:rsid w:val="00980D40"/>
    <w:rsid w:val="00981E54"/>
    <w:rsid w:val="00981EFC"/>
    <w:rsid w:val="00982482"/>
    <w:rsid w:val="00983702"/>
    <w:rsid w:val="00984DDE"/>
    <w:rsid w:val="009850CE"/>
    <w:rsid w:val="009857DB"/>
    <w:rsid w:val="00985818"/>
    <w:rsid w:val="0098613E"/>
    <w:rsid w:val="00986CBA"/>
    <w:rsid w:val="00987536"/>
    <w:rsid w:val="00990018"/>
    <w:rsid w:val="009908AA"/>
    <w:rsid w:val="00990A91"/>
    <w:rsid w:val="00990B9D"/>
    <w:rsid w:val="00992326"/>
    <w:rsid w:val="009925A1"/>
    <w:rsid w:val="009934C5"/>
    <w:rsid w:val="009941DA"/>
    <w:rsid w:val="009943DC"/>
    <w:rsid w:val="0099479F"/>
    <w:rsid w:val="00994C38"/>
    <w:rsid w:val="009959DF"/>
    <w:rsid w:val="00997BCE"/>
    <w:rsid w:val="009A0E2A"/>
    <w:rsid w:val="009A2392"/>
    <w:rsid w:val="009A5D67"/>
    <w:rsid w:val="009A760A"/>
    <w:rsid w:val="009B05C2"/>
    <w:rsid w:val="009B0815"/>
    <w:rsid w:val="009B18BF"/>
    <w:rsid w:val="009B320F"/>
    <w:rsid w:val="009B3C8F"/>
    <w:rsid w:val="009B51CE"/>
    <w:rsid w:val="009B6ADE"/>
    <w:rsid w:val="009B78EE"/>
    <w:rsid w:val="009C0898"/>
    <w:rsid w:val="009C0E9E"/>
    <w:rsid w:val="009C2687"/>
    <w:rsid w:val="009C3267"/>
    <w:rsid w:val="009C3C1B"/>
    <w:rsid w:val="009C3DD4"/>
    <w:rsid w:val="009C3F11"/>
    <w:rsid w:val="009C490C"/>
    <w:rsid w:val="009C5A9C"/>
    <w:rsid w:val="009C64E7"/>
    <w:rsid w:val="009C6EFB"/>
    <w:rsid w:val="009C7494"/>
    <w:rsid w:val="009C76BB"/>
    <w:rsid w:val="009C7C1A"/>
    <w:rsid w:val="009D0F1E"/>
    <w:rsid w:val="009D1A45"/>
    <w:rsid w:val="009D1EB4"/>
    <w:rsid w:val="009D1FAF"/>
    <w:rsid w:val="009D4819"/>
    <w:rsid w:val="009D4A27"/>
    <w:rsid w:val="009D5DA1"/>
    <w:rsid w:val="009D6E2F"/>
    <w:rsid w:val="009D7823"/>
    <w:rsid w:val="009E0D36"/>
    <w:rsid w:val="009E2A5E"/>
    <w:rsid w:val="009E476C"/>
    <w:rsid w:val="009E488B"/>
    <w:rsid w:val="009E57D3"/>
    <w:rsid w:val="009E5E82"/>
    <w:rsid w:val="009E620B"/>
    <w:rsid w:val="009E64A3"/>
    <w:rsid w:val="009E7274"/>
    <w:rsid w:val="009F0244"/>
    <w:rsid w:val="009F0247"/>
    <w:rsid w:val="009F0A2B"/>
    <w:rsid w:val="009F147D"/>
    <w:rsid w:val="009F2C9C"/>
    <w:rsid w:val="009F2E24"/>
    <w:rsid w:val="009F2FF0"/>
    <w:rsid w:val="009F4549"/>
    <w:rsid w:val="009F520C"/>
    <w:rsid w:val="009F65F3"/>
    <w:rsid w:val="00A0074D"/>
    <w:rsid w:val="00A01411"/>
    <w:rsid w:val="00A014E2"/>
    <w:rsid w:val="00A017EC"/>
    <w:rsid w:val="00A0222C"/>
    <w:rsid w:val="00A02515"/>
    <w:rsid w:val="00A028BF"/>
    <w:rsid w:val="00A02F13"/>
    <w:rsid w:val="00A03DE2"/>
    <w:rsid w:val="00A04DB6"/>
    <w:rsid w:val="00A059B6"/>
    <w:rsid w:val="00A05C4A"/>
    <w:rsid w:val="00A07504"/>
    <w:rsid w:val="00A07539"/>
    <w:rsid w:val="00A11E7B"/>
    <w:rsid w:val="00A1202C"/>
    <w:rsid w:val="00A157A4"/>
    <w:rsid w:val="00A16111"/>
    <w:rsid w:val="00A168C9"/>
    <w:rsid w:val="00A2038D"/>
    <w:rsid w:val="00A20949"/>
    <w:rsid w:val="00A20D48"/>
    <w:rsid w:val="00A21DE9"/>
    <w:rsid w:val="00A23ADF"/>
    <w:rsid w:val="00A24871"/>
    <w:rsid w:val="00A25691"/>
    <w:rsid w:val="00A25B74"/>
    <w:rsid w:val="00A2659D"/>
    <w:rsid w:val="00A274FA"/>
    <w:rsid w:val="00A27CAA"/>
    <w:rsid w:val="00A27FAF"/>
    <w:rsid w:val="00A300F8"/>
    <w:rsid w:val="00A3021A"/>
    <w:rsid w:val="00A306D3"/>
    <w:rsid w:val="00A30C24"/>
    <w:rsid w:val="00A32400"/>
    <w:rsid w:val="00A372CC"/>
    <w:rsid w:val="00A3741B"/>
    <w:rsid w:val="00A41113"/>
    <w:rsid w:val="00A41DB5"/>
    <w:rsid w:val="00A423E3"/>
    <w:rsid w:val="00A42C29"/>
    <w:rsid w:val="00A43013"/>
    <w:rsid w:val="00A43164"/>
    <w:rsid w:val="00A44CAD"/>
    <w:rsid w:val="00A451DC"/>
    <w:rsid w:val="00A45781"/>
    <w:rsid w:val="00A474EE"/>
    <w:rsid w:val="00A479E8"/>
    <w:rsid w:val="00A47A25"/>
    <w:rsid w:val="00A50D8A"/>
    <w:rsid w:val="00A51036"/>
    <w:rsid w:val="00A51C13"/>
    <w:rsid w:val="00A520FE"/>
    <w:rsid w:val="00A52A87"/>
    <w:rsid w:val="00A52F25"/>
    <w:rsid w:val="00A5418B"/>
    <w:rsid w:val="00A557AE"/>
    <w:rsid w:val="00A55D4C"/>
    <w:rsid w:val="00A5608E"/>
    <w:rsid w:val="00A57474"/>
    <w:rsid w:val="00A57793"/>
    <w:rsid w:val="00A601A3"/>
    <w:rsid w:val="00A602BB"/>
    <w:rsid w:val="00A61014"/>
    <w:rsid w:val="00A631A4"/>
    <w:rsid w:val="00A6351D"/>
    <w:rsid w:val="00A63D45"/>
    <w:rsid w:val="00A67196"/>
    <w:rsid w:val="00A673CE"/>
    <w:rsid w:val="00A678E1"/>
    <w:rsid w:val="00A67948"/>
    <w:rsid w:val="00A67EB3"/>
    <w:rsid w:val="00A71407"/>
    <w:rsid w:val="00A71E54"/>
    <w:rsid w:val="00A72CC5"/>
    <w:rsid w:val="00A74835"/>
    <w:rsid w:val="00A76E6A"/>
    <w:rsid w:val="00A77C54"/>
    <w:rsid w:val="00A82094"/>
    <w:rsid w:val="00A8249D"/>
    <w:rsid w:val="00A82BD3"/>
    <w:rsid w:val="00A82E7B"/>
    <w:rsid w:val="00A82FC7"/>
    <w:rsid w:val="00A83D26"/>
    <w:rsid w:val="00A859A2"/>
    <w:rsid w:val="00A85C0F"/>
    <w:rsid w:val="00A8648D"/>
    <w:rsid w:val="00A87DAA"/>
    <w:rsid w:val="00A903EB"/>
    <w:rsid w:val="00A90AC2"/>
    <w:rsid w:val="00A913B4"/>
    <w:rsid w:val="00A91E02"/>
    <w:rsid w:val="00A92614"/>
    <w:rsid w:val="00A93266"/>
    <w:rsid w:val="00A933B5"/>
    <w:rsid w:val="00A9372F"/>
    <w:rsid w:val="00A9459D"/>
    <w:rsid w:val="00A95E48"/>
    <w:rsid w:val="00A95FCA"/>
    <w:rsid w:val="00A96993"/>
    <w:rsid w:val="00A979E4"/>
    <w:rsid w:val="00AA080C"/>
    <w:rsid w:val="00AA0D06"/>
    <w:rsid w:val="00AA0EEA"/>
    <w:rsid w:val="00AA14D4"/>
    <w:rsid w:val="00AA1590"/>
    <w:rsid w:val="00AA16F6"/>
    <w:rsid w:val="00AA2141"/>
    <w:rsid w:val="00AA21A6"/>
    <w:rsid w:val="00AA35D7"/>
    <w:rsid w:val="00AA35F4"/>
    <w:rsid w:val="00AA4294"/>
    <w:rsid w:val="00AA5750"/>
    <w:rsid w:val="00AA5915"/>
    <w:rsid w:val="00AA64C5"/>
    <w:rsid w:val="00AA6DB6"/>
    <w:rsid w:val="00AB0491"/>
    <w:rsid w:val="00AB0834"/>
    <w:rsid w:val="00AB092A"/>
    <w:rsid w:val="00AB123D"/>
    <w:rsid w:val="00AB1664"/>
    <w:rsid w:val="00AB37ED"/>
    <w:rsid w:val="00AB3D64"/>
    <w:rsid w:val="00AB4E36"/>
    <w:rsid w:val="00AB51BD"/>
    <w:rsid w:val="00AC0701"/>
    <w:rsid w:val="00AC38B0"/>
    <w:rsid w:val="00AC5A88"/>
    <w:rsid w:val="00AC66EC"/>
    <w:rsid w:val="00AD0293"/>
    <w:rsid w:val="00AD041D"/>
    <w:rsid w:val="00AD15DF"/>
    <w:rsid w:val="00AD183B"/>
    <w:rsid w:val="00AD3348"/>
    <w:rsid w:val="00AD45D8"/>
    <w:rsid w:val="00AD4F2E"/>
    <w:rsid w:val="00AD652D"/>
    <w:rsid w:val="00AD67F1"/>
    <w:rsid w:val="00AD6D0D"/>
    <w:rsid w:val="00AD7192"/>
    <w:rsid w:val="00AD7536"/>
    <w:rsid w:val="00AE01DC"/>
    <w:rsid w:val="00AE026E"/>
    <w:rsid w:val="00AE1B87"/>
    <w:rsid w:val="00AE210A"/>
    <w:rsid w:val="00AE2657"/>
    <w:rsid w:val="00AE2DD7"/>
    <w:rsid w:val="00AE3D61"/>
    <w:rsid w:val="00AE3E70"/>
    <w:rsid w:val="00AE7542"/>
    <w:rsid w:val="00AE7862"/>
    <w:rsid w:val="00AE7D13"/>
    <w:rsid w:val="00AE7DC1"/>
    <w:rsid w:val="00AE7DCF"/>
    <w:rsid w:val="00AF1297"/>
    <w:rsid w:val="00AF2046"/>
    <w:rsid w:val="00AF3AEF"/>
    <w:rsid w:val="00AF46F9"/>
    <w:rsid w:val="00AF4A25"/>
    <w:rsid w:val="00AF4E9D"/>
    <w:rsid w:val="00AF665C"/>
    <w:rsid w:val="00AF6898"/>
    <w:rsid w:val="00AF6DDE"/>
    <w:rsid w:val="00B007DA"/>
    <w:rsid w:val="00B00862"/>
    <w:rsid w:val="00B010F8"/>
    <w:rsid w:val="00B01211"/>
    <w:rsid w:val="00B0172D"/>
    <w:rsid w:val="00B019FF"/>
    <w:rsid w:val="00B03304"/>
    <w:rsid w:val="00B04AF7"/>
    <w:rsid w:val="00B06AF8"/>
    <w:rsid w:val="00B0730C"/>
    <w:rsid w:val="00B07F68"/>
    <w:rsid w:val="00B11221"/>
    <w:rsid w:val="00B11B81"/>
    <w:rsid w:val="00B139D8"/>
    <w:rsid w:val="00B13CF0"/>
    <w:rsid w:val="00B14ED0"/>
    <w:rsid w:val="00B15320"/>
    <w:rsid w:val="00B164F0"/>
    <w:rsid w:val="00B17337"/>
    <w:rsid w:val="00B21093"/>
    <w:rsid w:val="00B219B7"/>
    <w:rsid w:val="00B22849"/>
    <w:rsid w:val="00B22A5C"/>
    <w:rsid w:val="00B230E3"/>
    <w:rsid w:val="00B23C1E"/>
    <w:rsid w:val="00B241B9"/>
    <w:rsid w:val="00B24D91"/>
    <w:rsid w:val="00B2541E"/>
    <w:rsid w:val="00B25492"/>
    <w:rsid w:val="00B2583C"/>
    <w:rsid w:val="00B26F11"/>
    <w:rsid w:val="00B308F5"/>
    <w:rsid w:val="00B33996"/>
    <w:rsid w:val="00B35210"/>
    <w:rsid w:val="00B358D6"/>
    <w:rsid w:val="00B35AAF"/>
    <w:rsid w:val="00B35DA4"/>
    <w:rsid w:val="00B36062"/>
    <w:rsid w:val="00B368C9"/>
    <w:rsid w:val="00B37C63"/>
    <w:rsid w:val="00B40DE3"/>
    <w:rsid w:val="00B40DFB"/>
    <w:rsid w:val="00B42F29"/>
    <w:rsid w:val="00B4334E"/>
    <w:rsid w:val="00B44715"/>
    <w:rsid w:val="00B47091"/>
    <w:rsid w:val="00B47418"/>
    <w:rsid w:val="00B479F2"/>
    <w:rsid w:val="00B47D55"/>
    <w:rsid w:val="00B504A8"/>
    <w:rsid w:val="00B511EC"/>
    <w:rsid w:val="00B523E7"/>
    <w:rsid w:val="00B52C1C"/>
    <w:rsid w:val="00B52ECA"/>
    <w:rsid w:val="00B53039"/>
    <w:rsid w:val="00B55FB4"/>
    <w:rsid w:val="00B56257"/>
    <w:rsid w:val="00B57423"/>
    <w:rsid w:val="00B57664"/>
    <w:rsid w:val="00B57B79"/>
    <w:rsid w:val="00B605F6"/>
    <w:rsid w:val="00B61908"/>
    <w:rsid w:val="00B61D18"/>
    <w:rsid w:val="00B61D19"/>
    <w:rsid w:val="00B61D70"/>
    <w:rsid w:val="00B61F8E"/>
    <w:rsid w:val="00B62C74"/>
    <w:rsid w:val="00B644A5"/>
    <w:rsid w:val="00B65095"/>
    <w:rsid w:val="00B655BA"/>
    <w:rsid w:val="00B67C05"/>
    <w:rsid w:val="00B71BF7"/>
    <w:rsid w:val="00B721D7"/>
    <w:rsid w:val="00B72CB4"/>
    <w:rsid w:val="00B732B1"/>
    <w:rsid w:val="00B73407"/>
    <w:rsid w:val="00B74403"/>
    <w:rsid w:val="00B74FE6"/>
    <w:rsid w:val="00B77C93"/>
    <w:rsid w:val="00B77EEB"/>
    <w:rsid w:val="00B804D4"/>
    <w:rsid w:val="00B81E6C"/>
    <w:rsid w:val="00B8201C"/>
    <w:rsid w:val="00B82127"/>
    <w:rsid w:val="00B824C4"/>
    <w:rsid w:val="00B834A5"/>
    <w:rsid w:val="00B835E4"/>
    <w:rsid w:val="00B85533"/>
    <w:rsid w:val="00B85A73"/>
    <w:rsid w:val="00B85DD3"/>
    <w:rsid w:val="00B86800"/>
    <w:rsid w:val="00B874F4"/>
    <w:rsid w:val="00B916CC"/>
    <w:rsid w:val="00B9351B"/>
    <w:rsid w:val="00B9506C"/>
    <w:rsid w:val="00B95252"/>
    <w:rsid w:val="00B97C47"/>
    <w:rsid w:val="00B97C74"/>
    <w:rsid w:val="00BA09C3"/>
    <w:rsid w:val="00BA21F2"/>
    <w:rsid w:val="00BA226C"/>
    <w:rsid w:val="00BA50D8"/>
    <w:rsid w:val="00BA6408"/>
    <w:rsid w:val="00BA6543"/>
    <w:rsid w:val="00BA66BB"/>
    <w:rsid w:val="00BA7408"/>
    <w:rsid w:val="00BB0308"/>
    <w:rsid w:val="00BB0C7E"/>
    <w:rsid w:val="00BB253D"/>
    <w:rsid w:val="00BB3C22"/>
    <w:rsid w:val="00BB4B0D"/>
    <w:rsid w:val="00BB54C1"/>
    <w:rsid w:val="00BB5A4A"/>
    <w:rsid w:val="00BC069E"/>
    <w:rsid w:val="00BC08C3"/>
    <w:rsid w:val="00BC098F"/>
    <w:rsid w:val="00BC2F0B"/>
    <w:rsid w:val="00BC555B"/>
    <w:rsid w:val="00BC6D28"/>
    <w:rsid w:val="00BC7AFE"/>
    <w:rsid w:val="00BD0FC9"/>
    <w:rsid w:val="00BD288F"/>
    <w:rsid w:val="00BD2A9D"/>
    <w:rsid w:val="00BD2C2C"/>
    <w:rsid w:val="00BD4BC1"/>
    <w:rsid w:val="00BD502A"/>
    <w:rsid w:val="00BD555D"/>
    <w:rsid w:val="00BD727D"/>
    <w:rsid w:val="00BE0FD4"/>
    <w:rsid w:val="00BE291F"/>
    <w:rsid w:val="00BE2EF4"/>
    <w:rsid w:val="00BE3AED"/>
    <w:rsid w:val="00BE5E17"/>
    <w:rsid w:val="00BE5FFC"/>
    <w:rsid w:val="00BE60DA"/>
    <w:rsid w:val="00BE6C61"/>
    <w:rsid w:val="00BE74AC"/>
    <w:rsid w:val="00BE7AA9"/>
    <w:rsid w:val="00BE7D65"/>
    <w:rsid w:val="00BF2A2F"/>
    <w:rsid w:val="00BF3405"/>
    <w:rsid w:val="00BF438D"/>
    <w:rsid w:val="00BF5B72"/>
    <w:rsid w:val="00BF6977"/>
    <w:rsid w:val="00BF70ED"/>
    <w:rsid w:val="00BF73AD"/>
    <w:rsid w:val="00BF7CE2"/>
    <w:rsid w:val="00C001E4"/>
    <w:rsid w:val="00C00377"/>
    <w:rsid w:val="00C0090B"/>
    <w:rsid w:val="00C00BCF"/>
    <w:rsid w:val="00C01BB2"/>
    <w:rsid w:val="00C04502"/>
    <w:rsid w:val="00C04C63"/>
    <w:rsid w:val="00C06799"/>
    <w:rsid w:val="00C07E67"/>
    <w:rsid w:val="00C10284"/>
    <w:rsid w:val="00C1066D"/>
    <w:rsid w:val="00C10F23"/>
    <w:rsid w:val="00C11762"/>
    <w:rsid w:val="00C12B27"/>
    <w:rsid w:val="00C13B6E"/>
    <w:rsid w:val="00C14A56"/>
    <w:rsid w:val="00C14A9C"/>
    <w:rsid w:val="00C156A0"/>
    <w:rsid w:val="00C15DDC"/>
    <w:rsid w:val="00C21507"/>
    <w:rsid w:val="00C21901"/>
    <w:rsid w:val="00C225D4"/>
    <w:rsid w:val="00C234BC"/>
    <w:rsid w:val="00C23D92"/>
    <w:rsid w:val="00C240E4"/>
    <w:rsid w:val="00C26A0A"/>
    <w:rsid w:val="00C26D73"/>
    <w:rsid w:val="00C26F03"/>
    <w:rsid w:val="00C3059F"/>
    <w:rsid w:val="00C30BE6"/>
    <w:rsid w:val="00C3146E"/>
    <w:rsid w:val="00C31E93"/>
    <w:rsid w:val="00C32076"/>
    <w:rsid w:val="00C3450D"/>
    <w:rsid w:val="00C358A4"/>
    <w:rsid w:val="00C3618B"/>
    <w:rsid w:val="00C369B5"/>
    <w:rsid w:val="00C4018E"/>
    <w:rsid w:val="00C41B8A"/>
    <w:rsid w:val="00C421CB"/>
    <w:rsid w:val="00C42219"/>
    <w:rsid w:val="00C43427"/>
    <w:rsid w:val="00C4371D"/>
    <w:rsid w:val="00C43E79"/>
    <w:rsid w:val="00C442DD"/>
    <w:rsid w:val="00C453C4"/>
    <w:rsid w:val="00C45AB2"/>
    <w:rsid w:val="00C45B17"/>
    <w:rsid w:val="00C45C4C"/>
    <w:rsid w:val="00C47F28"/>
    <w:rsid w:val="00C50069"/>
    <w:rsid w:val="00C53E8C"/>
    <w:rsid w:val="00C5481E"/>
    <w:rsid w:val="00C54DFB"/>
    <w:rsid w:val="00C55136"/>
    <w:rsid w:val="00C5584E"/>
    <w:rsid w:val="00C57F63"/>
    <w:rsid w:val="00C61C36"/>
    <w:rsid w:val="00C61FD0"/>
    <w:rsid w:val="00C63D8B"/>
    <w:rsid w:val="00C64C05"/>
    <w:rsid w:val="00C65071"/>
    <w:rsid w:val="00C66289"/>
    <w:rsid w:val="00C6661A"/>
    <w:rsid w:val="00C72671"/>
    <w:rsid w:val="00C7277B"/>
    <w:rsid w:val="00C73762"/>
    <w:rsid w:val="00C7376F"/>
    <w:rsid w:val="00C739C7"/>
    <w:rsid w:val="00C76CFE"/>
    <w:rsid w:val="00C76E79"/>
    <w:rsid w:val="00C77CA8"/>
    <w:rsid w:val="00C80642"/>
    <w:rsid w:val="00C80A98"/>
    <w:rsid w:val="00C811B1"/>
    <w:rsid w:val="00C811DD"/>
    <w:rsid w:val="00C81519"/>
    <w:rsid w:val="00C8292A"/>
    <w:rsid w:val="00C8333A"/>
    <w:rsid w:val="00C84A17"/>
    <w:rsid w:val="00C84C1F"/>
    <w:rsid w:val="00C85602"/>
    <w:rsid w:val="00C85831"/>
    <w:rsid w:val="00C8644E"/>
    <w:rsid w:val="00C86A67"/>
    <w:rsid w:val="00C86ECA"/>
    <w:rsid w:val="00C8718A"/>
    <w:rsid w:val="00C90042"/>
    <w:rsid w:val="00C905A0"/>
    <w:rsid w:val="00C90739"/>
    <w:rsid w:val="00C90FB8"/>
    <w:rsid w:val="00C911EE"/>
    <w:rsid w:val="00C91268"/>
    <w:rsid w:val="00C933D0"/>
    <w:rsid w:val="00C93FB2"/>
    <w:rsid w:val="00C95B83"/>
    <w:rsid w:val="00C960A6"/>
    <w:rsid w:val="00C96728"/>
    <w:rsid w:val="00C97AFF"/>
    <w:rsid w:val="00C97E54"/>
    <w:rsid w:val="00CA02F7"/>
    <w:rsid w:val="00CA1311"/>
    <w:rsid w:val="00CA1AB2"/>
    <w:rsid w:val="00CA4824"/>
    <w:rsid w:val="00CA4C8B"/>
    <w:rsid w:val="00CA53F5"/>
    <w:rsid w:val="00CA5A86"/>
    <w:rsid w:val="00CA6C0F"/>
    <w:rsid w:val="00CA7267"/>
    <w:rsid w:val="00CA7774"/>
    <w:rsid w:val="00CA7F7F"/>
    <w:rsid w:val="00CB19C3"/>
    <w:rsid w:val="00CB591B"/>
    <w:rsid w:val="00CB789E"/>
    <w:rsid w:val="00CC0D87"/>
    <w:rsid w:val="00CC0FCB"/>
    <w:rsid w:val="00CC1323"/>
    <w:rsid w:val="00CC1FB2"/>
    <w:rsid w:val="00CC45F7"/>
    <w:rsid w:val="00CC5BF7"/>
    <w:rsid w:val="00CC5DCE"/>
    <w:rsid w:val="00CC5DEE"/>
    <w:rsid w:val="00CC6429"/>
    <w:rsid w:val="00CC6879"/>
    <w:rsid w:val="00CC7051"/>
    <w:rsid w:val="00CD0816"/>
    <w:rsid w:val="00CD0912"/>
    <w:rsid w:val="00CD0B55"/>
    <w:rsid w:val="00CD14B7"/>
    <w:rsid w:val="00CD329C"/>
    <w:rsid w:val="00CD4737"/>
    <w:rsid w:val="00CD57D4"/>
    <w:rsid w:val="00CD7399"/>
    <w:rsid w:val="00CE1ECC"/>
    <w:rsid w:val="00CE1F4C"/>
    <w:rsid w:val="00CE294D"/>
    <w:rsid w:val="00CE2D87"/>
    <w:rsid w:val="00CE41E9"/>
    <w:rsid w:val="00CE4E5B"/>
    <w:rsid w:val="00CE5116"/>
    <w:rsid w:val="00CE5827"/>
    <w:rsid w:val="00CE7054"/>
    <w:rsid w:val="00CF0840"/>
    <w:rsid w:val="00CF0EEE"/>
    <w:rsid w:val="00CF373B"/>
    <w:rsid w:val="00CF5CC6"/>
    <w:rsid w:val="00CF5EDE"/>
    <w:rsid w:val="00CF7134"/>
    <w:rsid w:val="00D0092C"/>
    <w:rsid w:val="00D03E95"/>
    <w:rsid w:val="00D03FB2"/>
    <w:rsid w:val="00D062CD"/>
    <w:rsid w:val="00D07468"/>
    <w:rsid w:val="00D104B5"/>
    <w:rsid w:val="00D1076D"/>
    <w:rsid w:val="00D1096B"/>
    <w:rsid w:val="00D11013"/>
    <w:rsid w:val="00D115B2"/>
    <w:rsid w:val="00D1164F"/>
    <w:rsid w:val="00D12015"/>
    <w:rsid w:val="00D12A8D"/>
    <w:rsid w:val="00D136B1"/>
    <w:rsid w:val="00D14468"/>
    <w:rsid w:val="00D14619"/>
    <w:rsid w:val="00D1481C"/>
    <w:rsid w:val="00D15211"/>
    <w:rsid w:val="00D15A7E"/>
    <w:rsid w:val="00D15DD9"/>
    <w:rsid w:val="00D16C7C"/>
    <w:rsid w:val="00D172CC"/>
    <w:rsid w:val="00D17DBC"/>
    <w:rsid w:val="00D203E4"/>
    <w:rsid w:val="00D21B87"/>
    <w:rsid w:val="00D21F40"/>
    <w:rsid w:val="00D22A04"/>
    <w:rsid w:val="00D22D48"/>
    <w:rsid w:val="00D23A89"/>
    <w:rsid w:val="00D2443C"/>
    <w:rsid w:val="00D252C0"/>
    <w:rsid w:val="00D2622B"/>
    <w:rsid w:val="00D26FF1"/>
    <w:rsid w:val="00D30882"/>
    <w:rsid w:val="00D309FE"/>
    <w:rsid w:val="00D31B5F"/>
    <w:rsid w:val="00D31CFA"/>
    <w:rsid w:val="00D326FF"/>
    <w:rsid w:val="00D33F43"/>
    <w:rsid w:val="00D3499E"/>
    <w:rsid w:val="00D35AED"/>
    <w:rsid w:val="00D35F65"/>
    <w:rsid w:val="00D37178"/>
    <w:rsid w:val="00D37283"/>
    <w:rsid w:val="00D37445"/>
    <w:rsid w:val="00D374CB"/>
    <w:rsid w:val="00D41786"/>
    <w:rsid w:val="00D4317A"/>
    <w:rsid w:val="00D43A95"/>
    <w:rsid w:val="00D45114"/>
    <w:rsid w:val="00D461CB"/>
    <w:rsid w:val="00D46C2A"/>
    <w:rsid w:val="00D47D1F"/>
    <w:rsid w:val="00D47D74"/>
    <w:rsid w:val="00D5016B"/>
    <w:rsid w:val="00D517E0"/>
    <w:rsid w:val="00D52EEB"/>
    <w:rsid w:val="00D52F3A"/>
    <w:rsid w:val="00D5416A"/>
    <w:rsid w:val="00D547AA"/>
    <w:rsid w:val="00D554B1"/>
    <w:rsid w:val="00D55DDD"/>
    <w:rsid w:val="00D576F2"/>
    <w:rsid w:val="00D6066A"/>
    <w:rsid w:val="00D60DD1"/>
    <w:rsid w:val="00D60E54"/>
    <w:rsid w:val="00D612B3"/>
    <w:rsid w:val="00D612B6"/>
    <w:rsid w:val="00D61846"/>
    <w:rsid w:val="00D62AE3"/>
    <w:rsid w:val="00D639DB"/>
    <w:rsid w:val="00D63A12"/>
    <w:rsid w:val="00D647CA"/>
    <w:rsid w:val="00D64FBC"/>
    <w:rsid w:val="00D6574B"/>
    <w:rsid w:val="00D66A28"/>
    <w:rsid w:val="00D6775A"/>
    <w:rsid w:val="00D709F2"/>
    <w:rsid w:val="00D7118C"/>
    <w:rsid w:val="00D72DF4"/>
    <w:rsid w:val="00D737E9"/>
    <w:rsid w:val="00D73A8D"/>
    <w:rsid w:val="00D741B9"/>
    <w:rsid w:val="00D7451B"/>
    <w:rsid w:val="00D75C87"/>
    <w:rsid w:val="00D75FBB"/>
    <w:rsid w:val="00D76058"/>
    <w:rsid w:val="00D77AE9"/>
    <w:rsid w:val="00D8059E"/>
    <w:rsid w:val="00D813AB"/>
    <w:rsid w:val="00D81799"/>
    <w:rsid w:val="00D81DB1"/>
    <w:rsid w:val="00D82AD9"/>
    <w:rsid w:val="00D836CF"/>
    <w:rsid w:val="00D83AFB"/>
    <w:rsid w:val="00D83CC8"/>
    <w:rsid w:val="00D83F67"/>
    <w:rsid w:val="00D842E3"/>
    <w:rsid w:val="00D854A2"/>
    <w:rsid w:val="00D85963"/>
    <w:rsid w:val="00D85CF9"/>
    <w:rsid w:val="00D86E6D"/>
    <w:rsid w:val="00D91633"/>
    <w:rsid w:val="00D91D0A"/>
    <w:rsid w:val="00D9355F"/>
    <w:rsid w:val="00D93989"/>
    <w:rsid w:val="00D94E50"/>
    <w:rsid w:val="00D94F05"/>
    <w:rsid w:val="00D95894"/>
    <w:rsid w:val="00DA1A74"/>
    <w:rsid w:val="00DA2066"/>
    <w:rsid w:val="00DA2B21"/>
    <w:rsid w:val="00DA30D8"/>
    <w:rsid w:val="00DA31A0"/>
    <w:rsid w:val="00DA3749"/>
    <w:rsid w:val="00DA3B53"/>
    <w:rsid w:val="00DA5088"/>
    <w:rsid w:val="00DA5257"/>
    <w:rsid w:val="00DA55C1"/>
    <w:rsid w:val="00DA5777"/>
    <w:rsid w:val="00DA62DA"/>
    <w:rsid w:val="00DA6A53"/>
    <w:rsid w:val="00DB03AD"/>
    <w:rsid w:val="00DB0E11"/>
    <w:rsid w:val="00DB128A"/>
    <w:rsid w:val="00DB2EA2"/>
    <w:rsid w:val="00DB33B0"/>
    <w:rsid w:val="00DB4493"/>
    <w:rsid w:val="00DB4BAA"/>
    <w:rsid w:val="00DB4F65"/>
    <w:rsid w:val="00DB644D"/>
    <w:rsid w:val="00DB7463"/>
    <w:rsid w:val="00DC1A84"/>
    <w:rsid w:val="00DC1C50"/>
    <w:rsid w:val="00DC2027"/>
    <w:rsid w:val="00DC32BD"/>
    <w:rsid w:val="00DC4697"/>
    <w:rsid w:val="00DC6D27"/>
    <w:rsid w:val="00DC6E58"/>
    <w:rsid w:val="00DD1F99"/>
    <w:rsid w:val="00DD2A48"/>
    <w:rsid w:val="00DD38A7"/>
    <w:rsid w:val="00DD38DA"/>
    <w:rsid w:val="00DD4E02"/>
    <w:rsid w:val="00DD4E3C"/>
    <w:rsid w:val="00DD4E70"/>
    <w:rsid w:val="00DD528C"/>
    <w:rsid w:val="00DD54A4"/>
    <w:rsid w:val="00DD5D80"/>
    <w:rsid w:val="00DD6310"/>
    <w:rsid w:val="00DD6878"/>
    <w:rsid w:val="00DD706E"/>
    <w:rsid w:val="00DE0860"/>
    <w:rsid w:val="00DE1CBA"/>
    <w:rsid w:val="00DE2127"/>
    <w:rsid w:val="00DE2169"/>
    <w:rsid w:val="00DE2D83"/>
    <w:rsid w:val="00DE3654"/>
    <w:rsid w:val="00DE4178"/>
    <w:rsid w:val="00DE4199"/>
    <w:rsid w:val="00DE4695"/>
    <w:rsid w:val="00DE5F13"/>
    <w:rsid w:val="00DE5FA2"/>
    <w:rsid w:val="00DE698A"/>
    <w:rsid w:val="00DE69CD"/>
    <w:rsid w:val="00DE7849"/>
    <w:rsid w:val="00DF003D"/>
    <w:rsid w:val="00DF0B66"/>
    <w:rsid w:val="00DF214D"/>
    <w:rsid w:val="00DF2ABC"/>
    <w:rsid w:val="00DF3B5C"/>
    <w:rsid w:val="00DF477E"/>
    <w:rsid w:val="00DF552B"/>
    <w:rsid w:val="00DF6DE6"/>
    <w:rsid w:val="00DF7435"/>
    <w:rsid w:val="00DF74BF"/>
    <w:rsid w:val="00DF7C8F"/>
    <w:rsid w:val="00E00C21"/>
    <w:rsid w:val="00E01AE1"/>
    <w:rsid w:val="00E01DB8"/>
    <w:rsid w:val="00E028EE"/>
    <w:rsid w:val="00E0357B"/>
    <w:rsid w:val="00E03818"/>
    <w:rsid w:val="00E03E7E"/>
    <w:rsid w:val="00E043EC"/>
    <w:rsid w:val="00E0453D"/>
    <w:rsid w:val="00E04927"/>
    <w:rsid w:val="00E0579F"/>
    <w:rsid w:val="00E05C69"/>
    <w:rsid w:val="00E05EF6"/>
    <w:rsid w:val="00E06065"/>
    <w:rsid w:val="00E065FC"/>
    <w:rsid w:val="00E105D6"/>
    <w:rsid w:val="00E106CA"/>
    <w:rsid w:val="00E10F46"/>
    <w:rsid w:val="00E1102D"/>
    <w:rsid w:val="00E1109A"/>
    <w:rsid w:val="00E12A9D"/>
    <w:rsid w:val="00E1379F"/>
    <w:rsid w:val="00E13FAC"/>
    <w:rsid w:val="00E1448A"/>
    <w:rsid w:val="00E15F1C"/>
    <w:rsid w:val="00E16A67"/>
    <w:rsid w:val="00E23C84"/>
    <w:rsid w:val="00E23E84"/>
    <w:rsid w:val="00E307EF"/>
    <w:rsid w:val="00E30911"/>
    <w:rsid w:val="00E31A83"/>
    <w:rsid w:val="00E3321B"/>
    <w:rsid w:val="00E346A1"/>
    <w:rsid w:val="00E34839"/>
    <w:rsid w:val="00E34BB4"/>
    <w:rsid w:val="00E34F2E"/>
    <w:rsid w:val="00E36F8D"/>
    <w:rsid w:val="00E3796F"/>
    <w:rsid w:val="00E37AA8"/>
    <w:rsid w:val="00E40D16"/>
    <w:rsid w:val="00E42DEC"/>
    <w:rsid w:val="00E43B61"/>
    <w:rsid w:val="00E450BE"/>
    <w:rsid w:val="00E4597F"/>
    <w:rsid w:val="00E5103D"/>
    <w:rsid w:val="00E51449"/>
    <w:rsid w:val="00E52415"/>
    <w:rsid w:val="00E54E9A"/>
    <w:rsid w:val="00E55221"/>
    <w:rsid w:val="00E57267"/>
    <w:rsid w:val="00E572D2"/>
    <w:rsid w:val="00E579D0"/>
    <w:rsid w:val="00E57BB3"/>
    <w:rsid w:val="00E57F9E"/>
    <w:rsid w:val="00E6089D"/>
    <w:rsid w:val="00E61F4E"/>
    <w:rsid w:val="00E62E0F"/>
    <w:rsid w:val="00E63D30"/>
    <w:rsid w:val="00E63EFC"/>
    <w:rsid w:val="00E6484A"/>
    <w:rsid w:val="00E66284"/>
    <w:rsid w:val="00E66FC4"/>
    <w:rsid w:val="00E67023"/>
    <w:rsid w:val="00E7045F"/>
    <w:rsid w:val="00E71FF1"/>
    <w:rsid w:val="00E72060"/>
    <w:rsid w:val="00E724B4"/>
    <w:rsid w:val="00E729BF"/>
    <w:rsid w:val="00E7360A"/>
    <w:rsid w:val="00E73B00"/>
    <w:rsid w:val="00E74B75"/>
    <w:rsid w:val="00E74E68"/>
    <w:rsid w:val="00E76036"/>
    <w:rsid w:val="00E76B24"/>
    <w:rsid w:val="00E77D58"/>
    <w:rsid w:val="00E800C5"/>
    <w:rsid w:val="00E816FE"/>
    <w:rsid w:val="00E818F1"/>
    <w:rsid w:val="00E84063"/>
    <w:rsid w:val="00E84746"/>
    <w:rsid w:val="00E84E45"/>
    <w:rsid w:val="00E85C2F"/>
    <w:rsid w:val="00E85DD0"/>
    <w:rsid w:val="00E866A0"/>
    <w:rsid w:val="00E868AA"/>
    <w:rsid w:val="00E86C42"/>
    <w:rsid w:val="00E86D1E"/>
    <w:rsid w:val="00E876FD"/>
    <w:rsid w:val="00E90164"/>
    <w:rsid w:val="00E9034F"/>
    <w:rsid w:val="00E904B0"/>
    <w:rsid w:val="00E948EB"/>
    <w:rsid w:val="00E97B78"/>
    <w:rsid w:val="00EA337B"/>
    <w:rsid w:val="00EA4D9C"/>
    <w:rsid w:val="00EA5023"/>
    <w:rsid w:val="00EA5A64"/>
    <w:rsid w:val="00EA5EDB"/>
    <w:rsid w:val="00EA6957"/>
    <w:rsid w:val="00EA7497"/>
    <w:rsid w:val="00EB113D"/>
    <w:rsid w:val="00EB1BC5"/>
    <w:rsid w:val="00EB1DBD"/>
    <w:rsid w:val="00EB3EA2"/>
    <w:rsid w:val="00EB4207"/>
    <w:rsid w:val="00EB4F90"/>
    <w:rsid w:val="00EB54A4"/>
    <w:rsid w:val="00EB6A08"/>
    <w:rsid w:val="00EB6E7E"/>
    <w:rsid w:val="00EB7BF7"/>
    <w:rsid w:val="00EC0F8D"/>
    <w:rsid w:val="00EC147C"/>
    <w:rsid w:val="00EC1F97"/>
    <w:rsid w:val="00EC22DB"/>
    <w:rsid w:val="00EC2309"/>
    <w:rsid w:val="00EC260E"/>
    <w:rsid w:val="00EC2C3C"/>
    <w:rsid w:val="00EC46EC"/>
    <w:rsid w:val="00EC5358"/>
    <w:rsid w:val="00EC5639"/>
    <w:rsid w:val="00ED0A81"/>
    <w:rsid w:val="00ED1496"/>
    <w:rsid w:val="00ED26F3"/>
    <w:rsid w:val="00ED3730"/>
    <w:rsid w:val="00ED38AD"/>
    <w:rsid w:val="00ED3A93"/>
    <w:rsid w:val="00ED731E"/>
    <w:rsid w:val="00ED7A55"/>
    <w:rsid w:val="00EE018F"/>
    <w:rsid w:val="00EE0CBC"/>
    <w:rsid w:val="00EE1845"/>
    <w:rsid w:val="00EE2065"/>
    <w:rsid w:val="00EE36DA"/>
    <w:rsid w:val="00EE3B60"/>
    <w:rsid w:val="00EE5C3E"/>
    <w:rsid w:val="00EE6290"/>
    <w:rsid w:val="00EE6592"/>
    <w:rsid w:val="00EE6BB0"/>
    <w:rsid w:val="00EE6C50"/>
    <w:rsid w:val="00EE7254"/>
    <w:rsid w:val="00EE7D7E"/>
    <w:rsid w:val="00EF26D3"/>
    <w:rsid w:val="00EF311C"/>
    <w:rsid w:val="00EF33E9"/>
    <w:rsid w:val="00EF5CAC"/>
    <w:rsid w:val="00EF5D0F"/>
    <w:rsid w:val="00F0195C"/>
    <w:rsid w:val="00F01D52"/>
    <w:rsid w:val="00F027A7"/>
    <w:rsid w:val="00F029EB"/>
    <w:rsid w:val="00F02F77"/>
    <w:rsid w:val="00F03154"/>
    <w:rsid w:val="00F036DE"/>
    <w:rsid w:val="00F0454E"/>
    <w:rsid w:val="00F04D1C"/>
    <w:rsid w:val="00F04FFA"/>
    <w:rsid w:val="00F05769"/>
    <w:rsid w:val="00F06193"/>
    <w:rsid w:val="00F0656E"/>
    <w:rsid w:val="00F10ECE"/>
    <w:rsid w:val="00F120EA"/>
    <w:rsid w:val="00F150A1"/>
    <w:rsid w:val="00F15348"/>
    <w:rsid w:val="00F15982"/>
    <w:rsid w:val="00F15F14"/>
    <w:rsid w:val="00F16816"/>
    <w:rsid w:val="00F16C73"/>
    <w:rsid w:val="00F20969"/>
    <w:rsid w:val="00F20CA7"/>
    <w:rsid w:val="00F21107"/>
    <w:rsid w:val="00F228D0"/>
    <w:rsid w:val="00F246FA"/>
    <w:rsid w:val="00F2482C"/>
    <w:rsid w:val="00F2534F"/>
    <w:rsid w:val="00F26436"/>
    <w:rsid w:val="00F26BCC"/>
    <w:rsid w:val="00F26D4D"/>
    <w:rsid w:val="00F27122"/>
    <w:rsid w:val="00F277A7"/>
    <w:rsid w:val="00F302AD"/>
    <w:rsid w:val="00F30B6B"/>
    <w:rsid w:val="00F322CC"/>
    <w:rsid w:val="00F32AD4"/>
    <w:rsid w:val="00F33C12"/>
    <w:rsid w:val="00F34731"/>
    <w:rsid w:val="00F3479F"/>
    <w:rsid w:val="00F363D1"/>
    <w:rsid w:val="00F372AB"/>
    <w:rsid w:val="00F4078B"/>
    <w:rsid w:val="00F40B96"/>
    <w:rsid w:val="00F42A53"/>
    <w:rsid w:val="00F437BE"/>
    <w:rsid w:val="00F44D2F"/>
    <w:rsid w:val="00F44D93"/>
    <w:rsid w:val="00F44F12"/>
    <w:rsid w:val="00F44F54"/>
    <w:rsid w:val="00F46490"/>
    <w:rsid w:val="00F46606"/>
    <w:rsid w:val="00F470BC"/>
    <w:rsid w:val="00F47A67"/>
    <w:rsid w:val="00F47AC4"/>
    <w:rsid w:val="00F50254"/>
    <w:rsid w:val="00F508B1"/>
    <w:rsid w:val="00F50FDC"/>
    <w:rsid w:val="00F5112B"/>
    <w:rsid w:val="00F51B9A"/>
    <w:rsid w:val="00F52AB8"/>
    <w:rsid w:val="00F52D8B"/>
    <w:rsid w:val="00F53DF1"/>
    <w:rsid w:val="00F54159"/>
    <w:rsid w:val="00F552FE"/>
    <w:rsid w:val="00F56BDC"/>
    <w:rsid w:val="00F57F83"/>
    <w:rsid w:val="00F606C6"/>
    <w:rsid w:val="00F6173C"/>
    <w:rsid w:val="00F61C4F"/>
    <w:rsid w:val="00F62107"/>
    <w:rsid w:val="00F622BC"/>
    <w:rsid w:val="00F6318A"/>
    <w:rsid w:val="00F63518"/>
    <w:rsid w:val="00F646AA"/>
    <w:rsid w:val="00F64A55"/>
    <w:rsid w:val="00F661AB"/>
    <w:rsid w:val="00F668AA"/>
    <w:rsid w:val="00F67D2E"/>
    <w:rsid w:val="00F7149B"/>
    <w:rsid w:val="00F7163D"/>
    <w:rsid w:val="00F7279E"/>
    <w:rsid w:val="00F73E44"/>
    <w:rsid w:val="00F74195"/>
    <w:rsid w:val="00F74C42"/>
    <w:rsid w:val="00F75A16"/>
    <w:rsid w:val="00F778E4"/>
    <w:rsid w:val="00F8175B"/>
    <w:rsid w:val="00F81AC3"/>
    <w:rsid w:val="00F82263"/>
    <w:rsid w:val="00F82B86"/>
    <w:rsid w:val="00F83A8E"/>
    <w:rsid w:val="00F84668"/>
    <w:rsid w:val="00F85677"/>
    <w:rsid w:val="00F85EAE"/>
    <w:rsid w:val="00F87222"/>
    <w:rsid w:val="00F87259"/>
    <w:rsid w:val="00F87B9D"/>
    <w:rsid w:val="00F87D08"/>
    <w:rsid w:val="00F908CD"/>
    <w:rsid w:val="00F90C03"/>
    <w:rsid w:val="00F91CFC"/>
    <w:rsid w:val="00F92AF6"/>
    <w:rsid w:val="00F92F45"/>
    <w:rsid w:val="00F94900"/>
    <w:rsid w:val="00F956DD"/>
    <w:rsid w:val="00F969EF"/>
    <w:rsid w:val="00F97AEB"/>
    <w:rsid w:val="00FA1086"/>
    <w:rsid w:val="00FA1877"/>
    <w:rsid w:val="00FA3336"/>
    <w:rsid w:val="00FA4942"/>
    <w:rsid w:val="00FA6015"/>
    <w:rsid w:val="00FA62C3"/>
    <w:rsid w:val="00FA6B27"/>
    <w:rsid w:val="00FA71DB"/>
    <w:rsid w:val="00FB0715"/>
    <w:rsid w:val="00FB0C41"/>
    <w:rsid w:val="00FB1A65"/>
    <w:rsid w:val="00FB2620"/>
    <w:rsid w:val="00FB2998"/>
    <w:rsid w:val="00FB3391"/>
    <w:rsid w:val="00FB3964"/>
    <w:rsid w:val="00FB40AB"/>
    <w:rsid w:val="00FB5B58"/>
    <w:rsid w:val="00FB6953"/>
    <w:rsid w:val="00FB6F7A"/>
    <w:rsid w:val="00FB7321"/>
    <w:rsid w:val="00FC008C"/>
    <w:rsid w:val="00FC0380"/>
    <w:rsid w:val="00FC072C"/>
    <w:rsid w:val="00FC093D"/>
    <w:rsid w:val="00FC29EA"/>
    <w:rsid w:val="00FC4EB8"/>
    <w:rsid w:val="00FC4F0B"/>
    <w:rsid w:val="00FC5AAB"/>
    <w:rsid w:val="00FC658D"/>
    <w:rsid w:val="00FC738B"/>
    <w:rsid w:val="00FC7490"/>
    <w:rsid w:val="00FD01F9"/>
    <w:rsid w:val="00FD122C"/>
    <w:rsid w:val="00FD13E8"/>
    <w:rsid w:val="00FD211F"/>
    <w:rsid w:val="00FD239A"/>
    <w:rsid w:val="00FD3565"/>
    <w:rsid w:val="00FD3C18"/>
    <w:rsid w:val="00FD430E"/>
    <w:rsid w:val="00FD5195"/>
    <w:rsid w:val="00FD623C"/>
    <w:rsid w:val="00FD65F9"/>
    <w:rsid w:val="00FD72CA"/>
    <w:rsid w:val="00FD77E0"/>
    <w:rsid w:val="00FE0BFA"/>
    <w:rsid w:val="00FE113A"/>
    <w:rsid w:val="00FE1F35"/>
    <w:rsid w:val="00FE2083"/>
    <w:rsid w:val="00FE2733"/>
    <w:rsid w:val="00FE2CF9"/>
    <w:rsid w:val="00FE42A3"/>
    <w:rsid w:val="00FE5715"/>
    <w:rsid w:val="00FE6542"/>
    <w:rsid w:val="00FF193F"/>
    <w:rsid w:val="00FF4C63"/>
    <w:rsid w:val="00FF63F2"/>
    <w:rsid w:val="00FF71F2"/>
    <w:rsid w:val="00FF7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paragraph" w:styleId="1">
    <w:name w:val="heading 1"/>
    <w:basedOn w:val="a"/>
    <w:next w:val="a"/>
    <w:link w:val="10"/>
    <w:uiPriority w:val="9"/>
    <w:qFormat/>
    <w:rsid w:val="00DC1C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C1C5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4835"/>
  </w:style>
  <w:style w:type="paragraph" w:styleId="aa">
    <w:name w:val="footer"/>
    <w:basedOn w:val="a"/>
    <w:link w:val="ab"/>
    <w:uiPriority w:val="99"/>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4835"/>
  </w:style>
  <w:style w:type="numbering" w:customStyle="1" w:styleId="12">
    <w:name w:val="Нет списка1"/>
    <w:next w:val="a2"/>
    <w:uiPriority w:val="99"/>
    <w:semiHidden/>
    <w:unhideWhenUsed/>
    <w:rsid w:val="00266A0D"/>
  </w:style>
  <w:style w:type="table" w:customStyle="1" w:styleId="13">
    <w:name w:val="Сетка таблицы1"/>
    <w:basedOn w:val="a1"/>
    <w:next w:val="a4"/>
    <w:uiPriority w:val="59"/>
    <w:rsid w:val="0026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266A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43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11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4476B"/>
  </w:style>
  <w:style w:type="table" w:customStyle="1" w:styleId="4">
    <w:name w:val="Сетка таблицы4"/>
    <w:basedOn w:val="a1"/>
    <w:next w:val="a4"/>
    <w:uiPriority w:val="59"/>
    <w:rsid w:val="0034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C1C5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C1C50"/>
    <w:rPr>
      <w:rFonts w:asciiTheme="majorHAnsi" w:eastAsiaTheme="majorEastAsia" w:hAnsiTheme="majorHAnsi" w:cstheme="majorBidi"/>
      <w:b/>
      <w:bCs/>
      <w:color w:val="4F81BD" w:themeColor="accent1"/>
      <w:sz w:val="26"/>
      <w:szCs w:val="26"/>
      <w:lang w:eastAsia="ru-RU"/>
    </w:rPr>
  </w:style>
  <w:style w:type="paragraph" w:styleId="ac">
    <w:name w:val="No Spacing"/>
    <w:uiPriority w:val="1"/>
    <w:qFormat/>
    <w:rsid w:val="00DC1C50"/>
    <w:pPr>
      <w:spacing w:after="0" w:line="240" w:lineRule="auto"/>
    </w:pPr>
  </w:style>
  <w:style w:type="table" w:customStyle="1" w:styleId="5">
    <w:name w:val="Сетка таблицы5"/>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uiPriority w:val="99"/>
    <w:rsid w:val="00BF438D"/>
    <w:rPr>
      <w:rFonts w:ascii="Times New Roman" w:hAnsi="Times New Roman" w:cs="Times New Roman"/>
      <w:spacing w:val="0"/>
      <w:sz w:val="27"/>
      <w:szCs w:val="27"/>
    </w:rPr>
  </w:style>
  <w:style w:type="table" w:customStyle="1" w:styleId="430">
    <w:name w:val="Сетка таблицы430"/>
    <w:basedOn w:val="a1"/>
    <w:uiPriority w:val="59"/>
    <w:rsid w:val="00FD3C1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B85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9F147D"/>
    <w:pPr>
      <w:suppressAutoHyphens/>
      <w:spacing w:after="140"/>
    </w:pPr>
    <w:rPr>
      <w:rFonts w:ascii="Calibri" w:eastAsia="Calibri" w:hAnsi="Calibri" w:cs="Times New Roman"/>
    </w:rPr>
  </w:style>
  <w:style w:type="character" w:customStyle="1" w:styleId="af">
    <w:name w:val="Основной текст Знак"/>
    <w:basedOn w:val="a0"/>
    <w:link w:val="ae"/>
    <w:rsid w:val="009F147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paragraph" w:styleId="1">
    <w:name w:val="heading 1"/>
    <w:basedOn w:val="a"/>
    <w:next w:val="a"/>
    <w:link w:val="10"/>
    <w:uiPriority w:val="9"/>
    <w:qFormat/>
    <w:rsid w:val="00DC1C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C1C5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4835"/>
  </w:style>
  <w:style w:type="paragraph" w:styleId="aa">
    <w:name w:val="footer"/>
    <w:basedOn w:val="a"/>
    <w:link w:val="ab"/>
    <w:uiPriority w:val="99"/>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4835"/>
  </w:style>
  <w:style w:type="numbering" w:customStyle="1" w:styleId="12">
    <w:name w:val="Нет списка1"/>
    <w:next w:val="a2"/>
    <w:uiPriority w:val="99"/>
    <w:semiHidden/>
    <w:unhideWhenUsed/>
    <w:rsid w:val="00266A0D"/>
  </w:style>
  <w:style w:type="table" w:customStyle="1" w:styleId="13">
    <w:name w:val="Сетка таблицы1"/>
    <w:basedOn w:val="a1"/>
    <w:next w:val="a4"/>
    <w:uiPriority w:val="59"/>
    <w:rsid w:val="0026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266A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43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11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4476B"/>
  </w:style>
  <w:style w:type="table" w:customStyle="1" w:styleId="4">
    <w:name w:val="Сетка таблицы4"/>
    <w:basedOn w:val="a1"/>
    <w:next w:val="a4"/>
    <w:uiPriority w:val="59"/>
    <w:rsid w:val="0034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C1C5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C1C50"/>
    <w:rPr>
      <w:rFonts w:asciiTheme="majorHAnsi" w:eastAsiaTheme="majorEastAsia" w:hAnsiTheme="majorHAnsi" w:cstheme="majorBidi"/>
      <w:b/>
      <w:bCs/>
      <w:color w:val="4F81BD" w:themeColor="accent1"/>
      <w:sz w:val="26"/>
      <w:szCs w:val="26"/>
      <w:lang w:eastAsia="ru-RU"/>
    </w:rPr>
  </w:style>
  <w:style w:type="paragraph" w:styleId="ac">
    <w:name w:val="No Spacing"/>
    <w:uiPriority w:val="1"/>
    <w:qFormat/>
    <w:rsid w:val="00DC1C50"/>
    <w:pPr>
      <w:spacing w:after="0" w:line="240" w:lineRule="auto"/>
    </w:pPr>
  </w:style>
  <w:style w:type="table" w:customStyle="1" w:styleId="5">
    <w:name w:val="Сетка таблицы5"/>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uiPriority w:val="99"/>
    <w:rsid w:val="00BF438D"/>
    <w:rPr>
      <w:rFonts w:ascii="Times New Roman" w:hAnsi="Times New Roman" w:cs="Times New Roman"/>
      <w:spacing w:val="0"/>
      <w:sz w:val="27"/>
      <w:szCs w:val="27"/>
    </w:rPr>
  </w:style>
  <w:style w:type="table" w:customStyle="1" w:styleId="430">
    <w:name w:val="Сетка таблицы430"/>
    <w:basedOn w:val="a1"/>
    <w:uiPriority w:val="59"/>
    <w:rsid w:val="00FD3C1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B85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9F147D"/>
    <w:pPr>
      <w:suppressAutoHyphens/>
      <w:spacing w:after="140"/>
    </w:pPr>
    <w:rPr>
      <w:rFonts w:ascii="Calibri" w:eastAsia="Calibri" w:hAnsi="Calibri" w:cs="Times New Roman"/>
    </w:rPr>
  </w:style>
  <w:style w:type="character" w:customStyle="1" w:styleId="af">
    <w:name w:val="Основной текст Знак"/>
    <w:basedOn w:val="a0"/>
    <w:link w:val="ae"/>
    <w:rsid w:val="009F14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626">
      <w:bodyDiv w:val="1"/>
      <w:marLeft w:val="0"/>
      <w:marRight w:val="0"/>
      <w:marTop w:val="0"/>
      <w:marBottom w:val="0"/>
      <w:divBdr>
        <w:top w:val="none" w:sz="0" w:space="0" w:color="auto"/>
        <w:left w:val="none" w:sz="0" w:space="0" w:color="auto"/>
        <w:bottom w:val="none" w:sz="0" w:space="0" w:color="auto"/>
        <w:right w:val="none" w:sz="0" w:space="0" w:color="auto"/>
      </w:divBdr>
    </w:div>
    <w:div w:id="80373915">
      <w:bodyDiv w:val="1"/>
      <w:marLeft w:val="0"/>
      <w:marRight w:val="0"/>
      <w:marTop w:val="0"/>
      <w:marBottom w:val="0"/>
      <w:divBdr>
        <w:top w:val="none" w:sz="0" w:space="0" w:color="auto"/>
        <w:left w:val="none" w:sz="0" w:space="0" w:color="auto"/>
        <w:bottom w:val="none" w:sz="0" w:space="0" w:color="auto"/>
        <w:right w:val="none" w:sz="0" w:space="0" w:color="auto"/>
      </w:divBdr>
      <w:divsChild>
        <w:div w:id="1221745411">
          <w:marLeft w:val="0"/>
          <w:marRight w:val="0"/>
          <w:marTop w:val="0"/>
          <w:marBottom w:val="0"/>
          <w:divBdr>
            <w:top w:val="none" w:sz="0" w:space="0" w:color="auto"/>
            <w:left w:val="none" w:sz="0" w:space="0" w:color="auto"/>
            <w:bottom w:val="none" w:sz="0" w:space="0" w:color="auto"/>
            <w:right w:val="none" w:sz="0" w:space="0" w:color="auto"/>
          </w:divBdr>
        </w:div>
        <w:div w:id="708339592">
          <w:marLeft w:val="0"/>
          <w:marRight w:val="0"/>
          <w:marTop w:val="0"/>
          <w:marBottom w:val="0"/>
          <w:divBdr>
            <w:top w:val="none" w:sz="0" w:space="0" w:color="auto"/>
            <w:left w:val="none" w:sz="0" w:space="0" w:color="auto"/>
            <w:bottom w:val="none" w:sz="0" w:space="0" w:color="auto"/>
            <w:right w:val="none" w:sz="0" w:space="0" w:color="auto"/>
          </w:divBdr>
        </w:div>
      </w:divsChild>
    </w:div>
    <w:div w:id="88158375">
      <w:bodyDiv w:val="1"/>
      <w:marLeft w:val="0"/>
      <w:marRight w:val="0"/>
      <w:marTop w:val="0"/>
      <w:marBottom w:val="0"/>
      <w:divBdr>
        <w:top w:val="none" w:sz="0" w:space="0" w:color="auto"/>
        <w:left w:val="none" w:sz="0" w:space="0" w:color="auto"/>
        <w:bottom w:val="none" w:sz="0" w:space="0" w:color="auto"/>
        <w:right w:val="none" w:sz="0" w:space="0" w:color="auto"/>
      </w:divBdr>
      <w:divsChild>
        <w:div w:id="1261450169">
          <w:marLeft w:val="0"/>
          <w:marRight w:val="0"/>
          <w:marTop w:val="0"/>
          <w:marBottom w:val="0"/>
          <w:divBdr>
            <w:top w:val="none" w:sz="0" w:space="0" w:color="auto"/>
            <w:left w:val="none" w:sz="0" w:space="0" w:color="auto"/>
            <w:bottom w:val="none" w:sz="0" w:space="0" w:color="auto"/>
            <w:right w:val="none" w:sz="0" w:space="0" w:color="auto"/>
          </w:divBdr>
        </w:div>
        <w:div w:id="1709793820">
          <w:marLeft w:val="0"/>
          <w:marRight w:val="0"/>
          <w:marTop w:val="0"/>
          <w:marBottom w:val="0"/>
          <w:divBdr>
            <w:top w:val="none" w:sz="0" w:space="0" w:color="auto"/>
            <w:left w:val="none" w:sz="0" w:space="0" w:color="auto"/>
            <w:bottom w:val="none" w:sz="0" w:space="0" w:color="auto"/>
            <w:right w:val="none" w:sz="0" w:space="0" w:color="auto"/>
          </w:divBdr>
        </w:div>
        <w:div w:id="1889679206">
          <w:marLeft w:val="0"/>
          <w:marRight w:val="0"/>
          <w:marTop w:val="0"/>
          <w:marBottom w:val="0"/>
          <w:divBdr>
            <w:top w:val="none" w:sz="0" w:space="0" w:color="auto"/>
            <w:left w:val="none" w:sz="0" w:space="0" w:color="auto"/>
            <w:bottom w:val="none" w:sz="0" w:space="0" w:color="auto"/>
            <w:right w:val="none" w:sz="0" w:space="0" w:color="auto"/>
          </w:divBdr>
        </w:div>
        <w:div w:id="1678069262">
          <w:marLeft w:val="0"/>
          <w:marRight w:val="0"/>
          <w:marTop w:val="0"/>
          <w:marBottom w:val="0"/>
          <w:divBdr>
            <w:top w:val="none" w:sz="0" w:space="0" w:color="auto"/>
            <w:left w:val="none" w:sz="0" w:space="0" w:color="auto"/>
            <w:bottom w:val="none" w:sz="0" w:space="0" w:color="auto"/>
            <w:right w:val="none" w:sz="0" w:space="0" w:color="auto"/>
          </w:divBdr>
        </w:div>
        <w:div w:id="2097165138">
          <w:marLeft w:val="0"/>
          <w:marRight w:val="0"/>
          <w:marTop w:val="0"/>
          <w:marBottom w:val="0"/>
          <w:divBdr>
            <w:top w:val="none" w:sz="0" w:space="0" w:color="auto"/>
            <w:left w:val="none" w:sz="0" w:space="0" w:color="auto"/>
            <w:bottom w:val="none" w:sz="0" w:space="0" w:color="auto"/>
            <w:right w:val="none" w:sz="0" w:space="0" w:color="auto"/>
          </w:divBdr>
        </w:div>
        <w:div w:id="1492869824">
          <w:marLeft w:val="0"/>
          <w:marRight w:val="0"/>
          <w:marTop w:val="0"/>
          <w:marBottom w:val="0"/>
          <w:divBdr>
            <w:top w:val="none" w:sz="0" w:space="0" w:color="auto"/>
            <w:left w:val="none" w:sz="0" w:space="0" w:color="auto"/>
            <w:bottom w:val="none" w:sz="0" w:space="0" w:color="auto"/>
            <w:right w:val="none" w:sz="0" w:space="0" w:color="auto"/>
          </w:divBdr>
        </w:div>
        <w:div w:id="360325081">
          <w:marLeft w:val="0"/>
          <w:marRight w:val="0"/>
          <w:marTop w:val="0"/>
          <w:marBottom w:val="0"/>
          <w:divBdr>
            <w:top w:val="none" w:sz="0" w:space="0" w:color="auto"/>
            <w:left w:val="none" w:sz="0" w:space="0" w:color="auto"/>
            <w:bottom w:val="none" w:sz="0" w:space="0" w:color="auto"/>
            <w:right w:val="none" w:sz="0" w:space="0" w:color="auto"/>
          </w:divBdr>
        </w:div>
        <w:div w:id="1372343847">
          <w:marLeft w:val="0"/>
          <w:marRight w:val="0"/>
          <w:marTop w:val="0"/>
          <w:marBottom w:val="0"/>
          <w:divBdr>
            <w:top w:val="none" w:sz="0" w:space="0" w:color="auto"/>
            <w:left w:val="none" w:sz="0" w:space="0" w:color="auto"/>
            <w:bottom w:val="none" w:sz="0" w:space="0" w:color="auto"/>
            <w:right w:val="none" w:sz="0" w:space="0" w:color="auto"/>
          </w:divBdr>
        </w:div>
        <w:div w:id="1567643183">
          <w:marLeft w:val="0"/>
          <w:marRight w:val="0"/>
          <w:marTop w:val="0"/>
          <w:marBottom w:val="0"/>
          <w:divBdr>
            <w:top w:val="none" w:sz="0" w:space="0" w:color="auto"/>
            <w:left w:val="none" w:sz="0" w:space="0" w:color="auto"/>
            <w:bottom w:val="none" w:sz="0" w:space="0" w:color="auto"/>
            <w:right w:val="none" w:sz="0" w:space="0" w:color="auto"/>
          </w:divBdr>
        </w:div>
        <w:div w:id="1999260259">
          <w:marLeft w:val="0"/>
          <w:marRight w:val="0"/>
          <w:marTop w:val="0"/>
          <w:marBottom w:val="0"/>
          <w:divBdr>
            <w:top w:val="none" w:sz="0" w:space="0" w:color="auto"/>
            <w:left w:val="none" w:sz="0" w:space="0" w:color="auto"/>
            <w:bottom w:val="none" w:sz="0" w:space="0" w:color="auto"/>
            <w:right w:val="none" w:sz="0" w:space="0" w:color="auto"/>
          </w:divBdr>
        </w:div>
        <w:div w:id="1723209439">
          <w:marLeft w:val="0"/>
          <w:marRight w:val="0"/>
          <w:marTop w:val="0"/>
          <w:marBottom w:val="0"/>
          <w:divBdr>
            <w:top w:val="none" w:sz="0" w:space="0" w:color="auto"/>
            <w:left w:val="none" w:sz="0" w:space="0" w:color="auto"/>
            <w:bottom w:val="none" w:sz="0" w:space="0" w:color="auto"/>
            <w:right w:val="none" w:sz="0" w:space="0" w:color="auto"/>
          </w:divBdr>
        </w:div>
        <w:div w:id="1802574870">
          <w:marLeft w:val="0"/>
          <w:marRight w:val="0"/>
          <w:marTop w:val="0"/>
          <w:marBottom w:val="0"/>
          <w:divBdr>
            <w:top w:val="none" w:sz="0" w:space="0" w:color="auto"/>
            <w:left w:val="none" w:sz="0" w:space="0" w:color="auto"/>
            <w:bottom w:val="none" w:sz="0" w:space="0" w:color="auto"/>
            <w:right w:val="none" w:sz="0" w:space="0" w:color="auto"/>
          </w:divBdr>
        </w:div>
        <w:div w:id="330791107">
          <w:marLeft w:val="0"/>
          <w:marRight w:val="0"/>
          <w:marTop w:val="0"/>
          <w:marBottom w:val="0"/>
          <w:divBdr>
            <w:top w:val="none" w:sz="0" w:space="0" w:color="auto"/>
            <w:left w:val="none" w:sz="0" w:space="0" w:color="auto"/>
            <w:bottom w:val="none" w:sz="0" w:space="0" w:color="auto"/>
            <w:right w:val="none" w:sz="0" w:space="0" w:color="auto"/>
          </w:divBdr>
        </w:div>
        <w:div w:id="165445281">
          <w:marLeft w:val="0"/>
          <w:marRight w:val="0"/>
          <w:marTop w:val="0"/>
          <w:marBottom w:val="0"/>
          <w:divBdr>
            <w:top w:val="none" w:sz="0" w:space="0" w:color="auto"/>
            <w:left w:val="none" w:sz="0" w:space="0" w:color="auto"/>
            <w:bottom w:val="none" w:sz="0" w:space="0" w:color="auto"/>
            <w:right w:val="none" w:sz="0" w:space="0" w:color="auto"/>
          </w:divBdr>
        </w:div>
        <w:div w:id="211114791">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6176869">
          <w:marLeft w:val="0"/>
          <w:marRight w:val="0"/>
          <w:marTop w:val="0"/>
          <w:marBottom w:val="0"/>
          <w:divBdr>
            <w:top w:val="none" w:sz="0" w:space="0" w:color="auto"/>
            <w:left w:val="none" w:sz="0" w:space="0" w:color="auto"/>
            <w:bottom w:val="none" w:sz="0" w:space="0" w:color="auto"/>
            <w:right w:val="none" w:sz="0" w:space="0" w:color="auto"/>
          </w:divBdr>
        </w:div>
        <w:div w:id="1373725239">
          <w:marLeft w:val="0"/>
          <w:marRight w:val="0"/>
          <w:marTop w:val="0"/>
          <w:marBottom w:val="0"/>
          <w:divBdr>
            <w:top w:val="none" w:sz="0" w:space="0" w:color="auto"/>
            <w:left w:val="none" w:sz="0" w:space="0" w:color="auto"/>
            <w:bottom w:val="none" w:sz="0" w:space="0" w:color="auto"/>
            <w:right w:val="none" w:sz="0" w:space="0" w:color="auto"/>
          </w:divBdr>
        </w:div>
        <w:div w:id="86776589">
          <w:marLeft w:val="0"/>
          <w:marRight w:val="0"/>
          <w:marTop w:val="0"/>
          <w:marBottom w:val="0"/>
          <w:divBdr>
            <w:top w:val="none" w:sz="0" w:space="0" w:color="auto"/>
            <w:left w:val="none" w:sz="0" w:space="0" w:color="auto"/>
            <w:bottom w:val="none" w:sz="0" w:space="0" w:color="auto"/>
            <w:right w:val="none" w:sz="0" w:space="0" w:color="auto"/>
          </w:divBdr>
        </w:div>
        <w:div w:id="1350569308">
          <w:marLeft w:val="0"/>
          <w:marRight w:val="0"/>
          <w:marTop w:val="0"/>
          <w:marBottom w:val="0"/>
          <w:divBdr>
            <w:top w:val="none" w:sz="0" w:space="0" w:color="auto"/>
            <w:left w:val="none" w:sz="0" w:space="0" w:color="auto"/>
            <w:bottom w:val="none" w:sz="0" w:space="0" w:color="auto"/>
            <w:right w:val="none" w:sz="0" w:space="0" w:color="auto"/>
          </w:divBdr>
        </w:div>
        <w:div w:id="323436679">
          <w:marLeft w:val="0"/>
          <w:marRight w:val="0"/>
          <w:marTop w:val="0"/>
          <w:marBottom w:val="0"/>
          <w:divBdr>
            <w:top w:val="none" w:sz="0" w:space="0" w:color="auto"/>
            <w:left w:val="none" w:sz="0" w:space="0" w:color="auto"/>
            <w:bottom w:val="none" w:sz="0" w:space="0" w:color="auto"/>
            <w:right w:val="none" w:sz="0" w:space="0" w:color="auto"/>
          </w:divBdr>
        </w:div>
        <w:div w:id="618492107">
          <w:marLeft w:val="0"/>
          <w:marRight w:val="0"/>
          <w:marTop w:val="0"/>
          <w:marBottom w:val="0"/>
          <w:divBdr>
            <w:top w:val="none" w:sz="0" w:space="0" w:color="auto"/>
            <w:left w:val="none" w:sz="0" w:space="0" w:color="auto"/>
            <w:bottom w:val="none" w:sz="0" w:space="0" w:color="auto"/>
            <w:right w:val="none" w:sz="0" w:space="0" w:color="auto"/>
          </w:divBdr>
        </w:div>
        <w:div w:id="857739497">
          <w:marLeft w:val="0"/>
          <w:marRight w:val="0"/>
          <w:marTop w:val="0"/>
          <w:marBottom w:val="0"/>
          <w:divBdr>
            <w:top w:val="none" w:sz="0" w:space="0" w:color="auto"/>
            <w:left w:val="none" w:sz="0" w:space="0" w:color="auto"/>
            <w:bottom w:val="none" w:sz="0" w:space="0" w:color="auto"/>
            <w:right w:val="none" w:sz="0" w:space="0" w:color="auto"/>
          </w:divBdr>
        </w:div>
        <w:div w:id="1494485870">
          <w:marLeft w:val="0"/>
          <w:marRight w:val="0"/>
          <w:marTop w:val="0"/>
          <w:marBottom w:val="0"/>
          <w:divBdr>
            <w:top w:val="none" w:sz="0" w:space="0" w:color="auto"/>
            <w:left w:val="none" w:sz="0" w:space="0" w:color="auto"/>
            <w:bottom w:val="none" w:sz="0" w:space="0" w:color="auto"/>
            <w:right w:val="none" w:sz="0" w:space="0" w:color="auto"/>
          </w:divBdr>
        </w:div>
        <w:div w:id="376399304">
          <w:marLeft w:val="0"/>
          <w:marRight w:val="0"/>
          <w:marTop w:val="0"/>
          <w:marBottom w:val="0"/>
          <w:divBdr>
            <w:top w:val="none" w:sz="0" w:space="0" w:color="auto"/>
            <w:left w:val="none" w:sz="0" w:space="0" w:color="auto"/>
            <w:bottom w:val="none" w:sz="0" w:space="0" w:color="auto"/>
            <w:right w:val="none" w:sz="0" w:space="0" w:color="auto"/>
          </w:divBdr>
        </w:div>
        <w:div w:id="1424565670">
          <w:marLeft w:val="0"/>
          <w:marRight w:val="0"/>
          <w:marTop w:val="0"/>
          <w:marBottom w:val="0"/>
          <w:divBdr>
            <w:top w:val="none" w:sz="0" w:space="0" w:color="auto"/>
            <w:left w:val="none" w:sz="0" w:space="0" w:color="auto"/>
            <w:bottom w:val="none" w:sz="0" w:space="0" w:color="auto"/>
            <w:right w:val="none" w:sz="0" w:space="0" w:color="auto"/>
          </w:divBdr>
        </w:div>
        <w:div w:id="1690184331">
          <w:marLeft w:val="0"/>
          <w:marRight w:val="0"/>
          <w:marTop w:val="0"/>
          <w:marBottom w:val="0"/>
          <w:divBdr>
            <w:top w:val="none" w:sz="0" w:space="0" w:color="auto"/>
            <w:left w:val="none" w:sz="0" w:space="0" w:color="auto"/>
            <w:bottom w:val="none" w:sz="0" w:space="0" w:color="auto"/>
            <w:right w:val="none" w:sz="0" w:space="0" w:color="auto"/>
          </w:divBdr>
        </w:div>
        <w:div w:id="967852453">
          <w:marLeft w:val="0"/>
          <w:marRight w:val="0"/>
          <w:marTop w:val="0"/>
          <w:marBottom w:val="0"/>
          <w:divBdr>
            <w:top w:val="none" w:sz="0" w:space="0" w:color="auto"/>
            <w:left w:val="none" w:sz="0" w:space="0" w:color="auto"/>
            <w:bottom w:val="none" w:sz="0" w:space="0" w:color="auto"/>
            <w:right w:val="none" w:sz="0" w:space="0" w:color="auto"/>
          </w:divBdr>
        </w:div>
        <w:div w:id="2053531010">
          <w:marLeft w:val="0"/>
          <w:marRight w:val="0"/>
          <w:marTop w:val="0"/>
          <w:marBottom w:val="0"/>
          <w:divBdr>
            <w:top w:val="none" w:sz="0" w:space="0" w:color="auto"/>
            <w:left w:val="none" w:sz="0" w:space="0" w:color="auto"/>
            <w:bottom w:val="none" w:sz="0" w:space="0" w:color="auto"/>
            <w:right w:val="none" w:sz="0" w:space="0" w:color="auto"/>
          </w:divBdr>
        </w:div>
        <w:div w:id="1365212263">
          <w:marLeft w:val="0"/>
          <w:marRight w:val="0"/>
          <w:marTop w:val="0"/>
          <w:marBottom w:val="0"/>
          <w:divBdr>
            <w:top w:val="none" w:sz="0" w:space="0" w:color="auto"/>
            <w:left w:val="none" w:sz="0" w:space="0" w:color="auto"/>
            <w:bottom w:val="none" w:sz="0" w:space="0" w:color="auto"/>
            <w:right w:val="none" w:sz="0" w:space="0" w:color="auto"/>
          </w:divBdr>
        </w:div>
        <w:div w:id="942348588">
          <w:marLeft w:val="0"/>
          <w:marRight w:val="0"/>
          <w:marTop w:val="0"/>
          <w:marBottom w:val="0"/>
          <w:divBdr>
            <w:top w:val="none" w:sz="0" w:space="0" w:color="auto"/>
            <w:left w:val="none" w:sz="0" w:space="0" w:color="auto"/>
            <w:bottom w:val="none" w:sz="0" w:space="0" w:color="auto"/>
            <w:right w:val="none" w:sz="0" w:space="0" w:color="auto"/>
          </w:divBdr>
        </w:div>
        <w:div w:id="944385575">
          <w:marLeft w:val="0"/>
          <w:marRight w:val="0"/>
          <w:marTop w:val="0"/>
          <w:marBottom w:val="0"/>
          <w:divBdr>
            <w:top w:val="none" w:sz="0" w:space="0" w:color="auto"/>
            <w:left w:val="none" w:sz="0" w:space="0" w:color="auto"/>
            <w:bottom w:val="none" w:sz="0" w:space="0" w:color="auto"/>
            <w:right w:val="none" w:sz="0" w:space="0" w:color="auto"/>
          </w:divBdr>
        </w:div>
        <w:div w:id="752970831">
          <w:marLeft w:val="0"/>
          <w:marRight w:val="0"/>
          <w:marTop w:val="0"/>
          <w:marBottom w:val="0"/>
          <w:divBdr>
            <w:top w:val="none" w:sz="0" w:space="0" w:color="auto"/>
            <w:left w:val="none" w:sz="0" w:space="0" w:color="auto"/>
            <w:bottom w:val="none" w:sz="0" w:space="0" w:color="auto"/>
            <w:right w:val="none" w:sz="0" w:space="0" w:color="auto"/>
          </w:divBdr>
        </w:div>
        <w:div w:id="1026295084">
          <w:marLeft w:val="0"/>
          <w:marRight w:val="0"/>
          <w:marTop w:val="0"/>
          <w:marBottom w:val="0"/>
          <w:divBdr>
            <w:top w:val="none" w:sz="0" w:space="0" w:color="auto"/>
            <w:left w:val="none" w:sz="0" w:space="0" w:color="auto"/>
            <w:bottom w:val="none" w:sz="0" w:space="0" w:color="auto"/>
            <w:right w:val="none" w:sz="0" w:space="0" w:color="auto"/>
          </w:divBdr>
        </w:div>
        <w:div w:id="1994790620">
          <w:marLeft w:val="0"/>
          <w:marRight w:val="0"/>
          <w:marTop w:val="0"/>
          <w:marBottom w:val="0"/>
          <w:divBdr>
            <w:top w:val="none" w:sz="0" w:space="0" w:color="auto"/>
            <w:left w:val="none" w:sz="0" w:space="0" w:color="auto"/>
            <w:bottom w:val="none" w:sz="0" w:space="0" w:color="auto"/>
            <w:right w:val="none" w:sz="0" w:space="0" w:color="auto"/>
          </w:divBdr>
        </w:div>
        <w:div w:id="1974672354">
          <w:marLeft w:val="0"/>
          <w:marRight w:val="0"/>
          <w:marTop w:val="0"/>
          <w:marBottom w:val="0"/>
          <w:divBdr>
            <w:top w:val="none" w:sz="0" w:space="0" w:color="auto"/>
            <w:left w:val="none" w:sz="0" w:space="0" w:color="auto"/>
            <w:bottom w:val="none" w:sz="0" w:space="0" w:color="auto"/>
            <w:right w:val="none" w:sz="0" w:space="0" w:color="auto"/>
          </w:divBdr>
        </w:div>
        <w:div w:id="1208175695">
          <w:marLeft w:val="0"/>
          <w:marRight w:val="0"/>
          <w:marTop w:val="0"/>
          <w:marBottom w:val="0"/>
          <w:divBdr>
            <w:top w:val="none" w:sz="0" w:space="0" w:color="auto"/>
            <w:left w:val="none" w:sz="0" w:space="0" w:color="auto"/>
            <w:bottom w:val="none" w:sz="0" w:space="0" w:color="auto"/>
            <w:right w:val="none" w:sz="0" w:space="0" w:color="auto"/>
          </w:divBdr>
        </w:div>
        <w:div w:id="231546433">
          <w:marLeft w:val="0"/>
          <w:marRight w:val="0"/>
          <w:marTop w:val="0"/>
          <w:marBottom w:val="0"/>
          <w:divBdr>
            <w:top w:val="none" w:sz="0" w:space="0" w:color="auto"/>
            <w:left w:val="none" w:sz="0" w:space="0" w:color="auto"/>
            <w:bottom w:val="none" w:sz="0" w:space="0" w:color="auto"/>
            <w:right w:val="none" w:sz="0" w:space="0" w:color="auto"/>
          </w:divBdr>
        </w:div>
        <w:div w:id="650525723">
          <w:marLeft w:val="0"/>
          <w:marRight w:val="0"/>
          <w:marTop w:val="0"/>
          <w:marBottom w:val="0"/>
          <w:divBdr>
            <w:top w:val="none" w:sz="0" w:space="0" w:color="auto"/>
            <w:left w:val="none" w:sz="0" w:space="0" w:color="auto"/>
            <w:bottom w:val="none" w:sz="0" w:space="0" w:color="auto"/>
            <w:right w:val="none" w:sz="0" w:space="0" w:color="auto"/>
          </w:divBdr>
        </w:div>
        <w:div w:id="1791783806">
          <w:marLeft w:val="0"/>
          <w:marRight w:val="0"/>
          <w:marTop w:val="0"/>
          <w:marBottom w:val="0"/>
          <w:divBdr>
            <w:top w:val="none" w:sz="0" w:space="0" w:color="auto"/>
            <w:left w:val="none" w:sz="0" w:space="0" w:color="auto"/>
            <w:bottom w:val="none" w:sz="0" w:space="0" w:color="auto"/>
            <w:right w:val="none" w:sz="0" w:space="0" w:color="auto"/>
          </w:divBdr>
        </w:div>
        <w:div w:id="1455055091">
          <w:marLeft w:val="0"/>
          <w:marRight w:val="0"/>
          <w:marTop w:val="0"/>
          <w:marBottom w:val="0"/>
          <w:divBdr>
            <w:top w:val="none" w:sz="0" w:space="0" w:color="auto"/>
            <w:left w:val="none" w:sz="0" w:space="0" w:color="auto"/>
            <w:bottom w:val="none" w:sz="0" w:space="0" w:color="auto"/>
            <w:right w:val="none" w:sz="0" w:space="0" w:color="auto"/>
          </w:divBdr>
        </w:div>
        <w:div w:id="1672562871">
          <w:marLeft w:val="0"/>
          <w:marRight w:val="0"/>
          <w:marTop w:val="0"/>
          <w:marBottom w:val="0"/>
          <w:divBdr>
            <w:top w:val="none" w:sz="0" w:space="0" w:color="auto"/>
            <w:left w:val="none" w:sz="0" w:space="0" w:color="auto"/>
            <w:bottom w:val="none" w:sz="0" w:space="0" w:color="auto"/>
            <w:right w:val="none" w:sz="0" w:space="0" w:color="auto"/>
          </w:divBdr>
        </w:div>
        <w:div w:id="800029959">
          <w:marLeft w:val="0"/>
          <w:marRight w:val="0"/>
          <w:marTop w:val="0"/>
          <w:marBottom w:val="0"/>
          <w:divBdr>
            <w:top w:val="none" w:sz="0" w:space="0" w:color="auto"/>
            <w:left w:val="none" w:sz="0" w:space="0" w:color="auto"/>
            <w:bottom w:val="none" w:sz="0" w:space="0" w:color="auto"/>
            <w:right w:val="none" w:sz="0" w:space="0" w:color="auto"/>
          </w:divBdr>
        </w:div>
        <w:div w:id="575163444">
          <w:marLeft w:val="0"/>
          <w:marRight w:val="0"/>
          <w:marTop w:val="0"/>
          <w:marBottom w:val="0"/>
          <w:divBdr>
            <w:top w:val="none" w:sz="0" w:space="0" w:color="auto"/>
            <w:left w:val="none" w:sz="0" w:space="0" w:color="auto"/>
            <w:bottom w:val="none" w:sz="0" w:space="0" w:color="auto"/>
            <w:right w:val="none" w:sz="0" w:space="0" w:color="auto"/>
          </w:divBdr>
        </w:div>
        <w:div w:id="1920282871">
          <w:marLeft w:val="0"/>
          <w:marRight w:val="0"/>
          <w:marTop w:val="0"/>
          <w:marBottom w:val="0"/>
          <w:divBdr>
            <w:top w:val="none" w:sz="0" w:space="0" w:color="auto"/>
            <w:left w:val="none" w:sz="0" w:space="0" w:color="auto"/>
            <w:bottom w:val="none" w:sz="0" w:space="0" w:color="auto"/>
            <w:right w:val="none" w:sz="0" w:space="0" w:color="auto"/>
          </w:divBdr>
        </w:div>
        <w:div w:id="2067365576">
          <w:marLeft w:val="0"/>
          <w:marRight w:val="0"/>
          <w:marTop w:val="0"/>
          <w:marBottom w:val="0"/>
          <w:divBdr>
            <w:top w:val="none" w:sz="0" w:space="0" w:color="auto"/>
            <w:left w:val="none" w:sz="0" w:space="0" w:color="auto"/>
            <w:bottom w:val="none" w:sz="0" w:space="0" w:color="auto"/>
            <w:right w:val="none" w:sz="0" w:space="0" w:color="auto"/>
          </w:divBdr>
        </w:div>
        <w:div w:id="1524783184">
          <w:marLeft w:val="0"/>
          <w:marRight w:val="0"/>
          <w:marTop w:val="0"/>
          <w:marBottom w:val="0"/>
          <w:divBdr>
            <w:top w:val="none" w:sz="0" w:space="0" w:color="auto"/>
            <w:left w:val="none" w:sz="0" w:space="0" w:color="auto"/>
            <w:bottom w:val="none" w:sz="0" w:space="0" w:color="auto"/>
            <w:right w:val="none" w:sz="0" w:space="0" w:color="auto"/>
          </w:divBdr>
        </w:div>
        <w:div w:id="306862585">
          <w:marLeft w:val="0"/>
          <w:marRight w:val="0"/>
          <w:marTop w:val="0"/>
          <w:marBottom w:val="0"/>
          <w:divBdr>
            <w:top w:val="none" w:sz="0" w:space="0" w:color="auto"/>
            <w:left w:val="none" w:sz="0" w:space="0" w:color="auto"/>
            <w:bottom w:val="none" w:sz="0" w:space="0" w:color="auto"/>
            <w:right w:val="none" w:sz="0" w:space="0" w:color="auto"/>
          </w:divBdr>
        </w:div>
        <w:div w:id="1086729038">
          <w:marLeft w:val="0"/>
          <w:marRight w:val="0"/>
          <w:marTop w:val="0"/>
          <w:marBottom w:val="0"/>
          <w:divBdr>
            <w:top w:val="none" w:sz="0" w:space="0" w:color="auto"/>
            <w:left w:val="none" w:sz="0" w:space="0" w:color="auto"/>
            <w:bottom w:val="none" w:sz="0" w:space="0" w:color="auto"/>
            <w:right w:val="none" w:sz="0" w:space="0" w:color="auto"/>
          </w:divBdr>
        </w:div>
        <w:div w:id="1453984560">
          <w:marLeft w:val="0"/>
          <w:marRight w:val="0"/>
          <w:marTop w:val="0"/>
          <w:marBottom w:val="0"/>
          <w:divBdr>
            <w:top w:val="none" w:sz="0" w:space="0" w:color="auto"/>
            <w:left w:val="none" w:sz="0" w:space="0" w:color="auto"/>
            <w:bottom w:val="none" w:sz="0" w:space="0" w:color="auto"/>
            <w:right w:val="none" w:sz="0" w:space="0" w:color="auto"/>
          </w:divBdr>
        </w:div>
        <w:div w:id="784891398">
          <w:marLeft w:val="0"/>
          <w:marRight w:val="0"/>
          <w:marTop w:val="0"/>
          <w:marBottom w:val="0"/>
          <w:divBdr>
            <w:top w:val="none" w:sz="0" w:space="0" w:color="auto"/>
            <w:left w:val="none" w:sz="0" w:space="0" w:color="auto"/>
            <w:bottom w:val="none" w:sz="0" w:space="0" w:color="auto"/>
            <w:right w:val="none" w:sz="0" w:space="0" w:color="auto"/>
          </w:divBdr>
        </w:div>
        <w:div w:id="1821576095">
          <w:marLeft w:val="0"/>
          <w:marRight w:val="0"/>
          <w:marTop w:val="0"/>
          <w:marBottom w:val="0"/>
          <w:divBdr>
            <w:top w:val="none" w:sz="0" w:space="0" w:color="auto"/>
            <w:left w:val="none" w:sz="0" w:space="0" w:color="auto"/>
            <w:bottom w:val="none" w:sz="0" w:space="0" w:color="auto"/>
            <w:right w:val="none" w:sz="0" w:space="0" w:color="auto"/>
          </w:divBdr>
        </w:div>
        <w:div w:id="1321353215">
          <w:marLeft w:val="0"/>
          <w:marRight w:val="0"/>
          <w:marTop w:val="0"/>
          <w:marBottom w:val="0"/>
          <w:divBdr>
            <w:top w:val="none" w:sz="0" w:space="0" w:color="auto"/>
            <w:left w:val="none" w:sz="0" w:space="0" w:color="auto"/>
            <w:bottom w:val="none" w:sz="0" w:space="0" w:color="auto"/>
            <w:right w:val="none" w:sz="0" w:space="0" w:color="auto"/>
          </w:divBdr>
        </w:div>
        <w:div w:id="1080252786">
          <w:marLeft w:val="0"/>
          <w:marRight w:val="0"/>
          <w:marTop w:val="0"/>
          <w:marBottom w:val="0"/>
          <w:divBdr>
            <w:top w:val="none" w:sz="0" w:space="0" w:color="auto"/>
            <w:left w:val="none" w:sz="0" w:space="0" w:color="auto"/>
            <w:bottom w:val="none" w:sz="0" w:space="0" w:color="auto"/>
            <w:right w:val="none" w:sz="0" w:space="0" w:color="auto"/>
          </w:divBdr>
        </w:div>
        <w:div w:id="51738142">
          <w:marLeft w:val="0"/>
          <w:marRight w:val="0"/>
          <w:marTop w:val="0"/>
          <w:marBottom w:val="0"/>
          <w:divBdr>
            <w:top w:val="none" w:sz="0" w:space="0" w:color="auto"/>
            <w:left w:val="none" w:sz="0" w:space="0" w:color="auto"/>
            <w:bottom w:val="none" w:sz="0" w:space="0" w:color="auto"/>
            <w:right w:val="none" w:sz="0" w:space="0" w:color="auto"/>
          </w:divBdr>
        </w:div>
        <w:div w:id="90518097">
          <w:marLeft w:val="0"/>
          <w:marRight w:val="0"/>
          <w:marTop w:val="0"/>
          <w:marBottom w:val="0"/>
          <w:divBdr>
            <w:top w:val="none" w:sz="0" w:space="0" w:color="auto"/>
            <w:left w:val="none" w:sz="0" w:space="0" w:color="auto"/>
            <w:bottom w:val="none" w:sz="0" w:space="0" w:color="auto"/>
            <w:right w:val="none" w:sz="0" w:space="0" w:color="auto"/>
          </w:divBdr>
        </w:div>
        <w:div w:id="1898399369">
          <w:marLeft w:val="0"/>
          <w:marRight w:val="0"/>
          <w:marTop w:val="0"/>
          <w:marBottom w:val="0"/>
          <w:divBdr>
            <w:top w:val="none" w:sz="0" w:space="0" w:color="auto"/>
            <w:left w:val="none" w:sz="0" w:space="0" w:color="auto"/>
            <w:bottom w:val="none" w:sz="0" w:space="0" w:color="auto"/>
            <w:right w:val="none" w:sz="0" w:space="0" w:color="auto"/>
          </w:divBdr>
        </w:div>
        <w:div w:id="210574989">
          <w:marLeft w:val="0"/>
          <w:marRight w:val="0"/>
          <w:marTop w:val="0"/>
          <w:marBottom w:val="0"/>
          <w:divBdr>
            <w:top w:val="none" w:sz="0" w:space="0" w:color="auto"/>
            <w:left w:val="none" w:sz="0" w:space="0" w:color="auto"/>
            <w:bottom w:val="none" w:sz="0" w:space="0" w:color="auto"/>
            <w:right w:val="none" w:sz="0" w:space="0" w:color="auto"/>
          </w:divBdr>
        </w:div>
        <w:div w:id="152449942">
          <w:marLeft w:val="0"/>
          <w:marRight w:val="0"/>
          <w:marTop w:val="0"/>
          <w:marBottom w:val="0"/>
          <w:divBdr>
            <w:top w:val="none" w:sz="0" w:space="0" w:color="auto"/>
            <w:left w:val="none" w:sz="0" w:space="0" w:color="auto"/>
            <w:bottom w:val="none" w:sz="0" w:space="0" w:color="auto"/>
            <w:right w:val="none" w:sz="0" w:space="0" w:color="auto"/>
          </w:divBdr>
        </w:div>
        <w:div w:id="312375870">
          <w:marLeft w:val="0"/>
          <w:marRight w:val="0"/>
          <w:marTop w:val="0"/>
          <w:marBottom w:val="0"/>
          <w:divBdr>
            <w:top w:val="none" w:sz="0" w:space="0" w:color="auto"/>
            <w:left w:val="none" w:sz="0" w:space="0" w:color="auto"/>
            <w:bottom w:val="none" w:sz="0" w:space="0" w:color="auto"/>
            <w:right w:val="none" w:sz="0" w:space="0" w:color="auto"/>
          </w:divBdr>
        </w:div>
        <w:div w:id="1303391904">
          <w:marLeft w:val="0"/>
          <w:marRight w:val="0"/>
          <w:marTop w:val="0"/>
          <w:marBottom w:val="0"/>
          <w:divBdr>
            <w:top w:val="none" w:sz="0" w:space="0" w:color="auto"/>
            <w:left w:val="none" w:sz="0" w:space="0" w:color="auto"/>
            <w:bottom w:val="none" w:sz="0" w:space="0" w:color="auto"/>
            <w:right w:val="none" w:sz="0" w:space="0" w:color="auto"/>
          </w:divBdr>
        </w:div>
        <w:div w:id="1174687677">
          <w:marLeft w:val="0"/>
          <w:marRight w:val="0"/>
          <w:marTop w:val="0"/>
          <w:marBottom w:val="0"/>
          <w:divBdr>
            <w:top w:val="none" w:sz="0" w:space="0" w:color="auto"/>
            <w:left w:val="none" w:sz="0" w:space="0" w:color="auto"/>
            <w:bottom w:val="none" w:sz="0" w:space="0" w:color="auto"/>
            <w:right w:val="none" w:sz="0" w:space="0" w:color="auto"/>
          </w:divBdr>
        </w:div>
        <w:div w:id="865751622">
          <w:marLeft w:val="0"/>
          <w:marRight w:val="0"/>
          <w:marTop w:val="0"/>
          <w:marBottom w:val="0"/>
          <w:divBdr>
            <w:top w:val="none" w:sz="0" w:space="0" w:color="auto"/>
            <w:left w:val="none" w:sz="0" w:space="0" w:color="auto"/>
            <w:bottom w:val="none" w:sz="0" w:space="0" w:color="auto"/>
            <w:right w:val="none" w:sz="0" w:space="0" w:color="auto"/>
          </w:divBdr>
        </w:div>
        <w:div w:id="1685856896">
          <w:marLeft w:val="0"/>
          <w:marRight w:val="0"/>
          <w:marTop w:val="0"/>
          <w:marBottom w:val="0"/>
          <w:divBdr>
            <w:top w:val="none" w:sz="0" w:space="0" w:color="auto"/>
            <w:left w:val="none" w:sz="0" w:space="0" w:color="auto"/>
            <w:bottom w:val="none" w:sz="0" w:space="0" w:color="auto"/>
            <w:right w:val="none" w:sz="0" w:space="0" w:color="auto"/>
          </w:divBdr>
        </w:div>
        <w:div w:id="715154812">
          <w:marLeft w:val="0"/>
          <w:marRight w:val="0"/>
          <w:marTop w:val="0"/>
          <w:marBottom w:val="0"/>
          <w:divBdr>
            <w:top w:val="none" w:sz="0" w:space="0" w:color="auto"/>
            <w:left w:val="none" w:sz="0" w:space="0" w:color="auto"/>
            <w:bottom w:val="none" w:sz="0" w:space="0" w:color="auto"/>
            <w:right w:val="none" w:sz="0" w:space="0" w:color="auto"/>
          </w:divBdr>
        </w:div>
        <w:div w:id="1832746600">
          <w:marLeft w:val="0"/>
          <w:marRight w:val="0"/>
          <w:marTop w:val="0"/>
          <w:marBottom w:val="0"/>
          <w:divBdr>
            <w:top w:val="none" w:sz="0" w:space="0" w:color="auto"/>
            <w:left w:val="none" w:sz="0" w:space="0" w:color="auto"/>
            <w:bottom w:val="none" w:sz="0" w:space="0" w:color="auto"/>
            <w:right w:val="none" w:sz="0" w:space="0" w:color="auto"/>
          </w:divBdr>
        </w:div>
      </w:divsChild>
    </w:div>
    <w:div w:id="105390201">
      <w:bodyDiv w:val="1"/>
      <w:marLeft w:val="0"/>
      <w:marRight w:val="0"/>
      <w:marTop w:val="0"/>
      <w:marBottom w:val="0"/>
      <w:divBdr>
        <w:top w:val="none" w:sz="0" w:space="0" w:color="auto"/>
        <w:left w:val="none" w:sz="0" w:space="0" w:color="auto"/>
        <w:bottom w:val="none" w:sz="0" w:space="0" w:color="auto"/>
        <w:right w:val="none" w:sz="0" w:space="0" w:color="auto"/>
      </w:divBdr>
    </w:div>
    <w:div w:id="439760344">
      <w:bodyDiv w:val="1"/>
      <w:marLeft w:val="0"/>
      <w:marRight w:val="0"/>
      <w:marTop w:val="0"/>
      <w:marBottom w:val="0"/>
      <w:divBdr>
        <w:top w:val="none" w:sz="0" w:space="0" w:color="auto"/>
        <w:left w:val="none" w:sz="0" w:space="0" w:color="auto"/>
        <w:bottom w:val="none" w:sz="0" w:space="0" w:color="auto"/>
        <w:right w:val="none" w:sz="0" w:space="0" w:color="auto"/>
      </w:divBdr>
    </w:div>
    <w:div w:id="448164387">
      <w:bodyDiv w:val="1"/>
      <w:marLeft w:val="0"/>
      <w:marRight w:val="0"/>
      <w:marTop w:val="0"/>
      <w:marBottom w:val="0"/>
      <w:divBdr>
        <w:top w:val="none" w:sz="0" w:space="0" w:color="auto"/>
        <w:left w:val="none" w:sz="0" w:space="0" w:color="auto"/>
        <w:bottom w:val="none" w:sz="0" w:space="0" w:color="auto"/>
        <w:right w:val="none" w:sz="0" w:space="0" w:color="auto"/>
      </w:divBdr>
    </w:div>
    <w:div w:id="679434202">
      <w:bodyDiv w:val="1"/>
      <w:marLeft w:val="0"/>
      <w:marRight w:val="0"/>
      <w:marTop w:val="0"/>
      <w:marBottom w:val="0"/>
      <w:divBdr>
        <w:top w:val="none" w:sz="0" w:space="0" w:color="auto"/>
        <w:left w:val="none" w:sz="0" w:space="0" w:color="auto"/>
        <w:bottom w:val="none" w:sz="0" w:space="0" w:color="auto"/>
        <w:right w:val="none" w:sz="0" w:space="0" w:color="auto"/>
      </w:divBdr>
    </w:div>
    <w:div w:id="702168397">
      <w:bodyDiv w:val="1"/>
      <w:marLeft w:val="0"/>
      <w:marRight w:val="0"/>
      <w:marTop w:val="0"/>
      <w:marBottom w:val="0"/>
      <w:divBdr>
        <w:top w:val="none" w:sz="0" w:space="0" w:color="auto"/>
        <w:left w:val="none" w:sz="0" w:space="0" w:color="auto"/>
        <w:bottom w:val="none" w:sz="0" w:space="0" w:color="auto"/>
        <w:right w:val="none" w:sz="0" w:space="0" w:color="auto"/>
      </w:divBdr>
    </w:div>
    <w:div w:id="757946877">
      <w:bodyDiv w:val="1"/>
      <w:marLeft w:val="0"/>
      <w:marRight w:val="0"/>
      <w:marTop w:val="0"/>
      <w:marBottom w:val="0"/>
      <w:divBdr>
        <w:top w:val="none" w:sz="0" w:space="0" w:color="auto"/>
        <w:left w:val="none" w:sz="0" w:space="0" w:color="auto"/>
        <w:bottom w:val="none" w:sz="0" w:space="0" w:color="auto"/>
        <w:right w:val="none" w:sz="0" w:space="0" w:color="auto"/>
      </w:divBdr>
    </w:div>
    <w:div w:id="915091012">
      <w:bodyDiv w:val="1"/>
      <w:marLeft w:val="0"/>
      <w:marRight w:val="0"/>
      <w:marTop w:val="0"/>
      <w:marBottom w:val="0"/>
      <w:divBdr>
        <w:top w:val="none" w:sz="0" w:space="0" w:color="auto"/>
        <w:left w:val="none" w:sz="0" w:space="0" w:color="auto"/>
        <w:bottom w:val="none" w:sz="0" w:space="0" w:color="auto"/>
        <w:right w:val="none" w:sz="0" w:space="0" w:color="auto"/>
      </w:divBdr>
      <w:divsChild>
        <w:div w:id="687410913">
          <w:marLeft w:val="0"/>
          <w:marRight w:val="0"/>
          <w:marTop w:val="0"/>
          <w:marBottom w:val="0"/>
          <w:divBdr>
            <w:top w:val="none" w:sz="0" w:space="0" w:color="auto"/>
            <w:left w:val="none" w:sz="0" w:space="0" w:color="auto"/>
            <w:bottom w:val="none" w:sz="0" w:space="0" w:color="auto"/>
            <w:right w:val="none" w:sz="0" w:space="0" w:color="auto"/>
          </w:divBdr>
        </w:div>
        <w:div w:id="1358656451">
          <w:marLeft w:val="0"/>
          <w:marRight w:val="0"/>
          <w:marTop w:val="0"/>
          <w:marBottom w:val="0"/>
          <w:divBdr>
            <w:top w:val="none" w:sz="0" w:space="0" w:color="auto"/>
            <w:left w:val="none" w:sz="0" w:space="0" w:color="auto"/>
            <w:bottom w:val="none" w:sz="0" w:space="0" w:color="auto"/>
            <w:right w:val="none" w:sz="0" w:space="0" w:color="auto"/>
          </w:divBdr>
        </w:div>
      </w:divsChild>
    </w:div>
    <w:div w:id="923296031">
      <w:bodyDiv w:val="1"/>
      <w:marLeft w:val="0"/>
      <w:marRight w:val="0"/>
      <w:marTop w:val="0"/>
      <w:marBottom w:val="0"/>
      <w:divBdr>
        <w:top w:val="none" w:sz="0" w:space="0" w:color="auto"/>
        <w:left w:val="none" w:sz="0" w:space="0" w:color="auto"/>
        <w:bottom w:val="none" w:sz="0" w:space="0" w:color="auto"/>
        <w:right w:val="none" w:sz="0" w:space="0" w:color="auto"/>
      </w:divBdr>
      <w:divsChild>
        <w:div w:id="967390894">
          <w:marLeft w:val="0"/>
          <w:marRight w:val="0"/>
          <w:marTop w:val="0"/>
          <w:marBottom w:val="0"/>
          <w:divBdr>
            <w:top w:val="none" w:sz="0" w:space="0" w:color="auto"/>
            <w:left w:val="none" w:sz="0" w:space="0" w:color="auto"/>
            <w:bottom w:val="none" w:sz="0" w:space="0" w:color="auto"/>
            <w:right w:val="none" w:sz="0" w:space="0" w:color="auto"/>
          </w:divBdr>
        </w:div>
        <w:div w:id="1199977787">
          <w:marLeft w:val="0"/>
          <w:marRight w:val="0"/>
          <w:marTop w:val="0"/>
          <w:marBottom w:val="0"/>
          <w:divBdr>
            <w:top w:val="none" w:sz="0" w:space="0" w:color="auto"/>
            <w:left w:val="none" w:sz="0" w:space="0" w:color="auto"/>
            <w:bottom w:val="none" w:sz="0" w:space="0" w:color="auto"/>
            <w:right w:val="none" w:sz="0" w:space="0" w:color="auto"/>
          </w:divBdr>
        </w:div>
        <w:div w:id="695275041">
          <w:marLeft w:val="0"/>
          <w:marRight w:val="0"/>
          <w:marTop w:val="0"/>
          <w:marBottom w:val="0"/>
          <w:divBdr>
            <w:top w:val="none" w:sz="0" w:space="0" w:color="auto"/>
            <w:left w:val="none" w:sz="0" w:space="0" w:color="auto"/>
            <w:bottom w:val="none" w:sz="0" w:space="0" w:color="auto"/>
            <w:right w:val="none" w:sz="0" w:space="0" w:color="auto"/>
          </w:divBdr>
        </w:div>
        <w:div w:id="347101436">
          <w:marLeft w:val="0"/>
          <w:marRight w:val="0"/>
          <w:marTop w:val="0"/>
          <w:marBottom w:val="0"/>
          <w:divBdr>
            <w:top w:val="none" w:sz="0" w:space="0" w:color="auto"/>
            <w:left w:val="none" w:sz="0" w:space="0" w:color="auto"/>
            <w:bottom w:val="none" w:sz="0" w:space="0" w:color="auto"/>
            <w:right w:val="none" w:sz="0" w:space="0" w:color="auto"/>
          </w:divBdr>
        </w:div>
        <w:div w:id="1694186218">
          <w:marLeft w:val="0"/>
          <w:marRight w:val="0"/>
          <w:marTop w:val="0"/>
          <w:marBottom w:val="0"/>
          <w:divBdr>
            <w:top w:val="none" w:sz="0" w:space="0" w:color="auto"/>
            <w:left w:val="none" w:sz="0" w:space="0" w:color="auto"/>
            <w:bottom w:val="none" w:sz="0" w:space="0" w:color="auto"/>
            <w:right w:val="none" w:sz="0" w:space="0" w:color="auto"/>
          </w:divBdr>
        </w:div>
        <w:div w:id="895046502">
          <w:marLeft w:val="0"/>
          <w:marRight w:val="0"/>
          <w:marTop w:val="0"/>
          <w:marBottom w:val="0"/>
          <w:divBdr>
            <w:top w:val="none" w:sz="0" w:space="0" w:color="auto"/>
            <w:left w:val="none" w:sz="0" w:space="0" w:color="auto"/>
            <w:bottom w:val="none" w:sz="0" w:space="0" w:color="auto"/>
            <w:right w:val="none" w:sz="0" w:space="0" w:color="auto"/>
          </w:divBdr>
        </w:div>
        <w:div w:id="329212903">
          <w:marLeft w:val="0"/>
          <w:marRight w:val="0"/>
          <w:marTop w:val="0"/>
          <w:marBottom w:val="0"/>
          <w:divBdr>
            <w:top w:val="none" w:sz="0" w:space="0" w:color="auto"/>
            <w:left w:val="none" w:sz="0" w:space="0" w:color="auto"/>
            <w:bottom w:val="none" w:sz="0" w:space="0" w:color="auto"/>
            <w:right w:val="none" w:sz="0" w:space="0" w:color="auto"/>
          </w:divBdr>
        </w:div>
      </w:divsChild>
    </w:div>
    <w:div w:id="1094284847">
      <w:bodyDiv w:val="1"/>
      <w:marLeft w:val="0"/>
      <w:marRight w:val="0"/>
      <w:marTop w:val="0"/>
      <w:marBottom w:val="0"/>
      <w:divBdr>
        <w:top w:val="none" w:sz="0" w:space="0" w:color="auto"/>
        <w:left w:val="none" w:sz="0" w:space="0" w:color="auto"/>
        <w:bottom w:val="none" w:sz="0" w:space="0" w:color="auto"/>
        <w:right w:val="none" w:sz="0" w:space="0" w:color="auto"/>
      </w:divBdr>
      <w:divsChild>
        <w:div w:id="556084843">
          <w:marLeft w:val="0"/>
          <w:marRight w:val="0"/>
          <w:marTop w:val="0"/>
          <w:marBottom w:val="0"/>
          <w:divBdr>
            <w:top w:val="none" w:sz="0" w:space="0" w:color="auto"/>
            <w:left w:val="none" w:sz="0" w:space="0" w:color="auto"/>
            <w:bottom w:val="none" w:sz="0" w:space="0" w:color="auto"/>
            <w:right w:val="none" w:sz="0" w:space="0" w:color="auto"/>
          </w:divBdr>
        </w:div>
        <w:div w:id="1328366964">
          <w:marLeft w:val="0"/>
          <w:marRight w:val="0"/>
          <w:marTop w:val="0"/>
          <w:marBottom w:val="0"/>
          <w:divBdr>
            <w:top w:val="none" w:sz="0" w:space="0" w:color="auto"/>
            <w:left w:val="none" w:sz="0" w:space="0" w:color="auto"/>
            <w:bottom w:val="none" w:sz="0" w:space="0" w:color="auto"/>
            <w:right w:val="none" w:sz="0" w:space="0" w:color="auto"/>
          </w:divBdr>
        </w:div>
        <w:div w:id="163476219">
          <w:marLeft w:val="0"/>
          <w:marRight w:val="0"/>
          <w:marTop w:val="0"/>
          <w:marBottom w:val="0"/>
          <w:divBdr>
            <w:top w:val="none" w:sz="0" w:space="0" w:color="auto"/>
            <w:left w:val="none" w:sz="0" w:space="0" w:color="auto"/>
            <w:bottom w:val="none" w:sz="0" w:space="0" w:color="auto"/>
            <w:right w:val="none" w:sz="0" w:space="0" w:color="auto"/>
          </w:divBdr>
        </w:div>
        <w:div w:id="1044717675">
          <w:marLeft w:val="0"/>
          <w:marRight w:val="0"/>
          <w:marTop w:val="0"/>
          <w:marBottom w:val="0"/>
          <w:divBdr>
            <w:top w:val="none" w:sz="0" w:space="0" w:color="auto"/>
            <w:left w:val="none" w:sz="0" w:space="0" w:color="auto"/>
            <w:bottom w:val="none" w:sz="0" w:space="0" w:color="auto"/>
            <w:right w:val="none" w:sz="0" w:space="0" w:color="auto"/>
          </w:divBdr>
        </w:div>
        <w:div w:id="789665117">
          <w:marLeft w:val="0"/>
          <w:marRight w:val="0"/>
          <w:marTop w:val="0"/>
          <w:marBottom w:val="0"/>
          <w:divBdr>
            <w:top w:val="none" w:sz="0" w:space="0" w:color="auto"/>
            <w:left w:val="none" w:sz="0" w:space="0" w:color="auto"/>
            <w:bottom w:val="none" w:sz="0" w:space="0" w:color="auto"/>
            <w:right w:val="none" w:sz="0" w:space="0" w:color="auto"/>
          </w:divBdr>
        </w:div>
        <w:div w:id="2038193918">
          <w:marLeft w:val="0"/>
          <w:marRight w:val="0"/>
          <w:marTop w:val="0"/>
          <w:marBottom w:val="0"/>
          <w:divBdr>
            <w:top w:val="none" w:sz="0" w:space="0" w:color="auto"/>
            <w:left w:val="none" w:sz="0" w:space="0" w:color="auto"/>
            <w:bottom w:val="none" w:sz="0" w:space="0" w:color="auto"/>
            <w:right w:val="none" w:sz="0" w:space="0" w:color="auto"/>
          </w:divBdr>
        </w:div>
        <w:div w:id="1367875145">
          <w:marLeft w:val="0"/>
          <w:marRight w:val="0"/>
          <w:marTop w:val="0"/>
          <w:marBottom w:val="0"/>
          <w:divBdr>
            <w:top w:val="none" w:sz="0" w:space="0" w:color="auto"/>
            <w:left w:val="none" w:sz="0" w:space="0" w:color="auto"/>
            <w:bottom w:val="none" w:sz="0" w:space="0" w:color="auto"/>
            <w:right w:val="none" w:sz="0" w:space="0" w:color="auto"/>
          </w:divBdr>
        </w:div>
        <w:div w:id="1910724405">
          <w:marLeft w:val="0"/>
          <w:marRight w:val="0"/>
          <w:marTop w:val="0"/>
          <w:marBottom w:val="0"/>
          <w:divBdr>
            <w:top w:val="none" w:sz="0" w:space="0" w:color="auto"/>
            <w:left w:val="none" w:sz="0" w:space="0" w:color="auto"/>
            <w:bottom w:val="none" w:sz="0" w:space="0" w:color="auto"/>
            <w:right w:val="none" w:sz="0" w:space="0" w:color="auto"/>
          </w:divBdr>
        </w:div>
        <w:div w:id="586352353">
          <w:marLeft w:val="0"/>
          <w:marRight w:val="0"/>
          <w:marTop w:val="0"/>
          <w:marBottom w:val="0"/>
          <w:divBdr>
            <w:top w:val="none" w:sz="0" w:space="0" w:color="auto"/>
            <w:left w:val="none" w:sz="0" w:space="0" w:color="auto"/>
            <w:bottom w:val="none" w:sz="0" w:space="0" w:color="auto"/>
            <w:right w:val="none" w:sz="0" w:space="0" w:color="auto"/>
          </w:divBdr>
        </w:div>
        <w:div w:id="1561088685">
          <w:marLeft w:val="0"/>
          <w:marRight w:val="0"/>
          <w:marTop w:val="0"/>
          <w:marBottom w:val="0"/>
          <w:divBdr>
            <w:top w:val="none" w:sz="0" w:space="0" w:color="auto"/>
            <w:left w:val="none" w:sz="0" w:space="0" w:color="auto"/>
            <w:bottom w:val="none" w:sz="0" w:space="0" w:color="auto"/>
            <w:right w:val="none" w:sz="0" w:space="0" w:color="auto"/>
          </w:divBdr>
        </w:div>
        <w:div w:id="1649631576">
          <w:marLeft w:val="0"/>
          <w:marRight w:val="0"/>
          <w:marTop w:val="0"/>
          <w:marBottom w:val="0"/>
          <w:divBdr>
            <w:top w:val="none" w:sz="0" w:space="0" w:color="auto"/>
            <w:left w:val="none" w:sz="0" w:space="0" w:color="auto"/>
            <w:bottom w:val="none" w:sz="0" w:space="0" w:color="auto"/>
            <w:right w:val="none" w:sz="0" w:space="0" w:color="auto"/>
          </w:divBdr>
        </w:div>
        <w:div w:id="357701555">
          <w:marLeft w:val="0"/>
          <w:marRight w:val="0"/>
          <w:marTop w:val="0"/>
          <w:marBottom w:val="0"/>
          <w:divBdr>
            <w:top w:val="none" w:sz="0" w:space="0" w:color="auto"/>
            <w:left w:val="none" w:sz="0" w:space="0" w:color="auto"/>
            <w:bottom w:val="none" w:sz="0" w:space="0" w:color="auto"/>
            <w:right w:val="none" w:sz="0" w:space="0" w:color="auto"/>
          </w:divBdr>
        </w:div>
      </w:divsChild>
    </w:div>
    <w:div w:id="1437864204">
      <w:bodyDiv w:val="1"/>
      <w:marLeft w:val="0"/>
      <w:marRight w:val="0"/>
      <w:marTop w:val="0"/>
      <w:marBottom w:val="0"/>
      <w:divBdr>
        <w:top w:val="none" w:sz="0" w:space="0" w:color="auto"/>
        <w:left w:val="none" w:sz="0" w:space="0" w:color="auto"/>
        <w:bottom w:val="none" w:sz="0" w:space="0" w:color="auto"/>
        <w:right w:val="none" w:sz="0" w:space="0" w:color="auto"/>
      </w:divBdr>
    </w:div>
    <w:div w:id="1553926362">
      <w:bodyDiv w:val="1"/>
      <w:marLeft w:val="0"/>
      <w:marRight w:val="0"/>
      <w:marTop w:val="0"/>
      <w:marBottom w:val="0"/>
      <w:divBdr>
        <w:top w:val="none" w:sz="0" w:space="0" w:color="auto"/>
        <w:left w:val="none" w:sz="0" w:space="0" w:color="auto"/>
        <w:bottom w:val="none" w:sz="0" w:space="0" w:color="auto"/>
        <w:right w:val="none" w:sz="0" w:space="0" w:color="auto"/>
      </w:divBdr>
    </w:div>
    <w:div w:id="1585649894">
      <w:bodyDiv w:val="1"/>
      <w:marLeft w:val="0"/>
      <w:marRight w:val="0"/>
      <w:marTop w:val="0"/>
      <w:marBottom w:val="0"/>
      <w:divBdr>
        <w:top w:val="none" w:sz="0" w:space="0" w:color="auto"/>
        <w:left w:val="none" w:sz="0" w:space="0" w:color="auto"/>
        <w:bottom w:val="none" w:sz="0" w:space="0" w:color="auto"/>
        <w:right w:val="none" w:sz="0" w:space="0" w:color="auto"/>
      </w:divBdr>
    </w:div>
    <w:div w:id="1733844262">
      <w:bodyDiv w:val="1"/>
      <w:marLeft w:val="0"/>
      <w:marRight w:val="0"/>
      <w:marTop w:val="0"/>
      <w:marBottom w:val="0"/>
      <w:divBdr>
        <w:top w:val="none" w:sz="0" w:space="0" w:color="auto"/>
        <w:left w:val="none" w:sz="0" w:space="0" w:color="auto"/>
        <w:bottom w:val="none" w:sz="0" w:space="0" w:color="auto"/>
        <w:right w:val="none" w:sz="0" w:space="0" w:color="auto"/>
      </w:divBdr>
    </w:div>
    <w:div w:id="2010138594">
      <w:bodyDiv w:val="1"/>
      <w:marLeft w:val="0"/>
      <w:marRight w:val="0"/>
      <w:marTop w:val="0"/>
      <w:marBottom w:val="0"/>
      <w:divBdr>
        <w:top w:val="none" w:sz="0" w:space="0" w:color="auto"/>
        <w:left w:val="none" w:sz="0" w:space="0" w:color="auto"/>
        <w:bottom w:val="none" w:sz="0" w:space="0" w:color="auto"/>
        <w:right w:val="none" w:sz="0" w:space="0" w:color="auto"/>
      </w:divBdr>
      <w:divsChild>
        <w:div w:id="1056510349">
          <w:marLeft w:val="0"/>
          <w:marRight w:val="0"/>
          <w:marTop w:val="0"/>
          <w:marBottom w:val="0"/>
          <w:divBdr>
            <w:top w:val="none" w:sz="0" w:space="0" w:color="auto"/>
            <w:left w:val="none" w:sz="0" w:space="0" w:color="auto"/>
            <w:bottom w:val="none" w:sz="0" w:space="0" w:color="auto"/>
            <w:right w:val="none" w:sz="0" w:space="0" w:color="auto"/>
          </w:divBdr>
        </w:div>
        <w:div w:id="1843162335">
          <w:marLeft w:val="0"/>
          <w:marRight w:val="0"/>
          <w:marTop w:val="0"/>
          <w:marBottom w:val="0"/>
          <w:divBdr>
            <w:top w:val="none" w:sz="0" w:space="0" w:color="auto"/>
            <w:left w:val="none" w:sz="0" w:space="0" w:color="auto"/>
            <w:bottom w:val="none" w:sz="0" w:space="0" w:color="auto"/>
            <w:right w:val="none" w:sz="0" w:space="0" w:color="auto"/>
          </w:divBdr>
        </w:div>
        <w:div w:id="1188447356">
          <w:marLeft w:val="0"/>
          <w:marRight w:val="0"/>
          <w:marTop w:val="0"/>
          <w:marBottom w:val="0"/>
          <w:divBdr>
            <w:top w:val="none" w:sz="0" w:space="0" w:color="auto"/>
            <w:left w:val="none" w:sz="0" w:space="0" w:color="auto"/>
            <w:bottom w:val="none" w:sz="0" w:space="0" w:color="auto"/>
            <w:right w:val="none" w:sz="0" w:space="0" w:color="auto"/>
          </w:divBdr>
        </w:div>
        <w:div w:id="1725131736">
          <w:marLeft w:val="0"/>
          <w:marRight w:val="0"/>
          <w:marTop w:val="0"/>
          <w:marBottom w:val="0"/>
          <w:divBdr>
            <w:top w:val="none" w:sz="0" w:space="0" w:color="auto"/>
            <w:left w:val="none" w:sz="0" w:space="0" w:color="auto"/>
            <w:bottom w:val="none" w:sz="0" w:space="0" w:color="auto"/>
            <w:right w:val="none" w:sz="0" w:space="0" w:color="auto"/>
          </w:divBdr>
        </w:div>
        <w:div w:id="1399589762">
          <w:marLeft w:val="0"/>
          <w:marRight w:val="0"/>
          <w:marTop w:val="0"/>
          <w:marBottom w:val="0"/>
          <w:divBdr>
            <w:top w:val="none" w:sz="0" w:space="0" w:color="auto"/>
            <w:left w:val="none" w:sz="0" w:space="0" w:color="auto"/>
            <w:bottom w:val="none" w:sz="0" w:space="0" w:color="auto"/>
            <w:right w:val="none" w:sz="0" w:space="0" w:color="auto"/>
          </w:divBdr>
        </w:div>
      </w:divsChild>
    </w:div>
    <w:div w:id="2108649576">
      <w:bodyDiv w:val="1"/>
      <w:marLeft w:val="0"/>
      <w:marRight w:val="0"/>
      <w:marTop w:val="0"/>
      <w:marBottom w:val="0"/>
      <w:divBdr>
        <w:top w:val="none" w:sz="0" w:space="0" w:color="auto"/>
        <w:left w:val="none" w:sz="0" w:space="0" w:color="auto"/>
        <w:bottom w:val="none" w:sz="0" w:space="0" w:color="auto"/>
        <w:right w:val="none" w:sz="0" w:space="0" w:color="auto"/>
      </w:divBdr>
      <w:divsChild>
        <w:div w:id="847988497">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 w:id="822937189">
              <w:marLeft w:val="0"/>
              <w:marRight w:val="0"/>
              <w:marTop w:val="0"/>
              <w:marBottom w:val="0"/>
              <w:divBdr>
                <w:top w:val="none" w:sz="0" w:space="0" w:color="auto"/>
                <w:left w:val="none" w:sz="0" w:space="0" w:color="auto"/>
                <w:bottom w:val="none" w:sz="0" w:space="0" w:color="auto"/>
                <w:right w:val="none" w:sz="0" w:space="0" w:color="auto"/>
              </w:divBdr>
            </w:div>
            <w:div w:id="1246300056">
              <w:marLeft w:val="0"/>
              <w:marRight w:val="0"/>
              <w:marTop w:val="0"/>
              <w:marBottom w:val="0"/>
              <w:divBdr>
                <w:top w:val="none" w:sz="0" w:space="0" w:color="auto"/>
                <w:left w:val="none" w:sz="0" w:space="0" w:color="auto"/>
                <w:bottom w:val="none" w:sz="0" w:space="0" w:color="auto"/>
                <w:right w:val="none" w:sz="0" w:space="0" w:color="auto"/>
              </w:divBdr>
            </w:div>
            <w:div w:id="1811901862">
              <w:marLeft w:val="0"/>
              <w:marRight w:val="0"/>
              <w:marTop w:val="0"/>
              <w:marBottom w:val="0"/>
              <w:divBdr>
                <w:top w:val="none" w:sz="0" w:space="0" w:color="auto"/>
                <w:left w:val="none" w:sz="0" w:space="0" w:color="auto"/>
                <w:bottom w:val="none" w:sz="0" w:space="0" w:color="auto"/>
                <w:right w:val="none" w:sz="0" w:space="0" w:color="auto"/>
              </w:divBdr>
            </w:div>
            <w:div w:id="772436049">
              <w:marLeft w:val="0"/>
              <w:marRight w:val="0"/>
              <w:marTop w:val="0"/>
              <w:marBottom w:val="0"/>
              <w:divBdr>
                <w:top w:val="none" w:sz="0" w:space="0" w:color="auto"/>
                <w:left w:val="none" w:sz="0" w:space="0" w:color="auto"/>
                <w:bottom w:val="none" w:sz="0" w:space="0" w:color="auto"/>
                <w:right w:val="none" w:sz="0" w:space="0" w:color="auto"/>
              </w:divBdr>
            </w:div>
            <w:div w:id="41103768">
              <w:marLeft w:val="0"/>
              <w:marRight w:val="0"/>
              <w:marTop w:val="0"/>
              <w:marBottom w:val="0"/>
              <w:divBdr>
                <w:top w:val="none" w:sz="0" w:space="0" w:color="auto"/>
                <w:left w:val="none" w:sz="0" w:space="0" w:color="auto"/>
                <w:bottom w:val="none" w:sz="0" w:space="0" w:color="auto"/>
                <w:right w:val="none" w:sz="0" w:space="0" w:color="auto"/>
              </w:divBdr>
            </w:div>
            <w:div w:id="792793261">
              <w:marLeft w:val="0"/>
              <w:marRight w:val="0"/>
              <w:marTop w:val="0"/>
              <w:marBottom w:val="0"/>
              <w:divBdr>
                <w:top w:val="none" w:sz="0" w:space="0" w:color="auto"/>
                <w:left w:val="none" w:sz="0" w:space="0" w:color="auto"/>
                <w:bottom w:val="none" w:sz="0" w:space="0" w:color="auto"/>
                <w:right w:val="none" w:sz="0" w:space="0" w:color="auto"/>
              </w:divBdr>
            </w:div>
            <w:div w:id="1195729102">
              <w:marLeft w:val="0"/>
              <w:marRight w:val="0"/>
              <w:marTop w:val="0"/>
              <w:marBottom w:val="0"/>
              <w:divBdr>
                <w:top w:val="none" w:sz="0" w:space="0" w:color="auto"/>
                <w:left w:val="none" w:sz="0" w:space="0" w:color="auto"/>
                <w:bottom w:val="none" w:sz="0" w:space="0" w:color="auto"/>
                <w:right w:val="none" w:sz="0" w:space="0" w:color="auto"/>
              </w:divBdr>
            </w:div>
            <w:div w:id="1552645896">
              <w:marLeft w:val="0"/>
              <w:marRight w:val="0"/>
              <w:marTop w:val="0"/>
              <w:marBottom w:val="0"/>
              <w:divBdr>
                <w:top w:val="none" w:sz="0" w:space="0" w:color="auto"/>
                <w:left w:val="none" w:sz="0" w:space="0" w:color="auto"/>
                <w:bottom w:val="none" w:sz="0" w:space="0" w:color="auto"/>
                <w:right w:val="none" w:sz="0" w:space="0" w:color="auto"/>
              </w:divBdr>
            </w:div>
            <w:div w:id="127015778">
              <w:marLeft w:val="0"/>
              <w:marRight w:val="0"/>
              <w:marTop w:val="0"/>
              <w:marBottom w:val="0"/>
              <w:divBdr>
                <w:top w:val="none" w:sz="0" w:space="0" w:color="auto"/>
                <w:left w:val="none" w:sz="0" w:space="0" w:color="auto"/>
                <w:bottom w:val="none" w:sz="0" w:space="0" w:color="auto"/>
                <w:right w:val="none" w:sz="0" w:space="0" w:color="auto"/>
              </w:divBdr>
            </w:div>
            <w:div w:id="374547636">
              <w:marLeft w:val="0"/>
              <w:marRight w:val="0"/>
              <w:marTop w:val="0"/>
              <w:marBottom w:val="0"/>
              <w:divBdr>
                <w:top w:val="none" w:sz="0" w:space="0" w:color="auto"/>
                <w:left w:val="none" w:sz="0" w:space="0" w:color="auto"/>
                <w:bottom w:val="none" w:sz="0" w:space="0" w:color="auto"/>
                <w:right w:val="none" w:sz="0" w:space="0" w:color="auto"/>
              </w:divBdr>
            </w:div>
            <w:div w:id="709765888">
              <w:marLeft w:val="0"/>
              <w:marRight w:val="0"/>
              <w:marTop w:val="0"/>
              <w:marBottom w:val="0"/>
              <w:divBdr>
                <w:top w:val="none" w:sz="0" w:space="0" w:color="auto"/>
                <w:left w:val="none" w:sz="0" w:space="0" w:color="auto"/>
                <w:bottom w:val="none" w:sz="0" w:space="0" w:color="auto"/>
                <w:right w:val="none" w:sz="0" w:space="0" w:color="auto"/>
              </w:divBdr>
            </w:div>
            <w:div w:id="881094878">
              <w:marLeft w:val="0"/>
              <w:marRight w:val="0"/>
              <w:marTop w:val="0"/>
              <w:marBottom w:val="0"/>
              <w:divBdr>
                <w:top w:val="none" w:sz="0" w:space="0" w:color="auto"/>
                <w:left w:val="none" w:sz="0" w:space="0" w:color="auto"/>
                <w:bottom w:val="none" w:sz="0" w:space="0" w:color="auto"/>
                <w:right w:val="none" w:sz="0" w:space="0" w:color="auto"/>
              </w:divBdr>
            </w:div>
            <w:div w:id="321127067">
              <w:marLeft w:val="0"/>
              <w:marRight w:val="0"/>
              <w:marTop w:val="0"/>
              <w:marBottom w:val="0"/>
              <w:divBdr>
                <w:top w:val="none" w:sz="0" w:space="0" w:color="auto"/>
                <w:left w:val="none" w:sz="0" w:space="0" w:color="auto"/>
                <w:bottom w:val="none" w:sz="0" w:space="0" w:color="auto"/>
                <w:right w:val="none" w:sz="0" w:space="0" w:color="auto"/>
              </w:divBdr>
            </w:div>
            <w:div w:id="1858032659">
              <w:marLeft w:val="0"/>
              <w:marRight w:val="0"/>
              <w:marTop w:val="0"/>
              <w:marBottom w:val="0"/>
              <w:divBdr>
                <w:top w:val="none" w:sz="0" w:space="0" w:color="auto"/>
                <w:left w:val="none" w:sz="0" w:space="0" w:color="auto"/>
                <w:bottom w:val="none" w:sz="0" w:space="0" w:color="auto"/>
                <w:right w:val="none" w:sz="0" w:space="0" w:color="auto"/>
              </w:divBdr>
            </w:div>
            <w:div w:id="167065881">
              <w:marLeft w:val="0"/>
              <w:marRight w:val="0"/>
              <w:marTop w:val="0"/>
              <w:marBottom w:val="0"/>
              <w:divBdr>
                <w:top w:val="none" w:sz="0" w:space="0" w:color="auto"/>
                <w:left w:val="none" w:sz="0" w:space="0" w:color="auto"/>
                <w:bottom w:val="none" w:sz="0" w:space="0" w:color="auto"/>
                <w:right w:val="none" w:sz="0" w:space="0" w:color="auto"/>
              </w:divBdr>
            </w:div>
            <w:div w:id="2059474624">
              <w:marLeft w:val="0"/>
              <w:marRight w:val="0"/>
              <w:marTop w:val="0"/>
              <w:marBottom w:val="0"/>
              <w:divBdr>
                <w:top w:val="none" w:sz="0" w:space="0" w:color="auto"/>
                <w:left w:val="none" w:sz="0" w:space="0" w:color="auto"/>
                <w:bottom w:val="none" w:sz="0" w:space="0" w:color="auto"/>
                <w:right w:val="none" w:sz="0" w:space="0" w:color="auto"/>
              </w:divBdr>
            </w:div>
            <w:div w:id="1339234213">
              <w:marLeft w:val="0"/>
              <w:marRight w:val="0"/>
              <w:marTop w:val="0"/>
              <w:marBottom w:val="0"/>
              <w:divBdr>
                <w:top w:val="none" w:sz="0" w:space="0" w:color="auto"/>
                <w:left w:val="none" w:sz="0" w:space="0" w:color="auto"/>
                <w:bottom w:val="none" w:sz="0" w:space="0" w:color="auto"/>
                <w:right w:val="none" w:sz="0" w:space="0" w:color="auto"/>
              </w:divBdr>
            </w:div>
            <w:div w:id="899678479">
              <w:marLeft w:val="0"/>
              <w:marRight w:val="0"/>
              <w:marTop w:val="0"/>
              <w:marBottom w:val="0"/>
              <w:divBdr>
                <w:top w:val="none" w:sz="0" w:space="0" w:color="auto"/>
                <w:left w:val="none" w:sz="0" w:space="0" w:color="auto"/>
                <w:bottom w:val="none" w:sz="0" w:space="0" w:color="auto"/>
                <w:right w:val="none" w:sz="0" w:space="0" w:color="auto"/>
              </w:divBdr>
            </w:div>
            <w:div w:id="640425824">
              <w:marLeft w:val="0"/>
              <w:marRight w:val="0"/>
              <w:marTop w:val="0"/>
              <w:marBottom w:val="0"/>
              <w:divBdr>
                <w:top w:val="none" w:sz="0" w:space="0" w:color="auto"/>
                <w:left w:val="none" w:sz="0" w:space="0" w:color="auto"/>
                <w:bottom w:val="none" w:sz="0" w:space="0" w:color="auto"/>
                <w:right w:val="none" w:sz="0" w:space="0" w:color="auto"/>
              </w:divBdr>
            </w:div>
            <w:div w:id="614992894">
              <w:marLeft w:val="0"/>
              <w:marRight w:val="0"/>
              <w:marTop w:val="0"/>
              <w:marBottom w:val="0"/>
              <w:divBdr>
                <w:top w:val="none" w:sz="0" w:space="0" w:color="auto"/>
                <w:left w:val="none" w:sz="0" w:space="0" w:color="auto"/>
                <w:bottom w:val="none" w:sz="0" w:space="0" w:color="auto"/>
                <w:right w:val="none" w:sz="0" w:space="0" w:color="auto"/>
              </w:divBdr>
            </w:div>
            <w:div w:id="740910973">
              <w:marLeft w:val="0"/>
              <w:marRight w:val="0"/>
              <w:marTop w:val="0"/>
              <w:marBottom w:val="0"/>
              <w:divBdr>
                <w:top w:val="none" w:sz="0" w:space="0" w:color="auto"/>
                <w:left w:val="none" w:sz="0" w:space="0" w:color="auto"/>
                <w:bottom w:val="none" w:sz="0" w:space="0" w:color="auto"/>
                <w:right w:val="none" w:sz="0" w:space="0" w:color="auto"/>
              </w:divBdr>
            </w:div>
            <w:div w:id="1258170430">
              <w:marLeft w:val="0"/>
              <w:marRight w:val="0"/>
              <w:marTop w:val="0"/>
              <w:marBottom w:val="0"/>
              <w:divBdr>
                <w:top w:val="none" w:sz="0" w:space="0" w:color="auto"/>
                <w:left w:val="none" w:sz="0" w:space="0" w:color="auto"/>
                <w:bottom w:val="none" w:sz="0" w:space="0" w:color="auto"/>
                <w:right w:val="none" w:sz="0" w:space="0" w:color="auto"/>
              </w:divBdr>
            </w:div>
            <w:div w:id="1861358092">
              <w:marLeft w:val="0"/>
              <w:marRight w:val="0"/>
              <w:marTop w:val="0"/>
              <w:marBottom w:val="0"/>
              <w:divBdr>
                <w:top w:val="none" w:sz="0" w:space="0" w:color="auto"/>
                <w:left w:val="none" w:sz="0" w:space="0" w:color="auto"/>
                <w:bottom w:val="none" w:sz="0" w:space="0" w:color="auto"/>
                <w:right w:val="none" w:sz="0" w:space="0" w:color="auto"/>
              </w:divBdr>
            </w:div>
            <w:div w:id="1928616436">
              <w:marLeft w:val="0"/>
              <w:marRight w:val="0"/>
              <w:marTop w:val="0"/>
              <w:marBottom w:val="0"/>
              <w:divBdr>
                <w:top w:val="none" w:sz="0" w:space="0" w:color="auto"/>
                <w:left w:val="none" w:sz="0" w:space="0" w:color="auto"/>
                <w:bottom w:val="none" w:sz="0" w:space="0" w:color="auto"/>
                <w:right w:val="none" w:sz="0" w:space="0" w:color="auto"/>
              </w:divBdr>
            </w:div>
            <w:div w:id="348526365">
              <w:marLeft w:val="0"/>
              <w:marRight w:val="0"/>
              <w:marTop w:val="0"/>
              <w:marBottom w:val="0"/>
              <w:divBdr>
                <w:top w:val="none" w:sz="0" w:space="0" w:color="auto"/>
                <w:left w:val="none" w:sz="0" w:space="0" w:color="auto"/>
                <w:bottom w:val="none" w:sz="0" w:space="0" w:color="auto"/>
                <w:right w:val="none" w:sz="0" w:space="0" w:color="auto"/>
              </w:divBdr>
            </w:div>
            <w:div w:id="819736183">
              <w:marLeft w:val="0"/>
              <w:marRight w:val="0"/>
              <w:marTop w:val="0"/>
              <w:marBottom w:val="0"/>
              <w:divBdr>
                <w:top w:val="none" w:sz="0" w:space="0" w:color="auto"/>
                <w:left w:val="none" w:sz="0" w:space="0" w:color="auto"/>
                <w:bottom w:val="none" w:sz="0" w:space="0" w:color="auto"/>
                <w:right w:val="none" w:sz="0" w:space="0" w:color="auto"/>
              </w:divBdr>
            </w:div>
            <w:div w:id="468788036">
              <w:marLeft w:val="0"/>
              <w:marRight w:val="0"/>
              <w:marTop w:val="0"/>
              <w:marBottom w:val="0"/>
              <w:divBdr>
                <w:top w:val="none" w:sz="0" w:space="0" w:color="auto"/>
                <w:left w:val="none" w:sz="0" w:space="0" w:color="auto"/>
                <w:bottom w:val="none" w:sz="0" w:space="0" w:color="auto"/>
                <w:right w:val="none" w:sz="0" w:space="0" w:color="auto"/>
              </w:divBdr>
            </w:div>
            <w:div w:id="96294376">
              <w:marLeft w:val="0"/>
              <w:marRight w:val="0"/>
              <w:marTop w:val="0"/>
              <w:marBottom w:val="0"/>
              <w:divBdr>
                <w:top w:val="none" w:sz="0" w:space="0" w:color="auto"/>
                <w:left w:val="none" w:sz="0" w:space="0" w:color="auto"/>
                <w:bottom w:val="none" w:sz="0" w:space="0" w:color="auto"/>
                <w:right w:val="none" w:sz="0" w:space="0" w:color="auto"/>
              </w:divBdr>
            </w:div>
            <w:div w:id="1503274538">
              <w:marLeft w:val="0"/>
              <w:marRight w:val="0"/>
              <w:marTop w:val="0"/>
              <w:marBottom w:val="0"/>
              <w:divBdr>
                <w:top w:val="none" w:sz="0" w:space="0" w:color="auto"/>
                <w:left w:val="none" w:sz="0" w:space="0" w:color="auto"/>
                <w:bottom w:val="none" w:sz="0" w:space="0" w:color="auto"/>
                <w:right w:val="none" w:sz="0" w:space="0" w:color="auto"/>
              </w:divBdr>
            </w:div>
            <w:div w:id="949555485">
              <w:marLeft w:val="0"/>
              <w:marRight w:val="0"/>
              <w:marTop w:val="0"/>
              <w:marBottom w:val="0"/>
              <w:divBdr>
                <w:top w:val="none" w:sz="0" w:space="0" w:color="auto"/>
                <w:left w:val="none" w:sz="0" w:space="0" w:color="auto"/>
                <w:bottom w:val="none" w:sz="0" w:space="0" w:color="auto"/>
                <w:right w:val="none" w:sz="0" w:space="0" w:color="auto"/>
              </w:divBdr>
            </w:div>
            <w:div w:id="249898729">
              <w:marLeft w:val="0"/>
              <w:marRight w:val="0"/>
              <w:marTop w:val="0"/>
              <w:marBottom w:val="0"/>
              <w:divBdr>
                <w:top w:val="none" w:sz="0" w:space="0" w:color="auto"/>
                <w:left w:val="none" w:sz="0" w:space="0" w:color="auto"/>
                <w:bottom w:val="none" w:sz="0" w:space="0" w:color="auto"/>
                <w:right w:val="none" w:sz="0" w:space="0" w:color="auto"/>
              </w:divBdr>
            </w:div>
            <w:div w:id="1401519288">
              <w:marLeft w:val="0"/>
              <w:marRight w:val="0"/>
              <w:marTop w:val="0"/>
              <w:marBottom w:val="0"/>
              <w:divBdr>
                <w:top w:val="none" w:sz="0" w:space="0" w:color="auto"/>
                <w:left w:val="none" w:sz="0" w:space="0" w:color="auto"/>
                <w:bottom w:val="none" w:sz="0" w:space="0" w:color="auto"/>
                <w:right w:val="none" w:sz="0" w:space="0" w:color="auto"/>
              </w:divBdr>
            </w:div>
            <w:div w:id="1511019105">
              <w:marLeft w:val="0"/>
              <w:marRight w:val="0"/>
              <w:marTop w:val="0"/>
              <w:marBottom w:val="0"/>
              <w:divBdr>
                <w:top w:val="none" w:sz="0" w:space="0" w:color="auto"/>
                <w:left w:val="none" w:sz="0" w:space="0" w:color="auto"/>
                <w:bottom w:val="none" w:sz="0" w:space="0" w:color="auto"/>
                <w:right w:val="none" w:sz="0" w:space="0" w:color="auto"/>
              </w:divBdr>
            </w:div>
            <w:div w:id="1929995348">
              <w:marLeft w:val="0"/>
              <w:marRight w:val="0"/>
              <w:marTop w:val="0"/>
              <w:marBottom w:val="0"/>
              <w:divBdr>
                <w:top w:val="none" w:sz="0" w:space="0" w:color="auto"/>
                <w:left w:val="none" w:sz="0" w:space="0" w:color="auto"/>
                <w:bottom w:val="none" w:sz="0" w:space="0" w:color="auto"/>
                <w:right w:val="none" w:sz="0" w:space="0" w:color="auto"/>
              </w:divBdr>
            </w:div>
            <w:div w:id="291980338">
              <w:marLeft w:val="0"/>
              <w:marRight w:val="0"/>
              <w:marTop w:val="0"/>
              <w:marBottom w:val="0"/>
              <w:divBdr>
                <w:top w:val="none" w:sz="0" w:space="0" w:color="auto"/>
                <w:left w:val="none" w:sz="0" w:space="0" w:color="auto"/>
                <w:bottom w:val="none" w:sz="0" w:space="0" w:color="auto"/>
                <w:right w:val="none" w:sz="0" w:space="0" w:color="auto"/>
              </w:divBdr>
            </w:div>
            <w:div w:id="1632903182">
              <w:marLeft w:val="0"/>
              <w:marRight w:val="0"/>
              <w:marTop w:val="0"/>
              <w:marBottom w:val="0"/>
              <w:divBdr>
                <w:top w:val="none" w:sz="0" w:space="0" w:color="auto"/>
                <w:left w:val="none" w:sz="0" w:space="0" w:color="auto"/>
                <w:bottom w:val="none" w:sz="0" w:space="0" w:color="auto"/>
                <w:right w:val="none" w:sz="0" w:space="0" w:color="auto"/>
              </w:divBdr>
            </w:div>
            <w:div w:id="1563712714">
              <w:marLeft w:val="0"/>
              <w:marRight w:val="0"/>
              <w:marTop w:val="0"/>
              <w:marBottom w:val="0"/>
              <w:divBdr>
                <w:top w:val="none" w:sz="0" w:space="0" w:color="auto"/>
                <w:left w:val="none" w:sz="0" w:space="0" w:color="auto"/>
                <w:bottom w:val="none" w:sz="0" w:space="0" w:color="auto"/>
                <w:right w:val="none" w:sz="0" w:space="0" w:color="auto"/>
              </w:divBdr>
            </w:div>
            <w:div w:id="1452825271">
              <w:marLeft w:val="0"/>
              <w:marRight w:val="0"/>
              <w:marTop w:val="0"/>
              <w:marBottom w:val="0"/>
              <w:divBdr>
                <w:top w:val="none" w:sz="0" w:space="0" w:color="auto"/>
                <w:left w:val="none" w:sz="0" w:space="0" w:color="auto"/>
                <w:bottom w:val="none" w:sz="0" w:space="0" w:color="auto"/>
                <w:right w:val="none" w:sz="0" w:space="0" w:color="auto"/>
              </w:divBdr>
            </w:div>
            <w:div w:id="1074280521">
              <w:marLeft w:val="0"/>
              <w:marRight w:val="0"/>
              <w:marTop w:val="0"/>
              <w:marBottom w:val="0"/>
              <w:divBdr>
                <w:top w:val="none" w:sz="0" w:space="0" w:color="auto"/>
                <w:left w:val="none" w:sz="0" w:space="0" w:color="auto"/>
                <w:bottom w:val="none" w:sz="0" w:space="0" w:color="auto"/>
                <w:right w:val="none" w:sz="0" w:space="0" w:color="auto"/>
              </w:divBdr>
            </w:div>
            <w:div w:id="1607611373">
              <w:marLeft w:val="0"/>
              <w:marRight w:val="0"/>
              <w:marTop w:val="0"/>
              <w:marBottom w:val="0"/>
              <w:divBdr>
                <w:top w:val="none" w:sz="0" w:space="0" w:color="auto"/>
                <w:left w:val="none" w:sz="0" w:space="0" w:color="auto"/>
                <w:bottom w:val="none" w:sz="0" w:space="0" w:color="auto"/>
                <w:right w:val="none" w:sz="0" w:space="0" w:color="auto"/>
              </w:divBdr>
            </w:div>
            <w:div w:id="792677034">
              <w:marLeft w:val="0"/>
              <w:marRight w:val="0"/>
              <w:marTop w:val="0"/>
              <w:marBottom w:val="0"/>
              <w:divBdr>
                <w:top w:val="none" w:sz="0" w:space="0" w:color="auto"/>
                <w:left w:val="none" w:sz="0" w:space="0" w:color="auto"/>
                <w:bottom w:val="none" w:sz="0" w:space="0" w:color="auto"/>
                <w:right w:val="none" w:sz="0" w:space="0" w:color="auto"/>
              </w:divBdr>
            </w:div>
            <w:div w:id="201326687">
              <w:marLeft w:val="0"/>
              <w:marRight w:val="0"/>
              <w:marTop w:val="0"/>
              <w:marBottom w:val="0"/>
              <w:divBdr>
                <w:top w:val="none" w:sz="0" w:space="0" w:color="auto"/>
                <w:left w:val="none" w:sz="0" w:space="0" w:color="auto"/>
                <w:bottom w:val="none" w:sz="0" w:space="0" w:color="auto"/>
                <w:right w:val="none" w:sz="0" w:space="0" w:color="auto"/>
              </w:divBdr>
            </w:div>
            <w:div w:id="934245366">
              <w:marLeft w:val="0"/>
              <w:marRight w:val="0"/>
              <w:marTop w:val="0"/>
              <w:marBottom w:val="0"/>
              <w:divBdr>
                <w:top w:val="none" w:sz="0" w:space="0" w:color="auto"/>
                <w:left w:val="none" w:sz="0" w:space="0" w:color="auto"/>
                <w:bottom w:val="none" w:sz="0" w:space="0" w:color="auto"/>
                <w:right w:val="none" w:sz="0" w:space="0" w:color="auto"/>
              </w:divBdr>
            </w:div>
            <w:div w:id="1112748907">
              <w:marLeft w:val="0"/>
              <w:marRight w:val="0"/>
              <w:marTop w:val="0"/>
              <w:marBottom w:val="0"/>
              <w:divBdr>
                <w:top w:val="none" w:sz="0" w:space="0" w:color="auto"/>
                <w:left w:val="none" w:sz="0" w:space="0" w:color="auto"/>
                <w:bottom w:val="none" w:sz="0" w:space="0" w:color="auto"/>
                <w:right w:val="none" w:sz="0" w:space="0" w:color="auto"/>
              </w:divBdr>
            </w:div>
            <w:div w:id="973219629">
              <w:marLeft w:val="0"/>
              <w:marRight w:val="0"/>
              <w:marTop w:val="0"/>
              <w:marBottom w:val="0"/>
              <w:divBdr>
                <w:top w:val="none" w:sz="0" w:space="0" w:color="auto"/>
                <w:left w:val="none" w:sz="0" w:space="0" w:color="auto"/>
                <w:bottom w:val="none" w:sz="0" w:space="0" w:color="auto"/>
                <w:right w:val="none" w:sz="0" w:space="0" w:color="auto"/>
              </w:divBdr>
            </w:div>
            <w:div w:id="10378296">
              <w:marLeft w:val="0"/>
              <w:marRight w:val="0"/>
              <w:marTop w:val="0"/>
              <w:marBottom w:val="0"/>
              <w:divBdr>
                <w:top w:val="none" w:sz="0" w:space="0" w:color="auto"/>
                <w:left w:val="none" w:sz="0" w:space="0" w:color="auto"/>
                <w:bottom w:val="none" w:sz="0" w:space="0" w:color="auto"/>
                <w:right w:val="none" w:sz="0" w:space="0" w:color="auto"/>
              </w:divBdr>
            </w:div>
            <w:div w:id="2034575702">
              <w:marLeft w:val="0"/>
              <w:marRight w:val="0"/>
              <w:marTop w:val="0"/>
              <w:marBottom w:val="0"/>
              <w:divBdr>
                <w:top w:val="none" w:sz="0" w:space="0" w:color="auto"/>
                <w:left w:val="none" w:sz="0" w:space="0" w:color="auto"/>
                <w:bottom w:val="none" w:sz="0" w:space="0" w:color="auto"/>
                <w:right w:val="none" w:sz="0" w:space="0" w:color="auto"/>
              </w:divBdr>
            </w:div>
            <w:div w:id="1387872561">
              <w:marLeft w:val="0"/>
              <w:marRight w:val="0"/>
              <w:marTop w:val="0"/>
              <w:marBottom w:val="0"/>
              <w:divBdr>
                <w:top w:val="none" w:sz="0" w:space="0" w:color="auto"/>
                <w:left w:val="none" w:sz="0" w:space="0" w:color="auto"/>
                <w:bottom w:val="none" w:sz="0" w:space="0" w:color="auto"/>
                <w:right w:val="none" w:sz="0" w:space="0" w:color="auto"/>
              </w:divBdr>
            </w:div>
            <w:div w:id="564069197">
              <w:marLeft w:val="0"/>
              <w:marRight w:val="0"/>
              <w:marTop w:val="0"/>
              <w:marBottom w:val="0"/>
              <w:divBdr>
                <w:top w:val="none" w:sz="0" w:space="0" w:color="auto"/>
                <w:left w:val="none" w:sz="0" w:space="0" w:color="auto"/>
                <w:bottom w:val="none" w:sz="0" w:space="0" w:color="auto"/>
                <w:right w:val="none" w:sz="0" w:space="0" w:color="auto"/>
              </w:divBdr>
            </w:div>
            <w:div w:id="687415544">
              <w:marLeft w:val="0"/>
              <w:marRight w:val="0"/>
              <w:marTop w:val="0"/>
              <w:marBottom w:val="0"/>
              <w:divBdr>
                <w:top w:val="none" w:sz="0" w:space="0" w:color="auto"/>
                <w:left w:val="none" w:sz="0" w:space="0" w:color="auto"/>
                <w:bottom w:val="none" w:sz="0" w:space="0" w:color="auto"/>
                <w:right w:val="none" w:sz="0" w:space="0" w:color="auto"/>
              </w:divBdr>
            </w:div>
            <w:div w:id="1372998695">
              <w:marLeft w:val="0"/>
              <w:marRight w:val="0"/>
              <w:marTop w:val="0"/>
              <w:marBottom w:val="0"/>
              <w:divBdr>
                <w:top w:val="none" w:sz="0" w:space="0" w:color="auto"/>
                <w:left w:val="none" w:sz="0" w:space="0" w:color="auto"/>
                <w:bottom w:val="none" w:sz="0" w:space="0" w:color="auto"/>
                <w:right w:val="none" w:sz="0" w:space="0" w:color="auto"/>
              </w:divBdr>
            </w:div>
            <w:div w:id="620188543">
              <w:marLeft w:val="0"/>
              <w:marRight w:val="0"/>
              <w:marTop w:val="0"/>
              <w:marBottom w:val="0"/>
              <w:divBdr>
                <w:top w:val="none" w:sz="0" w:space="0" w:color="auto"/>
                <w:left w:val="none" w:sz="0" w:space="0" w:color="auto"/>
                <w:bottom w:val="none" w:sz="0" w:space="0" w:color="auto"/>
                <w:right w:val="none" w:sz="0" w:space="0" w:color="auto"/>
              </w:divBdr>
            </w:div>
            <w:div w:id="1180315384">
              <w:marLeft w:val="0"/>
              <w:marRight w:val="0"/>
              <w:marTop w:val="0"/>
              <w:marBottom w:val="0"/>
              <w:divBdr>
                <w:top w:val="none" w:sz="0" w:space="0" w:color="auto"/>
                <w:left w:val="none" w:sz="0" w:space="0" w:color="auto"/>
                <w:bottom w:val="none" w:sz="0" w:space="0" w:color="auto"/>
                <w:right w:val="none" w:sz="0" w:space="0" w:color="auto"/>
              </w:divBdr>
            </w:div>
            <w:div w:id="1944073981">
              <w:marLeft w:val="0"/>
              <w:marRight w:val="0"/>
              <w:marTop w:val="0"/>
              <w:marBottom w:val="0"/>
              <w:divBdr>
                <w:top w:val="none" w:sz="0" w:space="0" w:color="auto"/>
                <w:left w:val="none" w:sz="0" w:space="0" w:color="auto"/>
                <w:bottom w:val="none" w:sz="0" w:space="0" w:color="auto"/>
                <w:right w:val="none" w:sz="0" w:space="0" w:color="auto"/>
              </w:divBdr>
            </w:div>
            <w:div w:id="281154868">
              <w:marLeft w:val="0"/>
              <w:marRight w:val="0"/>
              <w:marTop w:val="0"/>
              <w:marBottom w:val="0"/>
              <w:divBdr>
                <w:top w:val="none" w:sz="0" w:space="0" w:color="auto"/>
                <w:left w:val="none" w:sz="0" w:space="0" w:color="auto"/>
                <w:bottom w:val="none" w:sz="0" w:space="0" w:color="auto"/>
                <w:right w:val="none" w:sz="0" w:space="0" w:color="auto"/>
              </w:divBdr>
            </w:div>
            <w:div w:id="1740008992">
              <w:marLeft w:val="0"/>
              <w:marRight w:val="0"/>
              <w:marTop w:val="0"/>
              <w:marBottom w:val="0"/>
              <w:divBdr>
                <w:top w:val="none" w:sz="0" w:space="0" w:color="auto"/>
                <w:left w:val="none" w:sz="0" w:space="0" w:color="auto"/>
                <w:bottom w:val="none" w:sz="0" w:space="0" w:color="auto"/>
                <w:right w:val="none" w:sz="0" w:space="0" w:color="auto"/>
              </w:divBdr>
            </w:div>
            <w:div w:id="1984459643">
              <w:marLeft w:val="0"/>
              <w:marRight w:val="0"/>
              <w:marTop w:val="0"/>
              <w:marBottom w:val="0"/>
              <w:divBdr>
                <w:top w:val="none" w:sz="0" w:space="0" w:color="auto"/>
                <w:left w:val="none" w:sz="0" w:space="0" w:color="auto"/>
                <w:bottom w:val="none" w:sz="0" w:space="0" w:color="auto"/>
                <w:right w:val="none" w:sz="0" w:space="0" w:color="auto"/>
              </w:divBdr>
            </w:div>
            <w:div w:id="1703243085">
              <w:marLeft w:val="0"/>
              <w:marRight w:val="0"/>
              <w:marTop w:val="0"/>
              <w:marBottom w:val="0"/>
              <w:divBdr>
                <w:top w:val="none" w:sz="0" w:space="0" w:color="auto"/>
                <w:left w:val="none" w:sz="0" w:space="0" w:color="auto"/>
                <w:bottom w:val="none" w:sz="0" w:space="0" w:color="auto"/>
                <w:right w:val="none" w:sz="0" w:space="0" w:color="auto"/>
              </w:divBdr>
            </w:div>
            <w:div w:id="1233931870">
              <w:marLeft w:val="0"/>
              <w:marRight w:val="0"/>
              <w:marTop w:val="0"/>
              <w:marBottom w:val="0"/>
              <w:divBdr>
                <w:top w:val="none" w:sz="0" w:space="0" w:color="auto"/>
                <w:left w:val="none" w:sz="0" w:space="0" w:color="auto"/>
                <w:bottom w:val="none" w:sz="0" w:space="0" w:color="auto"/>
                <w:right w:val="none" w:sz="0" w:space="0" w:color="auto"/>
              </w:divBdr>
            </w:div>
            <w:div w:id="2098674364">
              <w:marLeft w:val="0"/>
              <w:marRight w:val="0"/>
              <w:marTop w:val="0"/>
              <w:marBottom w:val="0"/>
              <w:divBdr>
                <w:top w:val="none" w:sz="0" w:space="0" w:color="auto"/>
                <w:left w:val="none" w:sz="0" w:space="0" w:color="auto"/>
                <w:bottom w:val="none" w:sz="0" w:space="0" w:color="auto"/>
                <w:right w:val="none" w:sz="0" w:space="0" w:color="auto"/>
              </w:divBdr>
            </w:div>
            <w:div w:id="1685354414">
              <w:marLeft w:val="0"/>
              <w:marRight w:val="0"/>
              <w:marTop w:val="0"/>
              <w:marBottom w:val="0"/>
              <w:divBdr>
                <w:top w:val="none" w:sz="0" w:space="0" w:color="auto"/>
                <w:left w:val="none" w:sz="0" w:space="0" w:color="auto"/>
                <w:bottom w:val="none" w:sz="0" w:space="0" w:color="auto"/>
                <w:right w:val="none" w:sz="0" w:space="0" w:color="auto"/>
              </w:divBdr>
            </w:div>
            <w:div w:id="2008248393">
              <w:marLeft w:val="0"/>
              <w:marRight w:val="0"/>
              <w:marTop w:val="0"/>
              <w:marBottom w:val="0"/>
              <w:divBdr>
                <w:top w:val="none" w:sz="0" w:space="0" w:color="auto"/>
                <w:left w:val="none" w:sz="0" w:space="0" w:color="auto"/>
                <w:bottom w:val="none" w:sz="0" w:space="0" w:color="auto"/>
                <w:right w:val="none" w:sz="0" w:space="0" w:color="auto"/>
              </w:divBdr>
            </w:div>
            <w:div w:id="1244418051">
              <w:marLeft w:val="0"/>
              <w:marRight w:val="0"/>
              <w:marTop w:val="0"/>
              <w:marBottom w:val="0"/>
              <w:divBdr>
                <w:top w:val="none" w:sz="0" w:space="0" w:color="auto"/>
                <w:left w:val="none" w:sz="0" w:space="0" w:color="auto"/>
                <w:bottom w:val="none" w:sz="0" w:space="0" w:color="auto"/>
                <w:right w:val="none" w:sz="0" w:space="0" w:color="auto"/>
              </w:divBdr>
            </w:div>
            <w:div w:id="788352819">
              <w:marLeft w:val="0"/>
              <w:marRight w:val="0"/>
              <w:marTop w:val="0"/>
              <w:marBottom w:val="0"/>
              <w:divBdr>
                <w:top w:val="none" w:sz="0" w:space="0" w:color="auto"/>
                <w:left w:val="none" w:sz="0" w:space="0" w:color="auto"/>
                <w:bottom w:val="none" w:sz="0" w:space="0" w:color="auto"/>
                <w:right w:val="none" w:sz="0" w:space="0" w:color="auto"/>
              </w:divBdr>
            </w:div>
            <w:div w:id="1831865046">
              <w:marLeft w:val="0"/>
              <w:marRight w:val="0"/>
              <w:marTop w:val="0"/>
              <w:marBottom w:val="0"/>
              <w:divBdr>
                <w:top w:val="none" w:sz="0" w:space="0" w:color="auto"/>
                <w:left w:val="none" w:sz="0" w:space="0" w:color="auto"/>
                <w:bottom w:val="none" w:sz="0" w:space="0" w:color="auto"/>
                <w:right w:val="none" w:sz="0" w:space="0" w:color="auto"/>
              </w:divBdr>
            </w:div>
            <w:div w:id="1277560135">
              <w:marLeft w:val="0"/>
              <w:marRight w:val="0"/>
              <w:marTop w:val="0"/>
              <w:marBottom w:val="0"/>
              <w:divBdr>
                <w:top w:val="none" w:sz="0" w:space="0" w:color="auto"/>
                <w:left w:val="none" w:sz="0" w:space="0" w:color="auto"/>
                <w:bottom w:val="none" w:sz="0" w:space="0" w:color="auto"/>
                <w:right w:val="none" w:sz="0" w:space="0" w:color="auto"/>
              </w:divBdr>
            </w:div>
            <w:div w:id="2144882920">
              <w:marLeft w:val="0"/>
              <w:marRight w:val="0"/>
              <w:marTop w:val="0"/>
              <w:marBottom w:val="0"/>
              <w:divBdr>
                <w:top w:val="none" w:sz="0" w:space="0" w:color="auto"/>
                <w:left w:val="none" w:sz="0" w:space="0" w:color="auto"/>
                <w:bottom w:val="none" w:sz="0" w:space="0" w:color="auto"/>
                <w:right w:val="none" w:sz="0" w:space="0" w:color="auto"/>
              </w:divBdr>
            </w:div>
            <w:div w:id="2146239010">
              <w:marLeft w:val="0"/>
              <w:marRight w:val="0"/>
              <w:marTop w:val="0"/>
              <w:marBottom w:val="0"/>
              <w:divBdr>
                <w:top w:val="none" w:sz="0" w:space="0" w:color="auto"/>
                <w:left w:val="none" w:sz="0" w:space="0" w:color="auto"/>
                <w:bottom w:val="none" w:sz="0" w:space="0" w:color="auto"/>
                <w:right w:val="none" w:sz="0" w:space="0" w:color="auto"/>
              </w:divBdr>
            </w:div>
            <w:div w:id="1807090612">
              <w:marLeft w:val="0"/>
              <w:marRight w:val="0"/>
              <w:marTop w:val="0"/>
              <w:marBottom w:val="0"/>
              <w:divBdr>
                <w:top w:val="none" w:sz="0" w:space="0" w:color="auto"/>
                <w:left w:val="none" w:sz="0" w:space="0" w:color="auto"/>
                <w:bottom w:val="none" w:sz="0" w:space="0" w:color="auto"/>
                <w:right w:val="none" w:sz="0" w:space="0" w:color="auto"/>
              </w:divBdr>
            </w:div>
            <w:div w:id="684016647">
              <w:marLeft w:val="0"/>
              <w:marRight w:val="0"/>
              <w:marTop w:val="0"/>
              <w:marBottom w:val="0"/>
              <w:divBdr>
                <w:top w:val="none" w:sz="0" w:space="0" w:color="auto"/>
                <w:left w:val="none" w:sz="0" w:space="0" w:color="auto"/>
                <w:bottom w:val="none" w:sz="0" w:space="0" w:color="auto"/>
                <w:right w:val="none" w:sz="0" w:space="0" w:color="auto"/>
              </w:divBdr>
            </w:div>
            <w:div w:id="1832913406">
              <w:marLeft w:val="0"/>
              <w:marRight w:val="0"/>
              <w:marTop w:val="0"/>
              <w:marBottom w:val="0"/>
              <w:divBdr>
                <w:top w:val="none" w:sz="0" w:space="0" w:color="auto"/>
                <w:left w:val="none" w:sz="0" w:space="0" w:color="auto"/>
                <w:bottom w:val="none" w:sz="0" w:space="0" w:color="auto"/>
                <w:right w:val="none" w:sz="0" w:space="0" w:color="auto"/>
              </w:divBdr>
            </w:div>
            <w:div w:id="1590692458">
              <w:marLeft w:val="0"/>
              <w:marRight w:val="0"/>
              <w:marTop w:val="0"/>
              <w:marBottom w:val="0"/>
              <w:divBdr>
                <w:top w:val="none" w:sz="0" w:space="0" w:color="auto"/>
                <w:left w:val="none" w:sz="0" w:space="0" w:color="auto"/>
                <w:bottom w:val="none" w:sz="0" w:space="0" w:color="auto"/>
                <w:right w:val="none" w:sz="0" w:space="0" w:color="auto"/>
              </w:divBdr>
            </w:div>
            <w:div w:id="470947681">
              <w:marLeft w:val="0"/>
              <w:marRight w:val="0"/>
              <w:marTop w:val="0"/>
              <w:marBottom w:val="0"/>
              <w:divBdr>
                <w:top w:val="none" w:sz="0" w:space="0" w:color="auto"/>
                <w:left w:val="none" w:sz="0" w:space="0" w:color="auto"/>
                <w:bottom w:val="none" w:sz="0" w:space="0" w:color="auto"/>
                <w:right w:val="none" w:sz="0" w:space="0" w:color="auto"/>
              </w:divBdr>
            </w:div>
            <w:div w:id="1708488797">
              <w:marLeft w:val="0"/>
              <w:marRight w:val="0"/>
              <w:marTop w:val="0"/>
              <w:marBottom w:val="0"/>
              <w:divBdr>
                <w:top w:val="none" w:sz="0" w:space="0" w:color="auto"/>
                <w:left w:val="none" w:sz="0" w:space="0" w:color="auto"/>
                <w:bottom w:val="none" w:sz="0" w:space="0" w:color="auto"/>
                <w:right w:val="none" w:sz="0" w:space="0" w:color="auto"/>
              </w:divBdr>
            </w:div>
            <w:div w:id="908074395">
              <w:marLeft w:val="0"/>
              <w:marRight w:val="0"/>
              <w:marTop w:val="0"/>
              <w:marBottom w:val="0"/>
              <w:divBdr>
                <w:top w:val="none" w:sz="0" w:space="0" w:color="auto"/>
                <w:left w:val="none" w:sz="0" w:space="0" w:color="auto"/>
                <w:bottom w:val="none" w:sz="0" w:space="0" w:color="auto"/>
                <w:right w:val="none" w:sz="0" w:space="0" w:color="auto"/>
              </w:divBdr>
            </w:div>
            <w:div w:id="1439332585">
              <w:marLeft w:val="0"/>
              <w:marRight w:val="0"/>
              <w:marTop w:val="0"/>
              <w:marBottom w:val="0"/>
              <w:divBdr>
                <w:top w:val="none" w:sz="0" w:space="0" w:color="auto"/>
                <w:left w:val="none" w:sz="0" w:space="0" w:color="auto"/>
                <w:bottom w:val="none" w:sz="0" w:space="0" w:color="auto"/>
                <w:right w:val="none" w:sz="0" w:space="0" w:color="auto"/>
              </w:divBdr>
            </w:div>
            <w:div w:id="707726633">
              <w:marLeft w:val="0"/>
              <w:marRight w:val="0"/>
              <w:marTop w:val="0"/>
              <w:marBottom w:val="0"/>
              <w:divBdr>
                <w:top w:val="none" w:sz="0" w:space="0" w:color="auto"/>
                <w:left w:val="none" w:sz="0" w:space="0" w:color="auto"/>
                <w:bottom w:val="none" w:sz="0" w:space="0" w:color="auto"/>
                <w:right w:val="none" w:sz="0" w:space="0" w:color="auto"/>
              </w:divBdr>
            </w:div>
            <w:div w:id="2070613994">
              <w:marLeft w:val="0"/>
              <w:marRight w:val="0"/>
              <w:marTop w:val="0"/>
              <w:marBottom w:val="0"/>
              <w:divBdr>
                <w:top w:val="none" w:sz="0" w:space="0" w:color="auto"/>
                <w:left w:val="none" w:sz="0" w:space="0" w:color="auto"/>
                <w:bottom w:val="none" w:sz="0" w:space="0" w:color="auto"/>
                <w:right w:val="none" w:sz="0" w:space="0" w:color="auto"/>
              </w:divBdr>
            </w:div>
            <w:div w:id="2146461687">
              <w:marLeft w:val="0"/>
              <w:marRight w:val="0"/>
              <w:marTop w:val="0"/>
              <w:marBottom w:val="0"/>
              <w:divBdr>
                <w:top w:val="none" w:sz="0" w:space="0" w:color="auto"/>
                <w:left w:val="none" w:sz="0" w:space="0" w:color="auto"/>
                <w:bottom w:val="none" w:sz="0" w:space="0" w:color="auto"/>
                <w:right w:val="none" w:sz="0" w:space="0" w:color="auto"/>
              </w:divBdr>
            </w:div>
            <w:div w:id="58134721">
              <w:marLeft w:val="0"/>
              <w:marRight w:val="0"/>
              <w:marTop w:val="0"/>
              <w:marBottom w:val="0"/>
              <w:divBdr>
                <w:top w:val="none" w:sz="0" w:space="0" w:color="auto"/>
                <w:left w:val="none" w:sz="0" w:space="0" w:color="auto"/>
                <w:bottom w:val="none" w:sz="0" w:space="0" w:color="auto"/>
                <w:right w:val="none" w:sz="0" w:space="0" w:color="auto"/>
              </w:divBdr>
            </w:div>
            <w:div w:id="1057629535">
              <w:marLeft w:val="0"/>
              <w:marRight w:val="0"/>
              <w:marTop w:val="0"/>
              <w:marBottom w:val="0"/>
              <w:divBdr>
                <w:top w:val="none" w:sz="0" w:space="0" w:color="auto"/>
                <w:left w:val="none" w:sz="0" w:space="0" w:color="auto"/>
                <w:bottom w:val="none" w:sz="0" w:space="0" w:color="auto"/>
                <w:right w:val="none" w:sz="0" w:space="0" w:color="auto"/>
              </w:divBdr>
            </w:div>
            <w:div w:id="943460823">
              <w:marLeft w:val="0"/>
              <w:marRight w:val="0"/>
              <w:marTop w:val="0"/>
              <w:marBottom w:val="0"/>
              <w:divBdr>
                <w:top w:val="none" w:sz="0" w:space="0" w:color="auto"/>
                <w:left w:val="none" w:sz="0" w:space="0" w:color="auto"/>
                <w:bottom w:val="none" w:sz="0" w:space="0" w:color="auto"/>
                <w:right w:val="none" w:sz="0" w:space="0" w:color="auto"/>
              </w:divBdr>
            </w:div>
            <w:div w:id="1853371404">
              <w:marLeft w:val="0"/>
              <w:marRight w:val="0"/>
              <w:marTop w:val="0"/>
              <w:marBottom w:val="0"/>
              <w:divBdr>
                <w:top w:val="none" w:sz="0" w:space="0" w:color="auto"/>
                <w:left w:val="none" w:sz="0" w:space="0" w:color="auto"/>
                <w:bottom w:val="none" w:sz="0" w:space="0" w:color="auto"/>
                <w:right w:val="none" w:sz="0" w:space="0" w:color="auto"/>
              </w:divBdr>
            </w:div>
            <w:div w:id="1037898142">
              <w:marLeft w:val="0"/>
              <w:marRight w:val="0"/>
              <w:marTop w:val="0"/>
              <w:marBottom w:val="0"/>
              <w:divBdr>
                <w:top w:val="none" w:sz="0" w:space="0" w:color="auto"/>
                <w:left w:val="none" w:sz="0" w:space="0" w:color="auto"/>
                <w:bottom w:val="none" w:sz="0" w:space="0" w:color="auto"/>
                <w:right w:val="none" w:sz="0" w:space="0" w:color="auto"/>
              </w:divBdr>
            </w:div>
            <w:div w:id="1640569488">
              <w:marLeft w:val="0"/>
              <w:marRight w:val="0"/>
              <w:marTop w:val="0"/>
              <w:marBottom w:val="0"/>
              <w:divBdr>
                <w:top w:val="none" w:sz="0" w:space="0" w:color="auto"/>
                <w:left w:val="none" w:sz="0" w:space="0" w:color="auto"/>
                <w:bottom w:val="none" w:sz="0" w:space="0" w:color="auto"/>
                <w:right w:val="none" w:sz="0" w:space="0" w:color="auto"/>
              </w:divBdr>
            </w:div>
            <w:div w:id="351567652">
              <w:marLeft w:val="0"/>
              <w:marRight w:val="0"/>
              <w:marTop w:val="0"/>
              <w:marBottom w:val="0"/>
              <w:divBdr>
                <w:top w:val="none" w:sz="0" w:space="0" w:color="auto"/>
                <w:left w:val="none" w:sz="0" w:space="0" w:color="auto"/>
                <w:bottom w:val="none" w:sz="0" w:space="0" w:color="auto"/>
                <w:right w:val="none" w:sz="0" w:space="0" w:color="auto"/>
              </w:divBdr>
            </w:div>
            <w:div w:id="689062472">
              <w:marLeft w:val="0"/>
              <w:marRight w:val="0"/>
              <w:marTop w:val="0"/>
              <w:marBottom w:val="0"/>
              <w:divBdr>
                <w:top w:val="none" w:sz="0" w:space="0" w:color="auto"/>
                <w:left w:val="none" w:sz="0" w:space="0" w:color="auto"/>
                <w:bottom w:val="none" w:sz="0" w:space="0" w:color="auto"/>
                <w:right w:val="none" w:sz="0" w:space="0" w:color="auto"/>
              </w:divBdr>
            </w:div>
            <w:div w:id="1705592263">
              <w:marLeft w:val="0"/>
              <w:marRight w:val="0"/>
              <w:marTop w:val="0"/>
              <w:marBottom w:val="0"/>
              <w:divBdr>
                <w:top w:val="none" w:sz="0" w:space="0" w:color="auto"/>
                <w:left w:val="none" w:sz="0" w:space="0" w:color="auto"/>
                <w:bottom w:val="none" w:sz="0" w:space="0" w:color="auto"/>
                <w:right w:val="none" w:sz="0" w:space="0" w:color="auto"/>
              </w:divBdr>
            </w:div>
            <w:div w:id="80957294">
              <w:marLeft w:val="0"/>
              <w:marRight w:val="0"/>
              <w:marTop w:val="0"/>
              <w:marBottom w:val="0"/>
              <w:divBdr>
                <w:top w:val="none" w:sz="0" w:space="0" w:color="auto"/>
                <w:left w:val="none" w:sz="0" w:space="0" w:color="auto"/>
                <w:bottom w:val="none" w:sz="0" w:space="0" w:color="auto"/>
                <w:right w:val="none" w:sz="0" w:space="0" w:color="auto"/>
              </w:divBdr>
            </w:div>
            <w:div w:id="1270159418">
              <w:marLeft w:val="0"/>
              <w:marRight w:val="0"/>
              <w:marTop w:val="0"/>
              <w:marBottom w:val="0"/>
              <w:divBdr>
                <w:top w:val="none" w:sz="0" w:space="0" w:color="auto"/>
                <w:left w:val="none" w:sz="0" w:space="0" w:color="auto"/>
                <w:bottom w:val="none" w:sz="0" w:space="0" w:color="auto"/>
                <w:right w:val="none" w:sz="0" w:space="0" w:color="auto"/>
              </w:divBdr>
            </w:div>
            <w:div w:id="1757896011">
              <w:marLeft w:val="0"/>
              <w:marRight w:val="0"/>
              <w:marTop w:val="0"/>
              <w:marBottom w:val="0"/>
              <w:divBdr>
                <w:top w:val="none" w:sz="0" w:space="0" w:color="auto"/>
                <w:left w:val="none" w:sz="0" w:space="0" w:color="auto"/>
                <w:bottom w:val="none" w:sz="0" w:space="0" w:color="auto"/>
                <w:right w:val="none" w:sz="0" w:space="0" w:color="auto"/>
              </w:divBdr>
            </w:div>
            <w:div w:id="981884286">
              <w:marLeft w:val="0"/>
              <w:marRight w:val="0"/>
              <w:marTop w:val="0"/>
              <w:marBottom w:val="0"/>
              <w:divBdr>
                <w:top w:val="none" w:sz="0" w:space="0" w:color="auto"/>
                <w:left w:val="none" w:sz="0" w:space="0" w:color="auto"/>
                <w:bottom w:val="none" w:sz="0" w:space="0" w:color="auto"/>
                <w:right w:val="none" w:sz="0" w:space="0" w:color="auto"/>
              </w:divBdr>
            </w:div>
            <w:div w:id="1500341650">
              <w:marLeft w:val="0"/>
              <w:marRight w:val="0"/>
              <w:marTop w:val="0"/>
              <w:marBottom w:val="0"/>
              <w:divBdr>
                <w:top w:val="none" w:sz="0" w:space="0" w:color="auto"/>
                <w:left w:val="none" w:sz="0" w:space="0" w:color="auto"/>
                <w:bottom w:val="none" w:sz="0" w:space="0" w:color="auto"/>
                <w:right w:val="none" w:sz="0" w:space="0" w:color="auto"/>
              </w:divBdr>
            </w:div>
            <w:div w:id="1082801931">
              <w:marLeft w:val="0"/>
              <w:marRight w:val="0"/>
              <w:marTop w:val="0"/>
              <w:marBottom w:val="0"/>
              <w:divBdr>
                <w:top w:val="none" w:sz="0" w:space="0" w:color="auto"/>
                <w:left w:val="none" w:sz="0" w:space="0" w:color="auto"/>
                <w:bottom w:val="none" w:sz="0" w:space="0" w:color="auto"/>
                <w:right w:val="none" w:sz="0" w:space="0" w:color="auto"/>
              </w:divBdr>
            </w:div>
            <w:div w:id="337077961">
              <w:marLeft w:val="0"/>
              <w:marRight w:val="0"/>
              <w:marTop w:val="0"/>
              <w:marBottom w:val="0"/>
              <w:divBdr>
                <w:top w:val="none" w:sz="0" w:space="0" w:color="auto"/>
                <w:left w:val="none" w:sz="0" w:space="0" w:color="auto"/>
                <w:bottom w:val="none" w:sz="0" w:space="0" w:color="auto"/>
                <w:right w:val="none" w:sz="0" w:space="0" w:color="auto"/>
              </w:divBdr>
            </w:div>
            <w:div w:id="1348674111">
              <w:marLeft w:val="0"/>
              <w:marRight w:val="0"/>
              <w:marTop w:val="0"/>
              <w:marBottom w:val="0"/>
              <w:divBdr>
                <w:top w:val="none" w:sz="0" w:space="0" w:color="auto"/>
                <w:left w:val="none" w:sz="0" w:space="0" w:color="auto"/>
                <w:bottom w:val="none" w:sz="0" w:space="0" w:color="auto"/>
                <w:right w:val="none" w:sz="0" w:space="0" w:color="auto"/>
              </w:divBdr>
            </w:div>
            <w:div w:id="1773741411">
              <w:marLeft w:val="0"/>
              <w:marRight w:val="0"/>
              <w:marTop w:val="0"/>
              <w:marBottom w:val="0"/>
              <w:divBdr>
                <w:top w:val="none" w:sz="0" w:space="0" w:color="auto"/>
                <w:left w:val="none" w:sz="0" w:space="0" w:color="auto"/>
                <w:bottom w:val="none" w:sz="0" w:space="0" w:color="auto"/>
                <w:right w:val="none" w:sz="0" w:space="0" w:color="auto"/>
              </w:divBdr>
            </w:div>
            <w:div w:id="1330987016">
              <w:marLeft w:val="0"/>
              <w:marRight w:val="0"/>
              <w:marTop w:val="0"/>
              <w:marBottom w:val="0"/>
              <w:divBdr>
                <w:top w:val="none" w:sz="0" w:space="0" w:color="auto"/>
                <w:left w:val="none" w:sz="0" w:space="0" w:color="auto"/>
                <w:bottom w:val="none" w:sz="0" w:space="0" w:color="auto"/>
                <w:right w:val="none" w:sz="0" w:space="0" w:color="auto"/>
              </w:divBdr>
            </w:div>
            <w:div w:id="95440405">
              <w:marLeft w:val="0"/>
              <w:marRight w:val="0"/>
              <w:marTop w:val="0"/>
              <w:marBottom w:val="0"/>
              <w:divBdr>
                <w:top w:val="none" w:sz="0" w:space="0" w:color="auto"/>
                <w:left w:val="none" w:sz="0" w:space="0" w:color="auto"/>
                <w:bottom w:val="none" w:sz="0" w:space="0" w:color="auto"/>
                <w:right w:val="none" w:sz="0" w:space="0" w:color="auto"/>
              </w:divBdr>
            </w:div>
            <w:div w:id="590089529">
              <w:marLeft w:val="0"/>
              <w:marRight w:val="0"/>
              <w:marTop w:val="0"/>
              <w:marBottom w:val="0"/>
              <w:divBdr>
                <w:top w:val="none" w:sz="0" w:space="0" w:color="auto"/>
                <w:left w:val="none" w:sz="0" w:space="0" w:color="auto"/>
                <w:bottom w:val="none" w:sz="0" w:space="0" w:color="auto"/>
                <w:right w:val="none" w:sz="0" w:space="0" w:color="auto"/>
              </w:divBdr>
            </w:div>
            <w:div w:id="1539387968">
              <w:marLeft w:val="0"/>
              <w:marRight w:val="0"/>
              <w:marTop w:val="0"/>
              <w:marBottom w:val="0"/>
              <w:divBdr>
                <w:top w:val="none" w:sz="0" w:space="0" w:color="auto"/>
                <w:left w:val="none" w:sz="0" w:space="0" w:color="auto"/>
                <w:bottom w:val="none" w:sz="0" w:space="0" w:color="auto"/>
                <w:right w:val="none" w:sz="0" w:space="0" w:color="auto"/>
              </w:divBdr>
            </w:div>
            <w:div w:id="1557933130">
              <w:marLeft w:val="0"/>
              <w:marRight w:val="0"/>
              <w:marTop w:val="0"/>
              <w:marBottom w:val="0"/>
              <w:divBdr>
                <w:top w:val="none" w:sz="0" w:space="0" w:color="auto"/>
                <w:left w:val="none" w:sz="0" w:space="0" w:color="auto"/>
                <w:bottom w:val="none" w:sz="0" w:space="0" w:color="auto"/>
                <w:right w:val="none" w:sz="0" w:space="0" w:color="auto"/>
              </w:divBdr>
            </w:div>
            <w:div w:id="694501697">
              <w:marLeft w:val="0"/>
              <w:marRight w:val="0"/>
              <w:marTop w:val="0"/>
              <w:marBottom w:val="0"/>
              <w:divBdr>
                <w:top w:val="none" w:sz="0" w:space="0" w:color="auto"/>
                <w:left w:val="none" w:sz="0" w:space="0" w:color="auto"/>
                <w:bottom w:val="none" w:sz="0" w:space="0" w:color="auto"/>
                <w:right w:val="none" w:sz="0" w:space="0" w:color="auto"/>
              </w:divBdr>
            </w:div>
            <w:div w:id="1794905126">
              <w:marLeft w:val="0"/>
              <w:marRight w:val="0"/>
              <w:marTop w:val="0"/>
              <w:marBottom w:val="0"/>
              <w:divBdr>
                <w:top w:val="none" w:sz="0" w:space="0" w:color="auto"/>
                <w:left w:val="none" w:sz="0" w:space="0" w:color="auto"/>
                <w:bottom w:val="none" w:sz="0" w:space="0" w:color="auto"/>
                <w:right w:val="none" w:sz="0" w:space="0" w:color="auto"/>
              </w:divBdr>
            </w:div>
            <w:div w:id="147482063">
              <w:marLeft w:val="0"/>
              <w:marRight w:val="0"/>
              <w:marTop w:val="0"/>
              <w:marBottom w:val="0"/>
              <w:divBdr>
                <w:top w:val="none" w:sz="0" w:space="0" w:color="auto"/>
                <w:left w:val="none" w:sz="0" w:space="0" w:color="auto"/>
                <w:bottom w:val="none" w:sz="0" w:space="0" w:color="auto"/>
                <w:right w:val="none" w:sz="0" w:space="0" w:color="auto"/>
              </w:divBdr>
            </w:div>
            <w:div w:id="1827436600">
              <w:marLeft w:val="0"/>
              <w:marRight w:val="0"/>
              <w:marTop w:val="0"/>
              <w:marBottom w:val="0"/>
              <w:divBdr>
                <w:top w:val="none" w:sz="0" w:space="0" w:color="auto"/>
                <w:left w:val="none" w:sz="0" w:space="0" w:color="auto"/>
                <w:bottom w:val="none" w:sz="0" w:space="0" w:color="auto"/>
                <w:right w:val="none" w:sz="0" w:space="0" w:color="auto"/>
              </w:divBdr>
            </w:div>
            <w:div w:id="796685527">
              <w:marLeft w:val="0"/>
              <w:marRight w:val="0"/>
              <w:marTop w:val="0"/>
              <w:marBottom w:val="0"/>
              <w:divBdr>
                <w:top w:val="none" w:sz="0" w:space="0" w:color="auto"/>
                <w:left w:val="none" w:sz="0" w:space="0" w:color="auto"/>
                <w:bottom w:val="none" w:sz="0" w:space="0" w:color="auto"/>
                <w:right w:val="none" w:sz="0" w:space="0" w:color="auto"/>
              </w:divBdr>
            </w:div>
            <w:div w:id="438567923">
              <w:marLeft w:val="0"/>
              <w:marRight w:val="0"/>
              <w:marTop w:val="0"/>
              <w:marBottom w:val="0"/>
              <w:divBdr>
                <w:top w:val="none" w:sz="0" w:space="0" w:color="auto"/>
                <w:left w:val="none" w:sz="0" w:space="0" w:color="auto"/>
                <w:bottom w:val="none" w:sz="0" w:space="0" w:color="auto"/>
                <w:right w:val="none" w:sz="0" w:space="0" w:color="auto"/>
              </w:divBdr>
            </w:div>
            <w:div w:id="264264452">
              <w:marLeft w:val="0"/>
              <w:marRight w:val="0"/>
              <w:marTop w:val="0"/>
              <w:marBottom w:val="0"/>
              <w:divBdr>
                <w:top w:val="none" w:sz="0" w:space="0" w:color="auto"/>
                <w:left w:val="none" w:sz="0" w:space="0" w:color="auto"/>
                <w:bottom w:val="none" w:sz="0" w:space="0" w:color="auto"/>
                <w:right w:val="none" w:sz="0" w:space="0" w:color="auto"/>
              </w:divBdr>
            </w:div>
            <w:div w:id="1530295990">
              <w:marLeft w:val="0"/>
              <w:marRight w:val="0"/>
              <w:marTop w:val="0"/>
              <w:marBottom w:val="0"/>
              <w:divBdr>
                <w:top w:val="none" w:sz="0" w:space="0" w:color="auto"/>
                <w:left w:val="none" w:sz="0" w:space="0" w:color="auto"/>
                <w:bottom w:val="none" w:sz="0" w:space="0" w:color="auto"/>
                <w:right w:val="none" w:sz="0" w:space="0" w:color="auto"/>
              </w:divBdr>
            </w:div>
            <w:div w:id="1404598101">
              <w:marLeft w:val="0"/>
              <w:marRight w:val="0"/>
              <w:marTop w:val="0"/>
              <w:marBottom w:val="0"/>
              <w:divBdr>
                <w:top w:val="none" w:sz="0" w:space="0" w:color="auto"/>
                <w:left w:val="none" w:sz="0" w:space="0" w:color="auto"/>
                <w:bottom w:val="none" w:sz="0" w:space="0" w:color="auto"/>
                <w:right w:val="none" w:sz="0" w:space="0" w:color="auto"/>
              </w:divBdr>
            </w:div>
            <w:div w:id="785470026">
              <w:marLeft w:val="0"/>
              <w:marRight w:val="0"/>
              <w:marTop w:val="0"/>
              <w:marBottom w:val="0"/>
              <w:divBdr>
                <w:top w:val="none" w:sz="0" w:space="0" w:color="auto"/>
                <w:left w:val="none" w:sz="0" w:space="0" w:color="auto"/>
                <w:bottom w:val="none" w:sz="0" w:space="0" w:color="auto"/>
                <w:right w:val="none" w:sz="0" w:space="0" w:color="auto"/>
              </w:divBdr>
            </w:div>
            <w:div w:id="239796913">
              <w:marLeft w:val="0"/>
              <w:marRight w:val="0"/>
              <w:marTop w:val="0"/>
              <w:marBottom w:val="0"/>
              <w:divBdr>
                <w:top w:val="none" w:sz="0" w:space="0" w:color="auto"/>
                <w:left w:val="none" w:sz="0" w:space="0" w:color="auto"/>
                <w:bottom w:val="none" w:sz="0" w:space="0" w:color="auto"/>
                <w:right w:val="none" w:sz="0" w:space="0" w:color="auto"/>
              </w:divBdr>
            </w:div>
            <w:div w:id="980623196">
              <w:marLeft w:val="0"/>
              <w:marRight w:val="0"/>
              <w:marTop w:val="0"/>
              <w:marBottom w:val="0"/>
              <w:divBdr>
                <w:top w:val="none" w:sz="0" w:space="0" w:color="auto"/>
                <w:left w:val="none" w:sz="0" w:space="0" w:color="auto"/>
                <w:bottom w:val="none" w:sz="0" w:space="0" w:color="auto"/>
                <w:right w:val="none" w:sz="0" w:space="0" w:color="auto"/>
              </w:divBdr>
            </w:div>
            <w:div w:id="400299197">
              <w:marLeft w:val="0"/>
              <w:marRight w:val="0"/>
              <w:marTop w:val="0"/>
              <w:marBottom w:val="0"/>
              <w:divBdr>
                <w:top w:val="none" w:sz="0" w:space="0" w:color="auto"/>
                <w:left w:val="none" w:sz="0" w:space="0" w:color="auto"/>
                <w:bottom w:val="none" w:sz="0" w:space="0" w:color="auto"/>
                <w:right w:val="none" w:sz="0" w:space="0" w:color="auto"/>
              </w:divBdr>
            </w:div>
            <w:div w:id="462046852">
              <w:marLeft w:val="0"/>
              <w:marRight w:val="0"/>
              <w:marTop w:val="0"/>
              <w:marBottom w:val="0"/>
              <w:divBdr>
                <w:top w:val="none" w:sz="0" w:space="0" w:color="auto"/>
                <w:left w:val="none" w:sz="0" w:space="0" w:color="auto"/>
                <w:bottom w:val="none" w:sz="0" w:space="0" w:color="auto"/>
                <w:right w:val="none" w:sz="0" w:space="0" w:color="auto"/>
              </w:divBdr>
            </w:div>
            <w:div w:id="1215968569">
              <w:marLeft w:val="0"/>
              <w:marRight w:val="0"/>
              <w:marTop w:val="0"/>
              <w:marBottom w:val="0"/>
              <w:divBdr>
                <w:top w:val="none" w:sz="0" w:space="0" w:color="auto"/>
                <w:left w:val="none" w:sz="0" w:space="0" w:color="auto"/>
                <w:bottom w:val="none" w:sz="0" w:space="0" w:color="auto"/>
                <w:right w:val="none" w:sz="0" w:space="0" w:color="auto"/>
              </w:divBdr>
            </w:div>
            <w:div w:id="1613053680">
              <w:marLeft w:val="0"/>
              <w:marRight w:val="0"/>
              <w:marTop w:val="0"/>
              <w:marBottom w:val="0"/>
              <w:divBdr>
                <w:top w:val="none" w:sz="0" w:space="0" w:color="auto"/>
                <w:left w:val="none" w:sz="0" w:space="0" w:color="auto"/>
                <w:bottom w:val="none" w:sz="0" w:space="0" w:color="auto"/>
                <w:right w:val="none" w:sz="0" w:space="0" w:color="auto"/>
              </w:divBdr>
            </w:div>
            <w:div w:id="524707473">
              <w:marLeft w:val="0"/>
              <w:marRight w:val="0"/>
              <w:marTop w:val="0"/>
              <w:marBottom w:val="0"/>
              <w:divBdr>
                <w:top w:val="none" w:sz="0" w:space="0" w:color="auto"/>
                <w:left w:val="none" w:sz="0" w:space="0" w:color="auto"/>
                <w:bottom w:val="none" w:sz="0" w:space="0" w:color="auto"/>
                <w:right w:val="none" w:sz="0" w:space="0" w:color="auto"/>
              </w:divBdr>
            </w:div>
            <w:div w:id="1896114290">
              <w:marLeft w:val="0"/>
              <w:marRight w:val="0"/>
              <w:marTop w:val="0"/>
              <w:marBottom w:val="0"/>
              <w:divBdr>
                <w:top w:val="none" w:sz="0" w:space="0" w:color="auto"/>
                <w:left w:val="none" w:sz="0" w:space="0" w:color="auto"/>
                <w:bottom w:val="none" w:sz="0" w:space="0" w:color="auto"/>
                <w:right w:val="none" w:sz="0" w:space="0" w:color="auto"/>
              </w:divBdr>
            </w:div>
            <w:div w:id="211307785">
              <w:marLeft w:val="0"/>
              <w:marRight w:val="0"/>
              <w:marTop w:val="0"/>
              <w:marBottom w:val="0"/>
              <w:divBdr>
                <w:top w:val="none" w:sz="0" w:space="0" w:color="auto"/>
                <w:left w:val="none" w:sz="0" w:space="0" w:color="auto"/>
                <w:bottom w:val="none" w:sz="0" w:space="0" w:color="auto"/>
                <w:right w:val="none" w:sz="0" w:space="0" w:color="auto"/>
              </w:divBdr>
            </w:div>
            <w:div w:id="1927180067">
              <w:marLeft w:val="0"/>
              <w:marRight w:val="0"/>
              <w:marTop w:val="0"/>
              <w:marBottom w:val="0"/>
              <w:divBdr>
                <w:top w:val="none" w:sz="0" w:space="0" w:color="auto"/>
                <w:left w:val="none" w:sz="0" w:space="0" w:color="auto"/>
                <w:bottom w:val="none" w:sz="0" w:space="0" w:color="auto"/>
                <w:right w:val="none" w:sz="0" w:space="0" w:color="auto"/>
              </w:divBdr>
            </w:div>
            <w:div w:id="760763607">
              <w:marLeft w:val="0"/>
              <w:marRight w:val="0"/>
              <w:marTop w:val="0"/>
              <w:marBottom w:val="0"/>
              <w:divBdr>
                <w:top w:val="none" w:sz="0" w:space="0" w:color="auto"/>
                <w:left w:val="none" w:sz="0" w:space="0" w:color="auto"/>
                <w:bottom w:val="none" w:sz="0" w:space="0" w:color="auto"/>
                <w:right w:val="none" w:sz="0" w:space="0" w:color="auto"/>
              </w:divBdr>
            </w:div>
            <w:div w:id="1281643592">
              <w:marLeft w:val="0"/>
              <w:marRight w:val="0"/>
              <w:marTop w:val="0"/>
              <w:marBottom w:val="0"/>
              <w:divBdr>
                <w:top w:val="none" w:sz="0" w:space="0" w:color="auto"/>
                <w:left w:val="none" w:sz="0" w:space="0" w:color="auto"/>
                <w:bottom w:val="none" w:sz="0" w:space="0" w:color="auto"/>
                <w:right w:val="none" w:sz="0" w:space="0" w:color="auto"/>
              </w:divBdr>
            </w:div>
            <w:div w:id="1668970885">
              <w:marLeft w:val="0"/>
              <w:marRight w:val="0"/>
              <w:marTop w:val="0"/>
              <w:marBottom w:val="0"/>
              <w:divBdr>
                <w:top w:val="none" w:sz="0" w:space="0" w:color="auto"/>
                <w:left w:val="none" w:sz="0" w:space="0" w:color="auto"/>
                <w:bottom w:val="none" w:sz="0" w:space="0" w:color="auto"/>
                <w:right w:val="none" w:sz="0" w:space="0" w:color="auto"/>
              </w:divBdr>
            </w:div>
            <w:div w:id="533466568">
              <w:marLeft w:val="0"/>
              <w:marRight w:val="0"/>
              <w:marTop w:val="0"/>
              <w:marBottom w:val="0"/>
              <w:divBdr>
                <w:top w:val="none" w:sz="0" w:space="0" w:color="auto"/>
                <w:left w:val="none" w:sz="0" w:space="0" w:color="auto"/>
                <w:bottom w:val="none" w:sz="0" w:space="0" w:color="auto"/>
                <w:right w:val="none" w:sz="0" w:space="0" w:color="auto"/>
              </w:divBdr>
            </w:div>
            <w:div w:id="1021317004">
              <w:marLeft w:val="0"/>
              <w:marRight w:val="0"/>
              <w:marTop w:val="0"/>
              <w:marBottom w:val="0"/>
              <w:divBdr>
                <w:top w:val="none" w:sz="0" w:space="0" w:color="auto"/>
                <w:left w:val="none" w:sz="0" w:space="0" w:color="auto"/>
                <w:bottom w:val="none" w:sz="0" w:space="0" w:color="auto"/>
                <w:right w:val="none" w:sz="0" w:space="0" w:color="auto"/>
              </w:divBdr>
            </w:div>
            <w:div w:id="1754234161">
              <w:marLeft w:val="0"/>
              <w:marRight w:val="0"/>
              <w:marTop w:val="0"/>
              <w:marBottom w:val="0"/>
              <w:divBdr>
                <w:top w:val="none" w:sz="0" w:space="0" w:color="auto"/>
                <w:left w:val="none" w:sz="0" w:space="0" w:color="auto"/>
                <w:bottom w:val="none" w:sz="0" w:space="0" w:color="auto"/>
                <w:right w:val="none" w:sz="0" w:space="0" w:color="auto"/>
              </w:divBdr>
            </w:div>
            <w:div w:id="1665084658">
              <w:marLeft w:val="0"/>
              <w:marRight w:val="0"/>
              <w:marTop w:val="0"/>
              <w:marBottom w:val="0"/>
              <w:divBdr>
                <w:top w:val="none" w:sz="0" w:space="0" w:color="auto"/>
                <w:left w:val="none" w:sz="0" w:space="0" w:color="auto"/>
                <w:bottom w:val="none" w:sz="0" w:space="0" w:color="auto"/>
                <w:right w:val="none" w:sz="0" w:space="0" w:color="auto"/>
              </w:divBdr>
            </w:div>
            <w:div w:id="1551066874">
              <w:marLeft w:val="0"/>
              <w:marRight w:val="0"/>
              <w:marTop w:val="0"/>
              <w:marBottom w:val="0"/>
              <w:divBdr>
                <w:top w:val="none" w:sz="0" w:space="0" w:color="auto"/>
                <w:left w:val="none" w:sz="0" w:space="0" w:color="auto"/>
                <w:bottom w:val="none" w:sz="0" w:space="0" w:color="auto"/>
                <w:right w:val="none" w:sz="0" w:space="0" w:color="auto"/>
              </w:divBdr>
            </w:div>
            <w:div w:id="845708814">
              <w:marLeft w:val="0"/>
              <w:marRight w:val="0"/>
              <w:marTop w:val="0"/>
              <w:marBottom w:val="0"/>
              <w:divBdr>
                <w:top w:val="none" w:sz="0" w:space="0" w:color="auto"/>
                <w:left w:val="none" w:sz="0" w:space="0" w:color="auto"/>
                <w:bottom w:val="none" w:sz="0" w:space="0" w:color="auto"/>
                <w:right w:val="none" w:sz="0" w:space="0" w:color="auto"/>
              </w:divBdr>
            </w:div>
            <w:div w:id="98113697">
              <w:marLeft w:val="0"/>
              <w:marRight w:val="0"/>
              <w:marTop w:val="0"/>
              <w:marBottom w:val="0"/>
              <w:divBdr>
                <w:top w:val="none" w:sz="0" w:space="0" w:color="auto"/>
                <w:left w:val="none" w:sz="0" w:space="0" w:color="auto"/>
                <w:bottom w:val="none" w:sz="0" w:space="0" w:color="auto"/>
                <w:right w:val="none" w:sz="0" w:space="0" w:color="auto"/>
              </w:divBdr>
            </w:div>
            <w:div w:id="2045013425">
              <w:marLeft w:val="0"/>
              <w:marRight w:val="0"/>
              <w:marTop w:val="0"/>
              <w:marBottom w:val="0"/>
              <w:divBdr>
                <w:top w:val="none" w:sz="0" w:space="0" w:color="auto"/>
                <w:left w:val="none" w:sz="0" w:space="0" w:color="auto"/>
                <w:bottom w:val="none" w:sz="0" w:space="0" w:color="auto"/>
                <w:right w:val="none" w:sz="0" w:space="0" w:color="auto"/>
              </w:divBdr>
            </w:div>
            <w:div w:id="1290043359">
              <w:marLeft w:val="0"/>
              <w:marRight w:val="0"/>
              <w:marTop w:val="0"/>
              <w:marBottom w:val="0"/>
              <w:divBdr>
                <w:top w:val="none" w:sz="0" w:space="0" w:color="auto"/>
                <w:left w:val="none" w:sz="0" w:space="0" w:color="auto"/>
                <w:bottom w:val="none" w:sz="0" w:space="0" w:color="auto"/>
                <w:right w:val="none" w:sz="0" w:space="0" w:color="auto"/>
              </w:divBdr>
            </w:div>
            <w:div w:id="1293756415">
              <w:marLeft w:val="0"/>
              <w:marRight w:val="0"/>
              <w:marTop w:val="0"/>
              <w:marBottom w:val="0"/>
              <w:divBdr>
                <w:top w:val="none" w:sz="0" w:space="0" w:color="auto"/>
                <w:left w:val="none" w:sz="0" w:space="0" w:color="auto"/>
                <w:bottom w:val="none" w:sz="0" w:space="0" w:color="auto"/>
                <w:right w:val="none" w:sz="0" w:space="0" w:color="auto"/>
              </w:divBdr>
            </w:div>
            <w:div w:id="11493118">
              <w:marLeft w:val="0"/>
              <w:marRight w:val="0"/>
              <w:marTop w:val="0"/>
              <w:marBottom w:val="0"/>
              <w:divBdr>
                <w:top w:val="none" w:sz="0" w:space="0" w:color="auto"/>
                <w:left w:val="none" w:sz="0" w:space="0" w:color="auto"/>
                <w:bottom w:val="none" w:sz="0" w:space="0" w:color="auto"/>
                <w:right w:val="none" w:sz="0" w:space="0" w:color="auto"/>
              </w:divBdr>
            </w:div>
            <w:div w:id="1736465851">
              <w:marLeft w:val="0"/>
              <w:marRight w:val="0"/>
              <w:marTop w:val="0"/>
              <w:marBottom w:val="0"/>
              <w:divBdr>
                <w:top w:val="none" w:sz="0" w:space="0" w:color="auto"/>
                <w:left w:val="none" w:sz="0" w:space="0" w:color="auto"/>
                <w:bottom w:val="none" w:sz="0" w:space="0" w:color="auto"/>
                <w:right w:val="none" w:sz="0" w:space="0" w:color="auto"/>
              </w:divBdr>
            </w:div>
            <w:div w:id="1909655456">
              <w:marLeft w:val="0"/>
              <w:marRight w:val="0"/>
              <w:marTop w:val="0"/>
              <w:marBottom w:val="0"/>
              <w:divBdr>
                <w:top w:val="none" w:sz="0" w:space="0" w:color="auto"/>
                <w:left w:val="none" w:sz="0" w:space="0" w:color="auto"/>
                <w:bottom w:val="none" w:sz="0" w:space="0" w:color="auto"/>
                <w:right w:val="none" w:sz="0" w:space="0" w:color="auto"/>
              </w:divBdr>
            </w:div>
            <w:div w:id="294875176">
              <w:marLeft w:val="0"/>
              <w:marRight w:val="0"/>
              <w:marTop w:val="0"/>
              <w:marBottom w:val="0"/>
              <w:divBdr>
                <w:top w:val="none" w:sz="0" w:space="0" w:color="auto"/>
                <w:left w:val="none" w:sz="0" w:space="0" w:color="auto"/>
                <w:bottom w:val="none" w:sz="0" w:space="0" w:color="auto"/>
                <w:right w:val="none" w:sz="0" w:space="0" w:color="auto"/>
              </w:divBdr>
            </w:div>
            <w:div w:id="1660495023">
              <w:marLeft w:val="0"/>
              <w:marRight w:val="0"/>
              <w:marTop w:val="0"/>
              <w:marBottom w:val="0"/>
              <w:divBdr>
                <w:top w:val="none" w:sz="0" w:space="0" w:color="auto"/>
                <w:left w:val="none" w:sz="0" w:space="0" w:color="auto"/>
                <w:bottom w:val="none" w:sz="0" w:space="0" w:color="auto"/>
                <w:right w:val="none" w:sz="0" w:space="0" w:color="auto"/>
              </w:divBdr>
            </w:div>
            <w:div w:id="1588609838">
              <w:marLeft w:val="0"/>
              <w:marRight w:val="0"/>
              <w:marTop w:val="0"/>
              <w:marBottom w:val="0"/>
              <w:divBdr>
                <w:top w:val="none" w:sz="0" w:space="0" w:color="auto"/>
                <w:left w:val="none" w:sz="0" w:space="0" w:color="auto"/>
                <w:bottom w:val="none" w:sz="0" w:space="0" w:color="auto"/>
                <w:right w:val="none" w:sz="0" w:space="0" w:color="auto"/>
              </w:divBdr>
            </w:div>
            <w:div w:id="1218516934">
              <w:marLeft w:val="0"/>
              <w:marRight w:val="0"/>
              <w:marTop w:val="0"/>
              <w:marBottom w:val="0"/>
              <w:divBdr>
                <w:top w:val="none" w:sz="0" w:space="0" w:color="auto"/>
                <w:left w:val="none" w:sz="0" w:space="0" w:color="auto"/>
                <w:bottom w:val="none" w:sz="0" w:space="0" w:color="auto"/>
                <w:right w:val="none" w:sz="0" w:space="0" w:color="auto"/>
              </w:divBdr>
            </w:div>
            <w:div w:id="112480033">
              <w:marLeft w:val="0"/>
              <w:marRight w:val="0"/>
              <w:marTop w:val="0"/>
              <w:marBottom w:val="0"/>
              <w:divBdr>
                <w:top w:val="none" w:sz="0" w:space="0" w:color="auto"/>
                <w:left w:val="none" w:sz="0" w:space="0" w:color="auto"/>
                <w:bottom w:val="none" w:sz="0" w:space="0" w:color="auto"/>
                <w:right w:val="none" w:sz="0" w:space="0" w:color="auto"/>
              </w:divBdr>
            </w:div>
            <w:div w:id="940725038">
              <w:marLeft w:val="0"/>
              <w:marRight w:val="0"/>
              <w:marTop w:val="0"/>
              <w:marBottom w:val="0"/>
              <w:divBdr>
                <w:top w:val="none" w:sz="0" w:space="0" w:color="auto"/>
                <w:left w:val="none" w:sz="0" w:space="0" w:color="auto"/>
                <w:bottom w:val="none" w:sz="0" w:space="0" w:color="auto"/>
                <w:right w:val="none" w:sz="0" w:space="0" w:color="auto"/>
              </w:divBdr>
            </w:div>
            <w:div w:id="950935988">
              <w:marLeft w:val="0"/>
              <w:marRight w:val="0"/>
              <w:marTop w:val="0"/>
              <w:marBottom w:val="0"/>
              <w:divBdr>
                <w:top w:val="none" w:sz="0" w:space="0" w:color="auto"/>
                <w:left w:val="none" w:sz="0" w:space="0" w:color="auto"/>
                <w:bottom w:val="none" w:sz="0" w:space="0" w:color="auto"/>
                <w:right w:val="none" w:sz="0" w:space="0" w:color="auto"/>
              </w:divBdr>
            </w:div>
            <w:div w:id="204294122">
              <w:marLeft w:val="0"/>
              <w:marRight w:val="0"/>
              <w:marTop w:val="0"/>
              <w:marBottom w:val="0"/>
              <w:divBdr>
                <w:top w:val="none" w:sz="0" w:space="0" w:color="auto"/>
                <w:left w:val="none" w:sz="0" w:space="0" w:color="auto"/>
                <w:bottom w:val="none" w:sz="0" w:space="0" w:color="auto"/>
                <w:right w:val="none" w:sz="0" w:space="0" w:color="auto"/>
              </w:divBdr>
            </w:div>
            <w:div w:id="1866478876">
              <w:marLeft w:val="0"/>
              <w:marRight w:val="0"/>
              <w:marTop w:val="0"/>
              <w:marBottom w:val="0"/>
              <w:divBdr>
                <w:top w:val="none" w:sz="0" w:space="0" w:color="auto"/>
                <w:left w:val="none" w:sz="0" w:space="0" w:color="auto"/>
                <w:bottom w:val="none" w:sz="0" w:space="0" w:color="auto"/>
                <w:right w:val="none" w:sz="0" w:space="0" w:color="auto"/>
              </w:divBdr>
            </w:div>
            <w:div w:id="143087492">
              <w:marLeft w:val="0"/>
              <w:marRight w:val="0"/>
              <w:marTop w:val="0"/>
              <w:marBottom w:val="0"/>
              <w:divBdr>
                <w:top w:val="none" w:sz="0" w:space="0" w:color="auto"/>
                <w:left w:val="none" w:sz="0" w:space="0" w:color="auto"/>
                <w:bottom w:val="none" w:sz="0" w:space="0" w:color="auto"/>
                <w:right w:val="none" w:sz="0" w:space="0" w:color="auto"/>
              </w:divBdr>
            </w:div>
            <w:div w:id="1933933073">
              <w:marLeft w:val="0"/>
              <w:marRight w:val="0"/>
              <w:marTop w:val="0"/>
              <w:marBottom w:val="0"/>
              <w:divBdr>
                <w:top w:val="none" w:sz="0" w:space="0" w:color="auto"/>
                <w:left w:val="none" w:sz="0" w:space="0" w:color="auto"/>
                <w:bottom w:val="none" w:sz="0" w:space="0" w:color="auto"/>
                <w:right w:val="none" w:sz="0" w:space="0" w:color="auto"/>
              </w:divBdr>
            </w:div>
            <w:div w:id="31730552">
              <w:marLeft w:val="0"/>
              <w:marRight w:val="0"/>
              <w:marTop w:val="0"/>
              <w:marBottom w:val="0"/>
              <w:divBdr>
                <w:top w:val="none" w:sz="0" w:space="0" w:color="auto"/>
                <w:left w:val="none" w:sz="0" w:space="0" w:color="auto"/>
                <w:bottom w:val="none" w:sz="0" w:space="0" w:color="auto"/>
                <w:right w:val="none" w:sz="0" w:space="0" w:color="auto"/>
              </w:divBdr>
            </w:div>
            <w:div w:id="1040974183">
              <w:marLeft w:val="0"/>
              <w:marRight w:val="0"/>
              <w:marTop w:val="0"/>
              <w:marBottom w:val="0"/>
              <w:divBdr>
                <w:top w:val="none" w:sz="0" w:space="0" w:color="auto"/>
                <w:left w:val="none" w:sz="0" w:space="0" w:color="auto"/>
                <w:bottom w:val="none" w:sz="0" w:space="0" w:color="auto"/>
                <w:right w:val="none" w:sz="0" w:space="0" w:color="auto"/>
              </w:divBdr>
            </w:div>
            <w:div w:id="1454247126">
              <w:marLeft w:val="0"/>
              <w:marRight w:val="0"/>
              <w:marTop w:val="0"/>
              <w:marBottom w:val="0"/>
              <w:divBdr>
                <w:top w:val="none" w:sz="0" w:space="0" w:color="auto"/>
                <w:left w:val="none" w:sz="0" w:space="0" w:color="auto"/>
                <w:bottom w:val="none" w:sz="0" w:space="0" w:color="auto"/>
                <w:right w:val="none" w:sz="0" w:space="0" w:color="auto"/>
              </w:divBdr>
            </w:div>
            <w:div w:id="2118065166">
              <w:marLeft w:val="0"/>
              <w:marRight w:val="0"/>
              <w:marTop w:val="0"/>
              <w:marBottom w:val="0"/>
              <w:divBdr>
                <w:top w:val="none" w:sz="0" w:space="0" w:color="auto"/>
                <w:left w:val="none" w:sz="0" w:space="0" w:color="auto"/>
                <w:bottom w:val="none" w:sz="0" w:space="0" w:color="auto"/>
                <w:right w:val="none" w:sz="0" w:space="0" w:color="auto"/>
              </w:divBdr>
            </w:div>
            <w:div w:id="1188561660">
              <w:marLeft w:val="0"/>
              <w:marRight w:val="0"/>
              <w:marTop w:val="0"/>
              <w:marBottom w:val="0"/>
              <w:divBdr>
                <w:top w:val="none" w:sz="0" w:space="0" w:color="auto"/>
                <w:left w:val="none" w:sz="0" w:space="0" w:color="auto"/>
                <w:bottom w:val="none" w:sz="0" w:space="0" w:color="auto"/>
                <w:right w:val="none" w:sz="0" w:space="0" w:color="auto"/>
              </w:divBdr>
            </w:div>
            <w:div w:id="217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510C9E262E648CCA66203E5A8E69378898B440540590442442308A0069DE40CE5382402CA940FC0AAd8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B66FD71CE78853CE56401CE6C01775019CDE6A1B128F64CAE25486FE50gEU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tu.torgi@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ktu.torgi@mail.ru" TargetMode="External"/><Relationship Id="rId14" Type="http://schemas.openxmlformats.org/officeDocument/2006/relationships/hyperlink" Target="consultantplus://offline/ref=6510C9E262E648CCA66203E5A8E69378898B440540590442442308A0069DE40CE5382402CA940FC0AAd8F"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769D-0692-496E-A318-CC81B3EF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9501</Words>
  <Characters>54156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Кирилюк</dc:creator>
  <cp:lastModifiedBy>VKTU-037</cp:lastModifiedBy>
  <cp:revision>7</cp:revision>
  <cp:lastPrinted>2017-12-04T08:16:00Z</cp:lastPrinted>
  <dcterms:created xsi:type="dcterms:W3CDTF">2025-10-24T12:09:00Z</dcterms:created>
  <dcterms:modified xsi:type="dcterms:W3CDTF">2025-10-29T12:14:00Z</dcterms:modified>
</cp:coreProperties>
</file>