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3F358D" w:rsidRPr="003F358D" w:rsidRDefault="003F358D" w:rsidP="004008C6">
      <w:pPr>
        <w:keepNext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7E30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="007435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C6524">
        <w:rPr>
          <w:rFonts w:ascii="Times New Roman" w:eastAsiaTheme="minorHAnsi" w:hAnsi="Times New Roman" w:cs="Times New Roman"/>
          <w:sz w:val="24"/>
          <w:szCs w:val="24"/>
          <w:lang w:eastAsia="en-US"/>
        </w:rPr>
        <w:t>09 апреля 2026</w:t>
      </w:r>
      <w:r w:rsidRPr="00837E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№</w:t>
      </w:r>
      <w:r w:rsidR="003D5F44" w:rsidRPr="00837E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C6524">
        <w:rPr>
          <w:rFonts w:ascii="Times New Roman" w:eastAsiaTheme="minorHAnsi" w:hAnsi="Times New Roman" w:cs="Times New Roman"/>
          <w:sz w:val="24"/>
          <w:szCs w:val="24"/>
          <w:lang w:eastAsia="en-US"/>
        </w:rPr>
        <w:t>98</w:t>
      </w: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71B" w:rsidRDefault="00D2771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71B" w:rsidRDefault="00D2771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EA6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36EA6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b/>
          <w:sz w:val="24"/>
          <w:szCs w:val="24"/>
        </w:rPr>
        <w:t>кциона на право заключения договора пользования  рыбо</w:t>
      </w:r>
      <w:r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Pr="00836EA6">
        <w:rPr>
          <w:rFonts w:ascii="Times New Roman" w:hAnsi="Times New Roman" w:cs="Times New Roman"/>
          <w:b/>
          <w:sz w:val="24"/>
          <w:szCs w:val="24"/>
        </w:rPr>
        <w:t xml:space="preserve">на водном объекте </w:t>
      </w:r>
    </w:p>
    <w:p w:rsidR="00211E32" w:rsidRPr="00836EA6" w:rsidRDefault="00016AB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Калмыкия </w:t>
      </w:r>
      <w:r w:rsidR="00211E32">
        <w:rPr>
          <w:rFonts w:ascii="Times New Roman" w:hAnsi="Times New Roman" w:cs="Times New Roman"/>
          <w:b/>
          <w:sz w:val="24"/>
          <w:szCs w:val="24"/>
        </w:rPr>
        <w:t>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504DC0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1</w:t>
      </w:r>
      <w:r w:rsidRPr="00504DC0">
        <w:rPr>
          <w:rFonts w:ascii="Times New Roman" w:hAnsi="Times New Roman" w:cs="Times New Roman"/>
          <w:sz w:val="24"/>
          <w:szCs w:val="24"/>
        </w:rPr>
        <w:t>.</w:t>
      </w:r>
      <w:r w:rsidRPr="00504DC0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504DC0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504DC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504DC0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504DC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504D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04DC0">
        <w:rPr>
          <w:rFonts w:ascii="Times New Roman" w:hAnsi="Times New Roman" w:cs="Times New Roman"/>
          <w:sz w:val="24"/>
          <w:szCs w:val="24"/>
        </w:rPr>
        <w:t>кциона принято в</w:t>
      </w:r>
      <w:r w:rsidRPr="00836EA6">
        <w:rPr>
          <w:rFonts w:ascii="Times New Roman" w:hAnsi="Times New Roman" w:cs="Times New Roman"/>
          <w:sz w:val="24"/>
          <w:szCs w:val="24"/>
        </w:rPr>
        <w:t xml:space="preserve"> соответствии с приказом Волго-</w:t>
      </w:r>
      <w:r w:rsidRPr="00671836">
        <w:rPr>
          <w:rFonts w:ascii="Times New Roman" w:hAnsi="Times New Roman" w:cs="Times New Roman"/>
          <w:sz w:val="24"/>
          <w:szCs w:val="24"/>
        </w:rPr>
        <w:t xml:space="preserve">Каспийского </w:t>
      </w:r>
      <w:r w:rsidRPr="00694BC5">
        <w:rPr>
          <w:rFonts w:ascii="Times New Roman" w:hAnsi="Times New Roman" w:cs="Times New Roman"/>
          <w:sz w:val="24"/>
          <w:szCs w:val="24"/>
        </w:rPr>
        <w:t>территориального управления Федерального агентства по рыболовству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AB0">
        <w:rPr>
          <w:rFonts w:ascii="Times New Roman" w:hAnsi="Times New Roman" w:cs="Times New Roman"/>
          <w:sz w:val="24"/>
          <w:szCs w:val="24"/>
        </w:rPr>
        <w:t xml:space="preserve">от </w:t>
      </w:r>
      <w:r w:rsidR="002C6C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6524">
        <w:rPr>
          <w:rFonts w:ascii="Times New Roman" w:hAnsi="Times New Roman" w:cs="Times New Roman"/>
          <w:sz w:val="24"/>
          <w:szCs w:val="24"/>
        </w:rPr>
        <w:t>09 апреля 2026</w:t>
      </w:r>
      <w:r w:rsidR="00F4064D" w:rsidRPr="00837E30">
        <w:rPr>
          <w:rFonts w:ascii="Times New Roman" w:hAnsi="Times New Roman" w:cs="Times New Roman"/>
          <w:sz w:val="24"/>
          <w:szCs w:val="24"/>
        </w:rPr>
        <w:t xml:space="preserve"> г. №</w:t>
      </w:r>
      <w:r w:rsidR="003D5F44" w:rsidRPr="00837E30">
        <w:rPr>
          <w:rFonts w:ascii="Times New Roman" w:hAnsi="Times New Roman" w:cs="Times New Roman"/>
          <w:sz w:val="24"/>
          <w:szCs w:val="24"/>
        </w:rPr>
        <w:t xml:space="preserve"> </w:t>
      </w:r>
      <w:r w:rsidR="00CC6524">
        <w:rPr>
          <w:rFonts w:ascii="Times New Roman" w:hAnsi="Times New Roman" w:cs="Times New Roman"/>
          <w:sz w:val="24"/>
          <w:szCs w:val="24"/>
        </w:rPr>
        <w:t>98</w:t>
      </w:r>
      <w:r w:rsidR="00F4064D" w:rsidRPr="00837E30">
        <w:rPr>
          <w:rFonts w:ascii="Times New Roman" w:hAnsi="Times New Roman" w:cs="Times New Roman"/>
          <w:sz w:val="24"/>
          <w:szCs w:val="24"/>
        </w:rPr>
        <w:t>.</w:t>
      </w:r>
    </w:p>
    <w:p w:rsidR="00211E32" w:rsidRPr="0074783D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2.</w:t>
      </w:r>
      <w:r w:rsidRPr="00504DC0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504DC0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504DC0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аукциона: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082F0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CC6524" w:rsidRPr="00CC6524" w:rsidRDefault="003F22FD" w:rsidP="00CC6524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C6524" w:rsidRPr="00CC6524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akvakultura@vktu.fish.gov.ru</w:t>
        </w:r>
      </w:hyperlink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016AB0">
        <w:rPr>
          <w:rFonts w:ascii="Times New Roman" w:hAnsi="Times New Roman" w:cs="Times New Roman"/>
          <w:sz w:val="24"/>
          <w:szCs w:val="24"/>
        </w:rPr>
        <w:t xml:space="preserve">Республики Калмыкия </w:t>
      </w:r>
      <w:r>
        <w:rPr>
          <w:rFonts w:ascii="Times New Roman" w:hAnsi="Times New Roman" w:cs="Times New Roman"/>
          <w:sz w:val="24"/>
          <w:szCs w:val="24"/>
        </w:rPr>
        <w:t>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7D4DE6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211E32" w:rsidRDefault="006E1AD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рыбоводном участке, включая его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>
        <w:rPr>
          <w:rFonts w:ascii="Times New Roman" w:hAnsi="Times New Roman" w:cs="Times New Roman"/>
          <w:sz w:val="24"/>
          <w:szCs w:val="24"/>
        </w:rPr>
        <w:t>ографическую карту и (или) схему рыбоводного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8508E4" w:rsidRDefault="008508E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984"/>
        <w:gridCol w:w="4961"/>
        <w:gridCol w:w="1276"/>
      </w:tblGrid>
      <w:tr w:rsidR="005B13A6" w:rsidRPr="00B63DD6" w:rsidTr="0091357A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№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лота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Наименование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участка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>Наименование водоема и место расположения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>Границы участка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ind w:left="-109" w:right="-108"/>
              <w:contextualSpacing/>
              <w:jc w:val="center"/>
              <w:rPr>
                <w:rFonts w:ascii="Times New Roman" w:eastAsia="Arial" w:hAnsi="Times New Roman" w:cs="Times New Roman"/>
                <w:bCs/>
                <w:lang w:eastAsia="ar-SA"/>
              </w:rPr>
            </w:pPr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 xml:space="preserve">Площадь водоема, </w:t>
            </w:r>
            <w:proofErr w:type="gramStart"/>
            <w:r w:rsidRPr="00B63DD6">
              <w:rPr>
                <w:rFonts w:ascii="Times New Roman" w:eastAsia="Arial" w:hAnsi="Times New Roman" w:cs="Times New Roman"/>
                <w:bCs/>
                <w:lang w:eastAsia="ar-SA"/>
              </w:rPr>
              <w:t>га</w:t>
            </w:r>
            <w:proofErr w:type="gramEnd"/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autoSpaceDE w:val="0"/>
              <w:snapToGrid w:val="0"/>
              <w:spacing w:after="0"/>
              <w:ind w:left="-109" w:right="-108"/>
              <w:contextualSpacing/>
              <w:jc w:val="center"/>
              <w:rPr>
                <w:rFonts w:ascii="Times New Roman" w:eastAsia="Arial" w:hAnsi="Times New Roman" w:cs="Times New Roman"/>
                <w:shd w:val="clear" w:color="auto" w:fill="FFFFFF"/>
                <w:lang w:eastAsia="ar-SA"/>
              </w:rPr>
            </w:pPr>
          </w:p>
        </w:tc>
      </w:tr>
      <w:tr w:rsidR="005B13A6" w:rsidRPr="00B63DD6" w:rsidTr="0091357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DD6">
              <w:rPr>
                <w:rFonts w:ascii="Times New Roman" w:hAnsi="Times New Roman" w:cs="Times New Roman"/>
              </w:rPr>
              <w:t>Шароны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3544"/>
                <w:tab w:val="left" w:pos="9923"/>
              </w:tabs>
              <w:spacing w:after="0" w:line="228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  <w:color w:val="000000"/>
              </w:rPr>
              <w:t xml:space="preserve">Озеро </w:t>
            </w:r>
            <w:proofErr w:type="spellStart"/>
            <w:r w:rsidRPr="00B63DD6">
              <w:rPr>
                <w:rFonts w:ascii="Times New Roman" w:hAnsi="Times New Roman" w:cs="Times New Roman"/>
                <w:color w:val="000000"/>
              </w:rPr>
              <w:t>Шароны</w:t>
            </w:r>
            <w:proofErr w:type="spellEnd"/>
            <w:r w:rsidRPr="00B63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D6">
              <w:rPr>
                <w:rFonts w:ascii="Times New Roman" w:hAnsi="Times New Roman" w:cs="Times New Roman"/>
              </w:rPr>
              <w:t>Малодербетовский</w:t>
            </w:r>
            <w:proofErr w:type="spellEnd"/>
            <w:r w:rsidRPr="00B63DD6">
              <w:rPr>
                <w:rFonts w:ascii="Times New Roman" w:hAnsi="Times New Roman" w:cs="Times New Roman"/>
              </w:rPr>
              <w:t xml:space="preserve"> 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3544"/>
                <w:tab w:val="left" w:pos="9923"/>
              </w:tabs>
              <w:spacing w:after="0" w:line="228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 xml:space="preserve">муниципальный район 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3544"/>
                <w:tab w:val="left" w:pos="9923"/>
              </w:tabs>
              <w:spacing w:after="0" w:line="228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DD6">
              <w:rPr>
                <w:rFonts w:ascii="Times New Roman" w:hAnsi="Times New Roman" w:cs="Times New Roman"/>
              </w:rPr>
              <w:t>Республики Калмыкия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18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 xml:space="preserve">Рыбоводный участок расположен в 10,5 км по направлению на северо-восток от ориентира 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3DD6">
              <w:rPr>
                <w:rFonts w:ascii="Times New Roman" w:hAnsi="Times New Roman" w:cs="Times New Roman"/>
              </w:rPr>
              <w:t>с</w:t>
            </w:r>
            <w:proofErr w:type="gramEnd"/>
            <w:r w:rsidRPr="00B63DD6">
              <w:rPr>
                <w:rFonts w:ascii="Times New Roman" w:hAnsi="Times New Roman" w:cs="Times New Roman"/>
              </w:rPr>
              <w:t xml:space="preserve">. Малые </w:t>
            </w:r>
            <w:proofErr w:type="spellStart"/>
            <w:r w:rsidRPr="00B63DD6">
              <w:rPr>
                <w:rFonts w:ascii="Times New Roman" w:hAnsi="Times New Roman" w:cs="Times New Roman"/>
              </w:rPr>
              <w:t>Дербеты</w:t>
            </w:r>
            <w:proofErr w:type="spellEnd"/>
            <w:r w:rsidRPr="00B63DD6">
              <w:rPr>
                <w:rFonts w:ascii="Times New Roman" w:hAnsi="Times New Roman" w:cs="Times New Roman"/>
              </w:rPr>
              <w:t xml:space="preserve">. </w:t>
            </w:r>
          </w:p>
          <w:p w:rsidR="00B63DD6" w:rsidRPr="00B63DD6" w:rsidRDefault="00B63DD6" w:rsidP="00B63DD6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B63DD6">
              <w:rPr>
                <w:rFonts w:ascii="Times New Roman" w:hAnsi="Times New Roman" w:cs="Times New Roman"/>
              </w:rPr>
              <w:t xml:space="preserve">Границы участка определены по водному пространству последовательным соединением: от точки 1 до точки 2 - по береговой линии; от точки 2 до точки 3 - по прямой линии; от точки 3 до точки 4 - по прямой линии; от точки 4 до точки 1 - по береговой линии в </w:t>
            </w:r>
            <w:r w:rsidRPr="00B63DD6">
              <w:rPr>
                <w:rFonts w:ascii="Times New Roman" w:eastAsia="Calibri" w:hAnsi="Times New Roman" w:cs="Times New Roman"/>
                <w:spacing w:val="-2"/>
              </w:rPr>
              <w:t xml:space="preserve">системе </w:t>
            </w:r>
          </w:p>
          <w:p w:rsidR="00B63DD6" w:rsidRPr="00B63DD6" w:rsidRDefault="00B63DD6" w:rsidP="00B63D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eastAsia="Calibri" w:hAnsi="Times New Roman" w:cs="Times New Roman"/>
                <w:spacing w:val="-2"/>
              </w:rPr>
              <w:t xml:space="preserve">координат </w:t>
            </w:r>
            <w:r w:rsidRPr="00B63DD6">
              <w:rPr>
                <w:rFonts w:ascii="Times New Roman" w:eastAsia="Calibri" w:hAnsi="Times New Roman" w:cs="Times New Roman"/>
                <w:spacing w:val="-2"/>
                <w:lang w:val="en-US"/>
              </w:rPr>
              <w:t>WGS</w:t>
            </w:r>
            <w:r w:rsidRPr="00B63DD6">
              <w:rPr>
                <w:rFonts w:ascii="Times New Roman" w:eastAsia="Calibri" w:hAnsi="Times New Roman" w:cs="Times New Roman"/>
                <w:spacing w:val="-2"/>
              </w:rPr>
              <w:t xml:space="preserve"> 84</w:t>
            </w:r>
            <w:r w:rsidRPr="00B63DD6">
              <w:rPr>
                <w:rFonts w:ascii="Times New Roman" w:hAnsi="Times New Roman" w:cs="Times New Roman"/>
              </w:rPr>
              <w:t>:</w:t>
            </w:r>
          </w:p>
          <w:p w:rsidR="00B63DD6" w:rsidRPr="00B63DD6" w:rsidRDefault="00B63DD6" w:rsidP="00B63DD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1. 48°0'36.44"С  44°46'59.12"В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2. 48°1'2.68"С    44°46'38.23"В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DD6">
              <w:rPr>
                <w:rFonts w:ascii="Times New Roman" w:hAnsi="Times New Roman" w:cs="Times New Roman"/>
              </w:rPr>
              <w:t>3. 48°1'8.98"С    44°46'50.52"В</w:t>
            </w:r>
          </w:p>
          <w:p w:rsidR="00B63DD6" w:rsidRPr="00B63DD6" w:rsidRDefault="00B63DD6" w:rsidP="00B63DD6">
            <w:pPr>
              <w:keepNext/>
              <w:widowControl w:val="0"/>
              <w:tabs>
                <w:tab w:val="left" w:pos="1053"/>
                <w:tab w:val="left" w:pos="2593"/>
                <w:tab w:val="lef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63DD6">
              <w:rPr>
                <w:rFonts w:ascii="Times New Roman" w:hAnsi="Times New Roman" w:cs="Times New Roman"/>
              </w:rPr>
              <w:t>4. 48°0'48.62"С  44°47'14.20"В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D6" w:rsidRPr="00B63DD6" w:rsidRDefault="00B63DD6" w:rsidP="00B63DD6">
            <w:pPr>
              <w:keepNext/>
              <w:widowControl w:val="0"/>
              <w:tabs>
                <w:tab w:val="left" w:pos="9923"/>
              </w:tabs>
              <w:spacing w:line="228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63DD6">
              <w:rPr>
                <w:rFonts w:ascii="Times New Roman" w:hAnsi="Times New Roman" w:cs="Times New Roman"/>
                <w:spacing w:val="-2"/>
              </w:rPr>
              <w:t>73,5</w:t>
            </w:r>
          </w:p>
        </w:tc>
      </w:tr>
    </w:tbl>
    <w:p w:rsidR="007C17A9" w:rsidRDefault="007C17A9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341B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06341B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06341B">
        <w:rPr>
          <w:rFonts w:ascii="Times New Roman" w:hAnsi="Times New Roman" w:cs="Times New Roman"/>
          <w:sz w:val="24"/>
          <w:szCs w:val="24"/>
        </w:rPr>
        <w:t>: д</w:t>
      </w:r>
      <w:r w:rsidRPr="0006341B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</w:t>
      </w:r>
      <w:r w:rsidR="0006341B" w:rsidRPr="0006341B">
        <w:rPr>
          <w:rFonts w:ascii="Times New Roman" w:hAnsi="Times New Roman" w:cs="Times New Roman"/>
          <w:sz w:val="24"/>
          <w:szCs w:val="24"/>
        </w:rPr>
        <w:t>м аукциона со сроком действия 5</w:t>
      </w:r>
      <w:r w:rsidRPr="0006341B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8E49BF" w:rsidRPr="008E49BF" w:rsidRDefault="00211E32" w:rsidP="008E49B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2779AE">
        <w:rPr>
          <w:rFonts w:ascii="Times New Roman" w:hAnsi="Times New Roman" w:cs="Times New Roman"/>
          <w:sz w:val="24"/>
          <w:szCs w:val="24"/>
        </w:rPr>
        <w:t xml:space="preserve">Республики Калмыкия </w:t>
      </w:r>
      <w:r w:rsidRPr="005E5E09">
        <w:rPr>
          <w:rFonts w:ascii="Times New Roman" w:hAnsi="Times New Roman" w:cs="Times New Roman"/>
          <w:sz w:val="24"/>
          <w:szCs w:val="24"/>
        </w:rPr>
        <w:t>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r w:rsidR="008E49B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E49BF" w:rsidRPr="008E49BF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akvakultura@vktu.fish.gov.ru</w:t>
        </w:r>
      </w:hyperlink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8B6B69" w:rsidRPr="008B6B69" w:rsidRDefault="00EF661E" w:rsidP="008B6B69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44662A"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4466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D1469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с </w:t>
      </w:r>
      <w:r w:rsidR="0049035B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23</w:t>
      </w:r>
      <w:r w:rsidR="001D4AEC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апреля 2026</w:t>
      </w:r>
      <w:r w:rsidR="00D1469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г. по </w:t>
      </w:r>
      <w:r w:rsidR="001D4AEC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25 мая 2026</w:t>
      </w:r>
      <w:r w:rsidR="008B6B69" w:rsidRPr="00E704CD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г.</w:t>
      </w:r>
    </w:p>
    <w:p w:rsidR="00727828" w:rsidRPr="00727828" w:rsidRDefault="00566E81" w:rsidP="001D4AEC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10" w:history="1">
        <w:r w:rsidR="001D4AEC" w:rsidRPr="001D4AE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akvakultura@vktu.fish.gov.ru</w:t>
        </w:r>
      </w:hyperlink>
      <w:r w:rsidR="001D4AEC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0" w:name="Par2"/>
      <w:bookmarkEnd w:id="0"/>
      <w:r w:rsidRPr="00836EA6">
        <w:lastRenderedPageBreak/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1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EB38A1" w:rsidRDefault="00D766D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Начало проведения аукциона 11</w:t>
      </w:r>
      <w:r w:rsidR="00EB38A1" w:rsidRPr="00EB38A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EB38A1" w:rsidRPr="001C3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00 </w:t>
      </w:r>
      <w:r w:rsidR="00CA09EB" w:rsidRPr="00963C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</w:t>
      </w:r>
      <w:r w:rsidR="00020268" w:rsidRPr="00963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20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июня </w:t>
      </w:r>
      <w:r w:rsidR="00020268">
        <w:rPr>
          <w:rFonts w:ascii="Times New Roman" w:hAnsi="Times New Roman" w:cs="Times New Roman"/>
          <w:b/>
          <w:sz w:val="24"/>
          <w:szCs w:val="24"/>
        </w:rPr>
        <w:t>2026</w:t>
      </w:r>
      <w:r w:rsidR="0022252C" w:rsidRPr="00E704CD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EB38A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адресу: </w:t>
      </w:r>
      <w:r w:rsidR="0020310E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="00413536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</w:t>
      </w:r>
      <w:r w:rsidR="007719A4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28648C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="007719A4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B38A1" w:rsidRPr="00E704CD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г. Астрахань,  ул. Яблочкова, 38а. </w:t>
      </w:r>
      <w:r w:rsidR="00EB38A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участников аукциона проводится в месте проведения аукциона</w:t>
      </w:r>
      <w:r w:rsidR="0022252C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20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09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020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июня </w:t>
      </w:r>
      <w:r w:rsidR="0022252C" w:rsidRPr="00E704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20268">
        <w:rPr>
          <w:rFonts w:ascii="Times New Roman" w:hAnsi="Times New Roman" w:cs="Times New Roman"/>
          <w:b/>
          <w:sz w:val="24"/>
          <w:szCs w:val="24"/>
        </w:rPr>
        <w:t>2026</w:t>
      </w:r>
      <w:r w:rsidR="0022252C" w:rsidRPr="00E704C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B38A1" w:rsidRPr="00E704C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C77D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>с 10:00 до 10</w:t>
      </w:r>
      <w:r w:rsidR="00EB38A1" w:rsidRPr="00E704C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EB38A1" w:rsidRPr="001C3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50 </w:t>
      </w:r>
      <w:r w:rsidR="00EB38A1" w:rsidRPr="001C3F46"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  <w:t>(местное время</w:t>
      </w:r>
      <w:r w:rsidR="00EB38A1" w:rsidRPr="00EB38A1"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  <w:t>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3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04B" w:rsidRPr="0070204B" w:rsidRDefault="0070204B" w:rsidP="0070204B">
      <w:pPr>
        <w:keepNext/>
        <w:ind w:firstLine="708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  <w:r w:rsidRPr="0070204B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70204B" w:rsidRPr="0070204B" w:rsidRDefault="0070204B" w:rsidP="0070204B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20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в качестве задатка об участии в аукционе денежные средства в валюте Российской Федерации (в рублях) по следующим реквизитам: </w:t>
      </w:r>
    </w:p>
    <w:p w:rsidR="00561F00" w:rsidRDefault="00561F00" w:rsidP="00561F00">
      <w:pPr>
        <w:keepNext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F00" w:rsidRPr="00561F00" w:rsidRDefault="00794A1D" w:rsidP="00561F00">
      <w:pPr>
        <w:keepNext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Получатель: </w:t>
      </w:r>
      <w:proofErr w:type="gramStart"/>
      <w:r w:rsidR="00561F00"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УФК по Астраханской области (ВОЛГО-КАСПИЙСКОЕ ТУ РОСРЫБОЛОВСТВА, </w:t>
      </w:r>
      <w:proofErr w:type="gramEnd"/>
    </w:p>
    <w:p w:rsidR="00561F00" w:rsidRPr="00561F00" w:rsidRDefault="00561F00" w:rsidP="00561F00">
      <w:pPr>
        <w:keepNext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proofErr w:type="gramEnd"/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>/с 05251874060)</w:t>
      </w:r>
    </w:p>
    <w:p w:rsidR="00561F00" w:rsidRPr="00561F00" w:rsidRDefault="00561F00" w:rsidP="00561F00">
      <w:pPr>
        <w:keepNext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ИНН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3016056131 </w:t>
      </w:r>
    </w:p>
    <w:p w:rsidR="00561F00" w:rsidRPr="00561F00" w:rsidRDefault="00561F00" w:rsidP="00561F00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КПП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301901001</w:t>
      </w:r>
    </w:p>
    <w:p w:rsidR="00561F00" w:rsidRPr="00561F00" w:rsidRDefault="00561F00" w:rsidP="00561F00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ОГРН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1083016000737</w:t>
      </w:r>
    </w:p>
    <w:p w:rsidR="00561F00" w:rsidRPr="00561F00" w:rsidRDefault="00561F00" w:rsidP="00561F00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Лицевой счет: 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05251874060</w:t>
      </w:r>
    </w:p>
    <w:p w:rsidR="00561F00" w:rsidRPr="00561F00" w:rsidRDefault="00561F00" w:rsidP="00561F00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Расчетный счет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>: 03 212643000000013235</w:t>
      </w:r>
    </w:p>
    <w:p w:rsidR="00561F00" w:rsidRPr="00561F00" w:rsidRDefault="00561F00" w:rsidP="00561F00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Единый казначейский счет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>: 40102810745370000024</w:t>
      </w:r>
    </w:p>
    <w:p w:rsidR="00561F00" w:rsidRPr="00561F00" w:rsidRDefault="00561F00" w:rsidP="00561F00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Банк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>: ОКЦ № 1 ВВГУ Банка России//УФК по Нижегородской области, г. Нижний Новгород</w:t>
      </w:r>
    </w:p>
    <w:p w:rsidR="00561F00" w:rsidRPr="00561F00" w:rsidRDefault="00561F00" w:rsidP="00561F00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БИК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012202102</w:t>
      </w:r>
    </w:p>
    <w:p w:rsidR="00561F00" w:rsidRPr="00561F00" w:rsidRDefault="00561F00" w:rsidP="00561F00">
      <w:pPr>
        <w:keepNext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Назначение платежа: </w:t>
      </w:r>
      <w:r w:rsidRPr="00561F0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Задаток или доплата за участие в аукционе по лоту…</w:t>
      </w:r>
    </w:p>
    <w:p w:rsidR="00561F00" w:rsidRPr="00561F00" w:rsidRDefault="00561F00" w:rsidP="00561F00">
      <w:pPr>
        <w:keepNext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61F0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При формировании платежного поручения в графе «Код» напротив графы «Получатель» необходимо указать следующее значение: «0003», иначе платеж будет приходить со статусом «невыясненный».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031"/>
        <w:gridCol w:w="2032"/>
        <w:gridCol w:w="2032"/>
      </w:tblGrid>
      <w:tr w:rsidR="0067307D" w:rsidRPr="0067307D" w:rsidTr="0067307D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t>лота</w:t>
            </w:r>
          </w:p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67307D" w:rsidRPr="0067307D" w:rsidTr="0067307D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07D" w:rsidRPr="0067307D" w:rsidRDefault="0067307D" w:rsidP="006730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07D">
              <w:rPr>
                <w:rFonts w:ascii="Times New Roman" w:hAnsi="Times New Roman" w:cs="Times New Roman"/>
                <w:sz w:val="24"/>
                <w:szCs w:val="24"/>
              </w:rPr>
              <w:t>Шароны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7D">
              <w:rPr>
                <w:rFonts w:ascii="Times New Roman" w:hAnsi="Times New Roman" w:cs="Times New Roman"/>
                <w:sz w:val="28"/>
                <w:szCs w:val="28"/>
              </w:rPr>
              <w:t>117600,00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7D">
              <w:rPr>
                <w:rFonts w:ascii="Times New Roman" w:hAnsi="Times New Roman" w:cs="Times New Roman"/>
                <w:sz w:val="28"/>
                <w:szCs w:val="28"/>
              </w:rPr>
              <w:t>117600,00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07D" w:rsidRPr="0067307D" w:rsidRDefault="0067307D" w:rsidP="0067307D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7D">
              <w:rPr>
                <w:rFonts w:ascii="Times New Roman" w:hAnsi="Times New Roman" w:cs="Times New Roman"/>
                <w:sz w:val="28"/>
                <w:szCs w:val="28"/>
              </w:rPr>
              <w:t>5880,00</w:t>
            </w:r>
          </w:p>
        </w:tc>
      </w:tr>
    </w:tbl>
    <w:p w:rsidR="0067307D" w:rsidRPr="0067307D" w:rsidRDefault="0067307D" w:rsidP="0067307D">
      <w:pPr>
        <w:keepNext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0204B" w:rsidRPr="0070204B" w:rsidRDefault="0070204B" w:rsidP="0070204B">
      <w:pPr>
        <w:keepNext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020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Документ, подтверждающий внесение заявителем задатка, прилагается к заявке об участии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AA3FCA" w:rsidRPr="00AA3FCA" w:rsidRDefault="00AA3FCA" w:rsidP="00AA3FCA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>УФК по Астраханской области (Волго-Каспийское территориальное управление Федерального агентства по рыболовству, Л/С 04251874060)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ИНН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3016056131 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КПП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301901001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ОГРН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1083016000737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Лицевой счет: 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04251874060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Расчетный счет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>: 03 100643000000012500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Единый казначейский счет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>: 40102810445370000017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Банк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: ОКЦ № 3 ЮГУ Банка России//УФК по Астраханской области </w:t>
      </w:r>
      <w:proofErr w:type="gramStart"/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>г</w:t>
      </w:r>
      <w:proofErr w:type="gramEnd"/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Астрахань</w:t>
      </w:r>
    </w:p>
    <w:p w:rsidR="00AA3FCA" w:rsidRP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БИК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011203901</w:t>
      </w:r>
    </w:p>
    <w:p w:rsidR="00AA3FCA" w:rsidRPr="00AA3FCA" w:rsidRDefault="00747868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КБК 076 11206030016000120 </w:t>
      </w:r>
    </w:p>
    <w:p w:rsidR="00AA3FCA" w:rsidRDefault="00AA3FCA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A3FCA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ОКТМО</w:t>
      </w:r>
      <w:r w:rsidRPr="00AA3FCA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12701000</w:t>
      </w:r>
    </w:p>
    <w:p w:rsidR="002519ED" w:rsidRPr="00AA3FCA" w:rsidRDefault="002519ED" w:rsidP="00AA3FCA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bookmarkStart w:id="1" w:name="_GoBack"/>
      <w:bookmarkEnd w:id="1"/>
    </w:p>
    <w:p w:rsidR="00211E32" w:rsidRPr="00836EA6" w:rsidRDefault="00C479FB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 w:rsidR="00211E32"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</w:t>
      </w:r>
      <w:r w:rsidR="00211E32" w:rsidRPr="00836EA6">
        <w:rPr>
          <w:rFonts w:ascii="Times New Roman" w:hAnsi="Times New Roman" w:cs="Times New Roman"/>
          <w:sz w:val="24"/>
          <w:szCs w:val="24"/>
        </w:rPr>
        <w:lastRenderedPageBreak/>
        <w:t xml:space="preserve">и (или) содержанию, выращиванию, а также выпуску в водный объект и изъятию из водного объекта в границах рыбоводного участка, </w:t>
      </w:r>
      <w:r w:rsidR="00211E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="00211E32"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 w:rsidR="00211E32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="00211E32"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211E32">
        <w:rPr>
          <w:rFonts w:ascii="Times New Roman" w:hAnsi="Times New Roman" w:cs="Times New Roman"/>
          <w:sz w:val="24"/>
          <w:szCs w:val="24"/>
        </w:rPr>
        <w:t xml:space="preserve">№ 1 </w:t>
      </w:r>
      <w:r w:rsidR="00211E32"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B00DA7" w:rsidRDefault="00B00DA7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B00DA7" w:rsidRDefault="00B00DA7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2E7C33" w:rsidRDefault="002E7C33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2771B" w:rsidRDefault="00D2771B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1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Лот № 1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 на заключение договора пользования рыбоводным участком – 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Шароны</w:t>
      </w:r>
      <w:proofErr w:type="spellEnd"/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E853FF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Сведения о рыбоводном участке.</w:t>
      </w:r>
    </w:p>
    <w:p w:rsidR="00E853FF" w:rsidRPr="00E853FF" w:rsidRDefault="00E853FF" w:rsidP="00E853FF">
      <w:pPr>
        <w:keepNext/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E853FF">
        <w:rPr>
          <w:rFonts w:ascii="Times New Roman" w:eastAsiaTheme="minorHAnsi" w:hAnsi="Times New Roman"/>
          <w:sz w:val="24"/>
          <w:szCs w:val="24"/>
          <w:lang w:eastAsia="en-US"/>
        </w:rPr>
        <w:t xml:space="preserve"> 1. Наименование рыбоводного участка –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Шароны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widowControl w:val="0"/>
        <w:tabs>
          <w:tab w:val="left" w:pos="3544"/>
          <w:tab w:val="left" w:pos="9923"/>
        </w:tabs>
        <w:spacing w:after="0" w:line="228" w:lineRule="auto"/>
        <w:ind w:right="-1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2. Местоположение, площадь и границы рыбоводного участка:</w:t>
      </w:r>
      <w:r w:rsidRPr="00E853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en-US"/>
        </w:rPr>
        <w:t xml:space="preserve"> </w:t>
      </w:r>
      <w:r w:rsidRPr="00E853FF">
        <w:rPr>
          <w:rFonts w:ascii="Times New Roman" w:hAnsi="Times New Roman" w:cs="Times New Roman"/>
          <w:color w:val="000000"/>
          <w:sz w:val="24"/>
          <w:szCs w:val="24"/>
        </w:rPr>
        <w:t xml:space="preserve">озеро </w:t>
      </w:r>
      <w:proofErr w:type="spellStart"/>
      <w:r w:rsidRPr="00E853FF">
        <w:rPr>
          <w:rFonts w:ascii="Times New Roman" w:hAnsi="Times New Roman" w:cs="Times New Roman"/>
          <w:color w:val="000000"/>
          <w:sz w:val="24"/>
          <w:szCs w:val="24"/>
        </w:rPr>
        <w:t>Шароны</w:t>
      </w:r>
      <w:proofErr w:type="spellEnd"/>
      <w:r w:rsidRPr="00E853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85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3FF">
        <w:rPr>
          <w:rFonts w:ascii="Times New Roman" w:hAnsi="Times New Roman" w:cs="Times New Roman"/>
          <w:sz w:val="24"/>
          <w:szCs w:val="24"/>
        </w:rPr>
        <w:t>Малодербетовский</w:t>
      </w:r>
      <w:proofErr w:type="spellEnd"/>
      <w:r w:rsidRPr="00E853FF">
        <w:rPr>
          <w:rFonts w:ascii="Times New Roman" w:hAnsi="Times New Roman" w:cs="Times New Roman"/>
          <w:sz w:val="24"/>
          <w:szCs w:val="24"/>
        </w:rPr>
        <w:t xml:space="preserve">  муниципальный район Республики Калмыкия,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площадь участка </w:t>
      </w:r>
      <w:r w:rsidRPr="00E853FF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73,5 га.                В настоящее время находится в пересохшем состоянии.</w:t>
      </w:r>
    </w:p>
    <w:p w:rsidR="00E853FF" w:rsidRPr="00E853FF" w:rsidRDefault="00E853FF" w:rsidP="00E853F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ab/>
        <w:t xml:space="preserve">Рыбоводный участок расположен в 10,5 км по направлению на северо-восток от ориентира </w:t>
      </w:r>
      <w:proofErr w:type="gramStart"/>
      <w:r w:rsidRPr="00E853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53FF">
        <w:rPr>
          <w:rFonts w:ascii="Times New Roman" w:hAnsi="Times New Roman" w:cs="Times New Roman"/>
          <w:sz w:val="24"/>
          <w:szCs w:val="24"/>
        </w:rPr>
        <w:t xml:space="preserve">. Малые </w:t>
      </w:r>
      <w:proofErr w:type="spellStart"/>
      <w:r w:rsidRPr="00E853FF">
        <w:rPr>
          <w:rFonts w:ascii="Times New Roman" w:hAnsi="Times New Roman" w:cs="Times New Roman"/>
          <w:sz w:val="24"/>
          <w:szCs w:val="24"/>
        </w:rPr>
        <w:t>Дербеты</w:t>
      </w:r>
      <w:proofErr w:type="spellEnd"/>
      <w:r w:rsidRPr="00E853FF">
        <w:rPr>
          <w:rFonts w:ascii="Times New Roman" w:hAnsi="Times New Roman" w:cs="Times New Roman"/>
          <w:sz w:val="24"/>
          <w:szCs w:val="24"/>
        </w:rPr>
        <w:t xml:space="preserve">. Границы участка определены по водному пространству последовательным соединением: от точки 1 до точки 2 - по береговой линии; от точки 2 до точки 3 - по прямой линии; от точки 3 до точки 4 - по прямой линии; от точки 4 до точки 1 - по береговой линии в </w:t>
      </w:r>
      <w:r w:rsidRPr="00E853F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E853FF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 w:rsidRPr="00E853F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</w:t>
      </w:r>
      <w:r w:rsidRPr="00E853FF">
        <w:rPr>
          <w:rFonts w:ascii="Times New Roman" w:hAnsi="Times New Roman" w:cs="Times New Roman"/>
          <w:sz w:val="24"/>
          <w:szCs w:val="24"/>
        </w:rPr>
        <w:t>:</w:t>
      </w:r>
    </w:p>
    <w:p w:rsidR="00E853FF" w:rsidRPr="00E853FF" w:rsidRDefault="00E853FF" w:rsidP="00E853FF">
      <w:pPr>
        <w:keepNext/>
        <w:widowControl w:val="0"/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1. 48°0'36.44"С  44°46'59.12"В;</w:t>
      </w:r>
    </w:p>
    <w:p w:rsidR="00E853FF" w:rsidRPr="00E853FF" w:rsidRDefault="00E853FF" w:rsidP="00E853FF">
      <w:pPr>
        <w:keepNext/>
        <w:widowControl w:val="0"/>
        <w:tabs>
          <w:tab w:val="left" w:pos="9923"/>
        </w:tabs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2. 48°1'2.68"С    44°46'38.23"В;</w:t>
      </w:r>
    </w:p>
    <w:p w:rsidR="00E853FF" w:rsidRPr="00E853FF" w:rsidRDefault="00E853FF" w:rsidP="00E853FF">
      <w:pPr>
        <w:keepNext/>
        <w:widowControl w:val="0"/>
        <w:tabs>
          <w:tab w:val="left" w:pos="9923"/>
        </w:tabs>
        <w:spacing w:after="0"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3. 48°1'8.98"С    44°46'50.52"В;</w:t>
      </w:r>
    </w:p>
    <w:p w:rsidR="00E853FF" w:rsidRPr="00E853FF" w:rsidRDefault="00E853FF" w:rsidP="00E853FF">
      <w:pPr>
        <w:keepNext/>
        <w:widowControl w:val="0"/>
        <w:tabs>
          <w:tab w:val="left" w:pos="3544"/>
          <w:tab w:val="left" w:pos="9923"/>
        </w:tabs>
        <w:spacing w:after="0" w:line="228" w:lineRule="auto"/>
        <w:ind w:left="2977" w:right="-109"/>
        <w:jc w:val="both"/>
        <w:rPr>
          <w:rFonts w:ascii="Times New Roman" w:hAnsi="Times New Roman" w:cs="Times New Roman"/>
          <w:sz w:val="24"/>
          <w:szCs w:val="24"/>
        </w:rPr>
      </w:pPr>
      <w:r w:rsidRPr="00E853FF">
        <w:rPr>
          <w:rFonts w:ascii="Times New Roman" w:hAnsi="Times New Roman" w:cs="Times New Roman"/>
          <w:sz w:val="24"/>
          <w:szCs w:val="24"/>
        </w:rPr>
        <w:t>4. 48°0'48.62"С  44°47'14.20"В.</w:t>
      </w:r>
    </w:p>
    <w:p w:rsidR="00E853FF" w:rsidRPr="00E853FF" w:rsidRDefault="00E853FF" w:rsidP="00E853FF">
      <w:pPr>
        <w:keepNext/>
        <w:widowControl w:val="0"/>
        <w:spacing w:after="0" w:line="228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hAnsi="Times New Roman" w:cs="Times New Roman"/>
          <w:sz w:val="24"/>
          <w:szCs w:val="24"/>
        </w:rPr>
        <w:tab/>
      </w:r>
      <w:r w:rsidRPr="00E853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Вид водопользования – обособленное водопользование (для осуществления </w:t>
      </w:r>
      <w:proofErr w:type="spellStart"/>
      <w:r w:rsidRPr="00E853FF">
        <w:rPr>
          <w:rFonts w:ascii="Times New Roman" w:eastAsia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(рыбоводства)) без забора (изъятия) водных ресурсов из водного объекта на рыбоводном участке.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Вид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осуществляемой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товарной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(товарного рыбоводства) – пастбищная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аквакультура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Срок договора пользования рыбоводным участком 5 лет. </w:t>
      </w:r>
    </w:p>
    <w:p w:rsidR="00E853FF" w:rsidRPr="00E853FF" w:rsidRDefault="00E853FF" w:rsidP="00E853F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образом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Видовой состав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границах рыбоводного участка </w:t>
      </w:r>
      <w:proofErr w:type="spellStart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аквакультура</w:t>
      </w:r>
      <w:proofErr w:type="spellEnd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периода (цикла) выращивания:</w:t>
      </w:r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не более 4 лет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Минимальный объем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E853FF" w:rsidRPr="00E853FF" w:rsidRDefault="00E853FF" w:rsidP="00E853FF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Минимальный ежегодный объем изъятия объектов пастбищной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с начала второго периода (цикла) выращивания до окончания действия договора пользования рыбоводным участком составляет 7,35 тонны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53FF" w:rsidRPr="00E853FF" w:rsidRDefault="00E853FF" w:rsidP="00E853FF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Минимальный ежегодный объем изъятия объектов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пастбищной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момента заключения договора пользования рыбоводным участком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принимается равным нулю. Минимальный ежегодный объем подлежащих выпуску в водный объе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кт в гр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аницах рыбоводного участка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выращиваемых при осуществлении пастбищной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устанавливается. Минимальный ежегодный объем выпуска объектов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пастбищной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Минимальный ежегодный объем выращивания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водный объе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кт в гр</w:t>
      </w:r>
      <w:proofErr w:type="gram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принимается равным нулю;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со второй половины первого периода (цикла) выращивания до конца первого периода (цикла) –  3,675 тонны;</w:t>
      </w:r>
    </w:p>
    <w:p w:rsidR="00E853FF" w:rsidRPr="00E853FF" w:rsidRDefault="00E853FF" w:rsidP="00E853F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 начала второго периода (цикла) выращивания до окончания действия договора пользования рыбоводным участком – 7,35 тонны.</w:t>
      </w:r>
    </w:p>
    <w:p w:rsidR="00E853FF" w:rsidRPr="00E853FF" w:rsidRDefault="00E853FF" w:rsidP="00E853FF">
      <w:pPr>
        <w:keepNext/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Основания и условия, определяющие изъятие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водного объекта в границах рыбоводного участка</w:t>
      </w:r>
      <w:r w:rsidRPr="00E853FF">
        <w:rPr>
          <w:rFonts w:eastAsiaTheme="minorHAnsi"/>
          <w:lang w:eastAsia="en-US"/>
        </w:rPr>
        <w:t xml:space="preserve">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устанавливаются в соответствии с  Федеральным законом от 02.07.2013 № 148-ФЗ «Об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аквакультуре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Объем и состав мероприятий по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рыбохозяйственной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Мероприятия, которые относятся к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рыбохозяйственной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мелиорации и осуществляются рыбоводным хозяйством:</w:t>
      </w:r>
      <w:r w:rsidRPr="00E853FF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проведение дноуглубительных работ и (или) работ по извлечению донного грунта</w:t>
      </w:r>
      <w:r w:rsidRPr="00E853F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12.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водное, лесное, земельное,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E853FF" w:rsidRPr="00E853FF" w:rsidRDefault="00E853FF" w:rsidP="00E853F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13. </w:t>
      </w:r>
      <w:proofErr w:type="gram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 в сроки, определенные условиями договора.</w:t>
      </w:r>
      <w:proofErr w:type="gramEnd"/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E853FF" w:rsidRPr="00E853FF" w:rsidRDefault="00E853FF" w:rsidP="00E853FF">
      <w:pPr>
        <w:keepNext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</w:t>
      </w:r>
      <w:r w:rsidRPr="00E853F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E853FF" w:rsidRDefault="00E853FF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46140">
        <w:rPr>
          <w:rFonts w:ascii="Times New Roman" w:eastAsiaTheme="minorHAnsi" w:hAnsi="Times New Roman"/>
          <w:sz w:val="24"/>
          <w:szCs w:val="24"/>
          <w:lang w:eastAsia="en-US"/>
        </w:rPr>
        <w:t>СХЕМА</w:t>
      </w:r>
    </w:p>
    <w:p w:rsidR="00C46140" w:rsidRPr="00C46140" w:rsidRDefault="00C46140" w:rsidP="00C46140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46140">
        <w:rPr>
          <w:rFonts w:ascii="Times New Roman" w:eastAsiaTheme="minorHAnsi" w:hAnsi="Times New Roman"/>
          <w:sz w:val="24"/>
          <w:szCs w:val="24"/>
          <w:lang w:eastAsia="en-US"/>
        </w:rPr>
        <w:t xml:space="preserve">расположения рыбоводного участка </w:t>
      </w:r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  <w:proofErr w:type="spellStart"/>
      <w:r w:rsidRPr="00C46140">
        <w:rPr>
          <w:rFonts w:ascii="Times New Roman" w:eastAsiaTheme="minorHAnsi" w:hAnsi="Times New Roman" w:cs="Times New Roman"/>
          <w:sz w:val="24"/>
          <w:szCs w:val="24"/>
          <w:lang w:eastAsia="en-US"/>
        </w:rPr>
        <w:t>Шароны</w:t>
      </w:r>
      <w:proofErr w:type="spellEnd"/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  <w:r w:rsidRPr="00C46140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7E5D116A" wp14:editId="5372025F">
            <wp:extent cx="3896139" cy="2496710"/>
            <wp:effectExtent l="0" t="0" r="0" b="0"/>
            <wp:docPr id="1" name="Рисунок 1" descr="C:\Users\1\Desktop\Рыбоводные участки схемы\конкурс\Ша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ыбоводные участки схемы\конкурс\Шарон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04351" cy="250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140" w:rsidRPr="00C46140" w:rsidRDefault="00C46140" w:rsidP="00C46140">
      <w:pPr>
        <w:keepNext/>
        <w:spacing w:after="0" w:line="240" w:lineRule="auto"/>
        <w:jc w:val="center"/>
        <w:rPr>
          <w:rFonts w:eastAsiaTheme="minorHAnsi"/>
          <w:noProof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Pr="00C46140" w:rsidRDefault="00C46140" w:rsidP="00C46140">
      <w:pPr>
        <w:keepNext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46140" w:rsidRDefault="00C46140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53FF" w:rsidRDefault="00E853FF" w:rsidP="002E7C33">
      <w:pPr>
        <w:keepNext/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E853FF" w:rsidSect="00F574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16AB0"/>
    <w:rsid w:val="00020268"/>
    <w:rsid w:val="00024E89"/>
    <w:rsid w:val="00027C7E"/>
    <w:rsid w:val="00043DAC"/>
    <w:rsid w:val="00044FC3"/>
    <w:rsid w:val="00051DCE"/>
    <w:rsid w:val="00062546"/>
    <w:rsid w:val="0006341B"/>
    <w:rsid w:val="00071A97"/>
    <w:rsid w:val="000743AA"/>
    <w:rsid w:val="00082F0E"/>
    <w:rsid w:val="0009143C"/>
    <w:rsid w:val="00092B20"/>
    <w:rsid w:val="000B22D4"/>
    <w:rsid w:val="000C1A3E"/>
    <w:rsid w:val="000D00B5"/>
    <w:rsid w:val="000E677F"/>
    <w:rsid w:val="000F4F1A"/>
    <w:rsid w:val="000F650B"/>
    <w:rsid w:val="0010235A"/>
    <w:rsid w:val="001025FB"/>
    <w:rsid w:val="001145FF"/>
    <w:rsid w:val="00114E86"/>
    <w:rsid w:val="00121558"/>
    <w:rsid w:val="00121CA0"/>
    <w:rsid w:val="00170C00"/>
    <w:rsid w:val="00171494"/>
    <w:rsid w:val="00172CB3"/>
    <w:rsid w:val="001823A6"/>
    <w:rsid w:val="001C2742"/>
    <w:rsid w:val="001C38F9"/>
    <w:rsid w:val="001C3F46"/>
    <w:rsid w:val="001D3436"/>
    <w:rsid w:val="001D4AEC"/>
    <w:rsid w:val="001F087B"/>
    <w:rsid w:val="0020310E"/>
    <w:rsid w:val="0020523B"/>
    <w:rsid w:val="00211E32"/>
    <w:rsid w:val="0022252C"/>
    <w:rsid w:val="00225878"/>
    <w:rsid w:val="00234C27"/>
    <w:rsid w:val="002519ED"/>
    <w:rsid w:val="00252141"/>
    <w:rsid w:val="00263624"/>
    <w:rsid w:val="002779AE"/>
    <w:rsid w:val="002857E1"/>
    <w:rsid w:val="0028648C"/>
    <w:rsid w:val="00286965"/>
    <w:rsid w:val="00293564"/>
    <w:rsid w:val="002A1913"/>
    <w:rsid w:val="002C6C58"/>
    <w:rsid w:val="002D4DA5"/>
    <w:rsid w:val="002E5264"/>
    <w:rsid w:val="002E7C33"/>
    <w:rsid w:val="0031063C"/>
    <w:rsid w:val="00321A1B"/>
    <w:rsid w:val="00325E9D"/>
    <w:rsid w:val="003270EA"/>
    <w:rsid w:val="003301F3"/>
    <w:rsid w:val="003477C1"/>
    <w:rsid w:val="00352284"/>
    <w:rsid w:val="00364042"/>
    <w:rsid w:val="003643BD"/>
    <w:rsid w:val="00381269"/>
    <w:rsid w:val="003B2A35"/>
    <w:rsid w:val="003B3576"/>
    <w:rsid w:val="003B6607"/>
    <w:rsid w:val="003C77D1"/>
    <w:rsid w:val="003D5F44"/>
    <w:rsid w:val="003F0FB5"/>
    <w:rsid w:val="003F13B8"/>
    <w:rsid w:val="003F22FD"/>
    <w:rsid w:val="003F358D"/>
    <w:rsid w:val="003F3855"/>
    <w:rsid w:val="004008C6"/>
    <w:rsid w:val="00402A68"/>
    <w:rsid w:val="00407C4F"/>
    <w:rsid w:val="00413536"/>
    <w:rsid w:val="00413E87"/>
    <w:rsid w:val="00420BB4"/>
    <w:rsid w:val="00427F66"/>
    <w:rsid w:val="00430117"/>
    <w:rsid w:val="0043416D"/>
    <w:rsid w:val="004402BA"/>
    <w:rsid w:val="0044662A"/>
    <w:rsid w:val="00454704"/>
    <w:rsid w:val="00472ABA"/>
    <w:rsid w:val="0047411D"/>
    <w:rsid w:val="0049035B"/>
    <w:rsid w:val="00491720"/>
    <w:rsid w:val="004A4446"/>
    <w:rsid w:val="004A51FD"/>
    <w:rsid w:val="004B775C"/>
    <w:rsid w:val="004C20DC"/>
    <w:rsid w:val="004C443D"/>
    <w:rsid w:val="004C4CD7"/>
    <w:rsid w:val="004F633C"/>
    <w:rsid w:val="00504DC0"/>
    <w:rsid w:val="00524CC8"/>
    <w:rsid w:val="00532496"/>
    <w:rsid w:val="00561F00"/>
    <w:rsid w:val="00565A64"/>
    <w:rsid w:val="00566E81"/>
    <w:rsid w:val="005673D6"/>
    <w:rsid w:val="0057293D"/>
    <w:rsid w:val="005849AF"/>
    <w:rsid w:val="00587C78"/>
    <w:rsid w:val="00590AF9"/>
    <w:rsid w:val="00596BBA"/>
    <w:rsid w:val="005A6352"/>
    <w:rsid w:val="005A644E"/>
    <w:rsid w:val="005B13A6"/>
    <w:rsid w:val="005B6264"/>
    <w:rsid w:val="005C7EC5"/>
    <w:rsid w:val="005E1FC8"/>
    <w:rsid w:val="005E3C74"/>
    <w:rsid w:val="005E51F1"/>
    <w:rsid w:val="005E6D95"/>
    <w:rsid w:val="005F2A00"/>
    <w:rsid w:val="00600E01"/>
    <w:rsid w:val="00626552"/>
    <w:rsid w:val="00634B85"/>
    <w:rsid w:val="00641316"/>
    <w:rsid w:val="00645DEF"/>
    <w:rsid w:val="006714C1"/>
    <w:rsid w:val="0067307D"/>
    <w:rsid w:val="00687D0E"/>
    <w:rsid w:val="006930E2"/>
    <w:rsid w:val="006B3B9E"/>
    <w:rsid w:val="006C69D9"/>
    <w:rsid w:val="006E1AD0"/>
    <w:rsid w:val="006E344B"/>
    <w:rsid w:val="006F2024"/>
    <w:rsid w:val="006F7A22"/>
    <w:rsid w:val="0070204B"/>
    <w:rsid w:val="007034C0"/>
    <w:rsid w:val="00716EC8"/>
    <w:rsid w:val="0072033B"/>
    <w:rsid w:val="00727828"/>
    <w:rsid w:val="007406E1"/>
    <w:rsid w:val="00740A89"/>
    <w:rsid w:val="00740E9F"/>
    <w:rsid w:val="00741FCE"/>
    <w:rsid w:val="00743501"/>
    <w:rsid w:val="0074783D"/>
    <w:rsid w:val="00747868"/>
    <w:rsid w:val="0076731C"/>
    <w:rsid w:val="007719A4"/>
    <w:rsid w:val="0078045E"/>
    <w:rsid w:val="00794A1D"/>
    <w:rsid w:val="007A0DEA"/>
    <w:rsid w:val="007A205D"/>
    <w:rsid w:val="007C17A9"/>
    <w:rsid w:val="007C5139"/>
    <w:rsid w:val="007C6E1D"/>
    <w:rsid w:val="007D4B00"/>
    <w:rsid w:val="007D4DE6"/>
    <w:rsid w:val="00816801"/>
    <w:rsid w:val="00826C23"/>
    <w:rsid w:val="00827A37"/>
    <w:rsid w:val="00837E30"/>
    <w:rsid w:val="00840853"/>
    <w:rsid w:val="008508E4"/>
    <w:rsid w:val="00856537"/>
    <w:rsid w:val="0089488C"/>
    <w:rsid w:val="00895AE3"/>
    <w:rsid w:val="008A695D"/>
    <w:rsid w:val="008B1FA8"/>
    <w:rsid w:val="008B2778"/>
    <w:rsid w:val="008B6B69"/>
    <w:rsid w:val="008C09B4"/>
    <w:rsid w:val="008D1218"/>
    <w:rsid w:val="008D31B6"/>
    <w:rsid w:val="008E49BF"/>
    <w:rsid w:val="008E5690"/>
    <w:rsid w:val="0090386C"/>
    <w:rsid w:val="00906B17"/>
    <w:rsid w:val="00910965"/>
    <w:rsid w:val="00911133"/>
    <w:rsid w:val="0091357A"/>
    <w:rsid w:val="00932438"/>
    <w:rsid w:val="00954A58"/>
    <w:rsid w:val="00963C39"/>
    <w:rsid w:val="009764BE"/>
    <w:rsid w:val="0098203F"/>
    <w:rsid w:val="009955C1"/>
    <w:rsid w:val="009A67D1"/>
    <w:rsid w:val="009A6DD1"/>
    <w:rsid w:val="009B2120"/>
    <w:rsid w:val="009B39C8"/>
    <w:rsid w:val="009C1694"/>
    <w:rsid w:val="009D2AA3"/>
    <w:rsid w:val="00A032FF"/>
    <w:rsid w:val="00A16CD9"/>
    <w:rsid w:val="00A27ADF"/>
    <w:rsid w:val="00A31588"/>
    <w:rsid w:val="00A34CC8"/>
    <w:rsid w:val="00A4258B"/>
    <w:rsid w:val="00A4281A"/>
    <w:rsid w:val="00A86B32"/>
    <w:rsid w:val="00A9533C"/>
    <w:rsid w:val="00AA191C"/>
    <w:rsid w:val="00AA3FCA"/>
    <w:rsid w:val="00AA4D75"/>
    <w:rsid w:val="00AA7508"/>
    <w:rsid w:val="00AC27E1"/>
    <w:rsid w:val="00AC4928"/>
    <w:rsid w:val="00AD228B"/>
    <w:rsid w:val="00AE4FBE"/>
    <w:rsid w:val="00AF36BD"/>
    <w:rsid w:val="00B00DA7"/>
    <w:rsid w:val="00B028BD"/>
    <w:rsid w:val="00B42A03"/>
    <w:rsid w:val="00B43BD1"/>
    <w:rsid w:val="00B558F3"/>
    <w:rsid w:val="00B63DD6"/>
    <w:rsid w:val="00B65551"/>
    <w:rsid w:val="00B77592"/>
    <w:rsid w:val="00B77CF4"/>
    <w:rsid w:val="00BA4028"/>
    <w:rsid w:val="00BB4D1B"/>
    <w:rsid w:val="00BD5A28"/>
    <w:rsid w:val="00BE0A42"/>
    <w:rsid w:val="00BE395F"/>
    <w:rsid w:val="00BF1E49"/>
    <w:rsid w:val="00BF46E0"/>
    <w:rsid w:val="00C02BBD"/>
    <w:rsid w:val="00C075ED"/>
    <w:rsid w:val="00C24AE3"/>
    <w:rsid w:val="00C35C56"/>
    <w:rsid w:val="00C46140"/>
    <w:rsid w:val="00C479FB"/>
    <w:rsid w:val="00C54005"/>
    <w:rsid w:val="00C5537E"/>
    <w:rsid w:val="00C67C51"/>
    <w:rsid w:val="00CA048A"/>
    <w:rsid w:val="00CA09EB"/>
    <w:rsid w:val="00CC2784"/>
    <w:rsid w:val="00CC6524"/>
    <w:rsid w:val="00CC7EB4"/>
    <w:rsid w:val="00CD6579"/>
    <w:rsid w:val="00CE271E"/>
    <w:rsid w:val="00CE3E51"/>
    <w:rsid w:val="00CF4A5B"/>
    <w:rsid w:val="00D05F18"/>
    <w:rsid w:val="00D13522"/>
    <w:rsid w:val="00D14691"/>
    <w:rsid w:val="00D17CC2"/>
    <w:rsid w:val="00D25BB9"/>
    <w:rsid w:val="00D2771B"/>
    <w:rsid w:val="00D35198"/>
    <w:rsid w:val="00D35DAA"/>
    <w:rsid w:val="00D35F32"/>
    <w:rsid w:val="00D6300F"/>
    <w:rsid w:val="00D766D2"/>
    <w:rsid w:val="00D90A06"/>
    <w:rsid w:val="00D936E7"/>
    <w:rsid w:val="00DB6DCE"/>
    <w:rsid w:val="00DE069E"/>
    <w:rsid w:val="00DE32D7"/>
    <w:rsid w:val="00E01411"/>
    <w:rsid w:val="00E0178A"/>
    <w:rsid w:val="00E366E8"/>
    <w:rsid w:val="00E44DAA"/>
    <w:rsid w:val="00E52FED"/>
    <w:rsid w:val="00E704CD"/>
    <w:rsid w:val="00E840F0"/>
    <w:rsid w:val="00E853FF"/>
    <w:rsid w:val="00EB38A1"/>
    <w:rsid w:val="00EB6BA0"/>
    <w:rsid w:val="00EC5801"/>
    <w:rsid w:val="00EC733A"/>
    <w:rsid w:val="00ED26AE"/>
    <w:rsid w:val="00EE237C"/>
    <w:rsid w:val="00EF2215"/>
    <w:rsid w:val="00EF51B8"/>
    <w:rsid w:val="00EF661E"/>
    <w:rsid w:val="00F01E05"/>
    <w:rsid w:val="00F02267"/>
    <w:rsid w:val="00F11761"/>
    <w:rsid w:val="00F1706D"/>
    <w:rsid w:val="00F27A76"/>
    <w:rsid w:val="00F40528"/>
    <w:rsid w:val="00F4064D"/>
    <w:rsid w:val="00F423CA"/>
    <w:rsid w:val="00F44A2F"/>
    <w:rsid w:val="00F544A2"/>
    <w:rsid w:val="00F54F67"/>
    <w:rsid w:val="00F55FCD"/>
    <w:rsid w:val="00F57412"/>
    <w:rsid w:val="00F7460B"/>
    <w:rsid w:val="00F9428A"/>
    <w:rsid w:val="00F95681"/>
    <w:rsid w:val="00F9703B"/>
    <w:rsid w:val="00FB0105"/>
    <w:rsid w:val="00FB375C"/>
    <w:rsid w:val="00FB79F8"/>
    <w:rsid w:val="00FC03F9"/>
    <w:rsid w:val="00FC2B4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6510C9E262E648CCA66203E5A8E69378898B440540590442442308A0069DE40CE5382402CA940FC0AAd8F" TargetMode="External"/><Relationship Id="rId3" Type="http://schemas.openxmlformats.org/officeDocument/2006/relationships/styles" Target="styles.xml"/><Relationship Id="rId7" Type="http://schemas.openxmlformats.org/officeDocument/2006/relationships/hyperlink" Target="mailto:akvakultura@vktu.fish.gov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6FD71CE78853CE56401CE6C01775019CDE6A1B128F64CAE25486FE50gEUA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vakultura@vktu.fish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vakultura@vktu.fish.gov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357D-C837-4C18-B1F2-59494394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9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362</cp:revision>
  <cp:lastPrinted>2023-12-05T09:29:00Z</cp:lastPrinted>
  <dcterms:created xsi:type="dcterms:W3CDTF">2023-11-17T10:48:00Z</dcterms:created>
  <dcterms:modified xsi:type="dcterms:W3CDTF">2026-04-22T10:46:00Z</dcterms:modified>
</cp:coreProperties>
</file>