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1</w:t>
      </w:r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Административному регламенту</w:t>
      </w:r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Федерального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агентства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по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рыболовству</w:t>
      </w:r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предоставлению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государственной</w:t>
      </w:r>
      <w:proofErr w:type="gramEnd"/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услуги по заключению договоров</w:t>
      </w:r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выполнение работ по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искусственному</w:t>
      </w:r>
      <w:proofErr w:type="gramEnd"/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воспроизводству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водных</w:t>
      </w:r>
      <w:proofErr w:type="gramEnd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биологических</w:t>
      </w:r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ресурсов,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утвержденному</w:t>
      </w:r>
      <w:proofErr w:type="gramEnd"/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приказом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Росрыболовства</w:t>
      </w:r>
    </w:p>
    <w:p w:rsidR="00155C68" w:rsidRPr="00155C68" w:rsidRDefault="00155C68" w:rsidP="00155C68">
      <w:pPr>
        <w:shd w:val="clear" w:color="auto" w:fill="FFFFFF"/>
        <w:spacing w:after="0" w:line="192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31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января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2020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г. N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61</w:t>
      </w:r>
    </w:p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55C68" w:rsidRPr="00155C68" w:rsidRDefault="00155C68" w:rsidP="00155C68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</w:t>
      </w:r>
    </w:p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8623" w:type="dxa"/>
        <w:tblInd w:w="1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851"/>
        <w:gridCol w:w="4252"/>
      </w:tblGrid>
      <w:tr w:rsidR="00155C68" w:rsidRPr="00155C68" w:rsidTr="00AE0A0B">
        <w:tc>
          <w:tcPr>
            <w:tcW w:w="3520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right="-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left="1186" w:hanging="1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3520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D2D2D2"/>
                <w:lang w:eastAsia="ru-RU"/>
              </w:rPr>
              <w:t>Федеральное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D2D2D2"/>
                <w:lang w:eastAsia="ru-RU"/>
              </w:rPr>
              <w:t>агентство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D2D2D2"/>
                <w:lang w:eastAsia="ru-RU"/>
              </w:rPr>
              <w:t>рыболовству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наименование территориального органа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D2D2D2"/>
                <w:lang w:eastAsia="ru-RU"/>
              </w:rPr>
              <w:t>Федерального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D2D2D2"/>
                <w:lang w:eastAsia="ru-RU"/>
              </w:rPr>
              <w:t>агентства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D2D2D2"/>
                <w:lang w:eastAsia="ru-RU"/>
              </w:rPr>
              <w:t>рыболовству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</w:tbl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923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98"/>
        <w:gridCol w:w="376"/>
        <w:gridCol w:w="319"/>
        <w:gridCol w:w="40"/>
        <w:gridCol w:w="674"/>
        <w:gridCol w:w="278"/>
        <w:gridCol w:w="142"/>
        <w:gridCol w:w="458"/>
        <w:gridCol w:w="251"/>
        <w:gridCol w:w="142"/>
        <w:gridCol w:w="1275"/>
        <w:gridCol w:w="2977"/>
      </w:tblGrid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осуществлении искусственного воспроизводства водных биологических ресурсов без предоставления водных биологических ресурсов в пользование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включить в план искусственного воспроизводства водных биологических ресурсов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искусственному воспроизводству в соответствии с представленными сведениями.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исполнителе работ по искусственному воспроизводству водных биологических ресурсов</w:t>
            </w:r>
          </w:p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предпринимателя:</w:t>
            </w:r>
            <w:proofErr w:type="gramEnd"/>
          </w:p>
        </w:tc>
      </w:tr>
      <w:tr w:rsidR="00155C68" w:rsidRPr="00155C68" w:rsidTr="00AE0A0B">
        <w:tc>
          <w:tcPr>
            <w:tcW w:w="2991" w:type="dxa"/>
            <w:gridSpan w:val="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32" w:type="dxa"/>
            <w:gridSpan w:val="11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регистрации по месту жительства (месту пребывания) - для индивидуального предпринимателя) ____________________________________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4400" w:type="dxa"/>
            <w:gridSpan w:val="6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(для юридического лица)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 (для юридического лица)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0B" w:rsidRPr="00155C68" w:rsidTr="00AE0A0B">
        <w:tc>
          <w:tcPr>
            <w:tcW w:w="6946" w:type="dxa"/>
            <w:gridSpan w:val="1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ОГРИП (для индивидуального предпринимателя)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4400" w:type="dxa"/>
            <w:gridSpan w:val="6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23" w:type="dxa"/>
            <w:gridSpan w:val="7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планируемых работах</w:t>
            </w:r>
          </w:p>
        </w:tc>
      </w:tr>
      <w:tr w:rsidR="00155C68" w:rsidRPr="00155C68" w:rsidTr="00AE0A0B">
        <w:tc>
          <w:tcPr>
            <w:tcW w:w="4400" w:type="dxa"/>
            <w:gridSpan w:val="6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планируемых работ:</w:t>
            </w:r>
          </w:p>
        </w:tc>
        <w:tc>
          <w:tcPr>
            <w:tcW w:w="5523" w:type="dxa"/>
            <w:gridSpan w:val="7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4400" w:type="dxa"/>
            <w:gridSpan w:val="6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(выпуск водных биологических ресурсов в водный объект рыбохозяйственного значения)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работ по искусственному воспроизводству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один из вариантов: компенсация ущерба, причиненного водным биоресурсам и среде их обитания; осуществление искусственного воспроизводства водных биоресурсов за счет собственных средств)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Заполнить при осуществлении мероприятий в целях компенсации ущерба, причиненного водным биологическим ресурсам и среде их обитания,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биологические ресурсы и среду их обитания):</w:t>
            </w:r>
            <w:proofErr w:type="gramEnd"/>
          </w:p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Сведения о решении органа государственной власти о согласовании хозяйственной и иной деятельности, в том числе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обитания:</w:t>
            </w:r>
          </w:p>
        </w:tc>
      </w:tr>
      <w:tr w:rsidR="00F07C0E" w:rsidRPr="00155C68" w:rsidTr="00AE0A0B">
        <w:tc>
          <w:tcPr>
            <w:tcW w:w="993" w:type="dxa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gridSpan w:val="6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394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5529" w:type="dxa"/>
            <w:gridSpan w:val="10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орган, принявший решение о согласовании:</w:t>
            </w:r>
          </w:p>
        </w:tc>
        <w:tc>
          <w:tcPr>
            <w:tcW w:w="4394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5529" w:type="dxa"/>
            <w:gridSpan w:val="10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 выполнения работ по компенсации, указанные в решении: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Федерации, в котором планируется выполнить работы по искусственному воспроизводству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водного объекта, в который планируется осуществить выпуск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выпуска водных биологических ресурсов</w:t>
            </w:r>
          </w:p>
        </w:tc>
      </w:tr>
      <w:tr w:rsidR="00155C68" w:rsidRPr="00155C68" w:rsidTr="00AE0A0B">
        <w:tc>
          <w:tcPr>
            <w:tcW w:w="5278" w:type="dxa"/>
            <w:gridSpan w:val="9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gridSpan w:val="4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планируемых к выпуску водных биологических ресурсах:</w:t>
            </w:r>
          </w:p>
        </w:tc>
      </w:tr>
      <w:tr w:rsidR="00155C68" w:rsidRPr="00155C68" w:rsidTr="00AE0A0B">
        <w:tc>
          <w:tcPr>
            <w:tcW w:w="2991" w:type="dxa"/>
            <w:gridSpan w:val="2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932" w:type="dxa"/>
            <w:gridSpan w:val="11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3686" w:type="dxa"/>
            <w:gridSpan w:val="4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(личинка/молодь)</w:t>
            </w:r>
          </w:p>
        </w:tc>
        <w:tc>
          <w:tcPr>
            <w:tcW w:w="623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3726" w:type="dxa"/>
            <w:gridSpan w:val="5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6197" w:type="dxa"/>
            <w:gridSpan w:val="8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5671" w:type="dxa"/>
            <w:gridSpan w:val="11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штучная навеска (грамм)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3367" w:type="dxa"/>
            <w:gridSpan w:val="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2304" w:type="dxa"/>
            <w:gridSpan w:val="8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источнике получения посадочного материала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посадочного материала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один из вариантов: использование собственного ремонтно-маточного стада, закупка молоди (личинок) с указанием организации-продавца либо иные сведения)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Заполнить при использовании собственного ремонтно-маточного стада реестровый номер ремонтно-маточного стада _____________________________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реквизиты документа, подтверждающего генетическую принадлежность ремонтно-маточного стада: _____________________________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4820" w:type="dxa"/>
            <w:gridSpan w:val="8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2991" w:type="dxa"/>
            <w:gridSpan w:val="2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2" w:type="dxa"/>
            <w:gridSpan w:val="11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должность и ФИО руководителя юридического лица или индивидуального предпринимателя, или их уполномоченных представителей</w:t>
            </w:r>
          </w:p>
        </w:tc>
      </w:tr>
      <w:tr w:rsidR="00155C68" w:rsidRPr="00155C68" w:rsidTr="00AE0A0B">
        <w:tc>
          <w:tcPr>
            <w:tcW w:w="2991" w:type="dxa"/>
            <w:gridSpan w:val="2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2" w:type="dxa"/>
            <w:gridSpan w:val="11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на основании которого действует уполномоченное лицо (с указанием наименования документа, его даты, номера)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</w:tr>
    </w:tbl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bookmarkStart w:id="0" w:name="_GoBack"/>
      <w:bookmarkEnd w:id="0"/>
    </w:p>
    <w:sectPr w:rsidR="00155C68" w:rsidSect="00AE0A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0"/>
    <w:rsid w:val="00155C68"/>
    <w:rsid w:val="005D77A8"/>
    <w:rsid w:val="00971B00"/>
    <w:rsid w:val="00AE0A0B"/>
    <w:rsid w:val="00E07199"/>
    <w:rsid w:val="00F02D83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6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4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1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0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7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0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5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7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2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2020-08-04T11:15:00Z</dcterms:created>
  <dcterms:modified xsi:type="dcterms:W3CDTF">2020-08-04T12:47:00Z</dcterms:modified>
</cp:coreProperties>
</file>