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t> </w:t>
      </w:r>
      <w:r>
        <w:br/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E23043">
        <w:rPr>
          <w:sz w:val="28"/>
          <w:szCs w:val="28"/>
        </w:rPr>
        <w:t xml:space="preserve">Зарегистрировано в Минюсте России 29 июня 2023 г. N 74047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------------------------------------------------------------------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МИНИСТЕРСТВО СЕЛЬСКОГО ХОЗЯЙСТВА РОССИЙСКОЙ ФЕДЕРАЦИИ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ФЕДЕРАЛЬНОЕ АГЕНТСТВО ПО РЫБОЛОВСТВУ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ПРИКАЗ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от 25 мая 2023 г. N 279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0" w:name="_GoBack"/>
      <w:r w:rsidRPr="00E23043">
        <w:rPr>
          <w:b/>
          <w:bCs/>
          <w:sz w:val="28"/>
          <w:szCs w:val="28"/>
        </w:rPr>
        <w:t xml:space="preserve">ОБ УТВЕРЖДЕНИИ ПЕРЕЧНЯ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ДОЛЖНОСТЕЙ, ЗАМЕЩЕНИЕ КОТОРЫХ ВЛЕЧЕТ ЗА СОБОЙ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ЗАПРЕТ ФЕДЕРАЛЬНЫМ ГОСУДАРСТВЕННЫМ ГРАЖДАНСКИМ СЛУЖАЩИМ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ФЕДЕРАЛЬНОГО АГЕНТСТВА ПО РЫБОЛОВСТВУ ОТКРЫВАТЬ И ИМЕТЬ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СЧЕТА (ВКЛАДЫ), ХРАНИТЬ НАЛИЧНЫЕ ДЕНЕЖНЫЕ СРЕДСТВА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И ЦЕННОСТИ В ИНОСТРАННЫХ БАНКАХ, РАСПОЛОЖЕННЫХ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ЗА ПРЕДЕЛАМИ ТЕРРИТОРИИ РОССИЙСКОЙ ФЕДЕРАЦИИ,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ВЛАДЕТЬ И (ИЛИ) ПОЛЬЗОВАТЬСЯ ИНОСТРАННЫМИ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ФИНАНСОВЫМИ ИНСТРУМЕНТАМИ </w:t>
      </w:r>
    </w:p>
    <w:bookmarkEnd w:id="0"/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E23043">
        <w:rPr>
          <w:sz w:val="28"/>
          <w:szCs w:val="28"/>
        </w:rPr>
        <w:t>В соответствии с подпунктом "и" пункта 1 части 1 статьи 2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подпунктом "а" пункта 1 Указа Президента Российской Федерации</w:t>
      </w:r>
      <w:proofErr w:type="gramEnd"/>
      <w:r w:rsidRPr="00E23043">
        <w:rPr>
          <w:sz w:val="28"/>
          <w:szCs w:val="28"/>
        </w:rPr>
        <w:t xml:space="preserve"> от 8 марта 2015 г. N 120 "О некоторых вопросах противодействия коррупции" приказываю: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1. Утвердить прилагаемый перечень должностей, замещение которых влечет за собой запрет федеральным государственным гражданским служащим Федерального агентства по рыболовству открывать и иметь счета (вклады), хранить наличные денежные средства и ценности в иностранных </w:t>
      </w:r>
      <w:r w:rsidRPr="00E23043">
        <w:rPr>
          <w:sz w:val="28"/>
          <w:szCs w:val="28"/>
        </w:rPr>
        <w:lastRenderedPageBreak/>
        <w:t xml:space="preserve">банках, расположенных за пределами территории Российской Федерации, владеть и (или) пользоваться иностранными финансовыми инструментами.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2. </w:t>
      </w:r>
      <w:proofErr w:type="gramStart"/>
      <w:r w:rsidRPr="00E23043">
        <w:rPr>
          <w:sz w:val="28"/>
          <w:szCs w:val="28"/>
        </w:rPr>
        <w:t>Признать утратившим силу приказ Федерального агентства по рыболовству от 14 сентября 2015 г. N 683 "Об утверждении перечня должностей федеральной государственной гражданской службы Федерального агентства по рыболовству, при замещении которых федеральным государственным гражданским служащим запрещено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E23043">
        <w:rPr>
          <w:sz w:val="28"/>
          <w:szCs w:val="28"/>
        </w:rPr>
        <w:t xml:space="preserve"> финансовыми инструментами" (</w:t>
      </w:r>
      <w:proofErr w:type="gramStart"/>
      <w:r w:rsidRPr="00E23043">
        <w:rPr>
          <w:sz w:val="28"/>
          <w:szCs w:val="28"/>
        </w:rPr>
        <w:t>зарегистрирован</w:t>
      </w:r>
      <w:proofErr w:type="gramEnd"/>
      <w:r w:rsidRPr="00E23043">
        <w:rPr>
          <w:sz w:val="28"/>
          <w:szCs w:val="28"/>
        </w:rPr>
        <w:t xml:space="preserve"> Министерством юстиции Российской Федерации 2 октября 2015 г., регистрационный N 39102).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E23043">
        <w:rPr>
          <w:sz w:val="28"/>
          <w:szCs w:val="28"/>
        </w:rPr>
        <w:t xml:space="preserve">Руководитель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E23043">
        <w:rPr>
          <w:sz w:val="28"/>
          <w:szCs w:val="28"/>
        </w:rPr>
        <w:t xml:space="preserve">И.В.ШЕСТАКОВ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E23043">
        <w:rPr>
          <w:sz w:val="28"/>
          <w:szCs w:val="28"/>
        </w:rPr>
        <w:t xml:space="preserve">Утвержден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E23043">
        <w:rPr>
          <w:sz w:val="28"/>
          <w:szCs w:val="28"/>
        </w:rPr>
        <w:t xml:space="preserve">приказом Росрыболовства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E23043">
        <w:rPr>
          <w:sz w:val="28"/>
          <w:szCs w:val="28"/>
        </w:rPr>
        <w:t xml:space="preserve">от 25 мая 2023 г. N 279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ПЕРЕЧЕНЬ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ДОЛЖНОСТЕЙ, ЗАМЕЩЕНИЕ КОТОРЫХ ВЛЕЧЕТ ЗА СОБОЙ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ЗАПРЕТ ФЕДЕРАЛЬНЫМ ГОСУДАРСТВЕННЫМ ГРАЖДАНСКИМ СЛУЖАЩИМ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ФЕДЕРАЛЬНОГО АГЕНТСТВА ПО РЫБОЛОВСТВУ ОТКРЫВАТЬ И ИМЕТЬ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СЧЕТА (ВКЛАДЫ), ХРАНИТЬ НАЛИЧНЫЕ ДЕНЕЖНЫЕ СРЕДСТВА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И ЦЕННОСТИ В ИНОСТРАННЫХ БАНКАХ, РАСПОЛОЖЕННЫХ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ЗА ПРЕДЕЛАМИ ТЕРРИТОРИИ РОССИЙСКОЙ ФЕДЕРАЦИИ,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ВЛАДЕТЬ И (ИЛИ) ПОЛЬЗОВАТЬСЯ ИНОСТРАННЫМИ </w:t>
      </w:r>
    </w:p>
    <w:p w:rsidR="00E23043" w:rsidRPr="00E23043" w:rsidRDefault="00E23043" w:rsidP="00E23043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E23043">
        <w:rPr>
          <w:b/>
          <w:bCs/>
          <w:sz w:val="28"/>
          <w:szCs w:val="28"/>
        </w:rPr>
        <w:t xml:space="preserve">ФИНАНСОВЫМИ ИНСТРУМЕНТАМИ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b/>
          <w:bCs/>
          <w:sz w:val="28"/>
          <w:szCs w:val="28"/>
        </w:rPr>
        <w:t>1. Должности федеральной государственной гражданской службы в центральном аппарате Федерального агентства по рыболовству:</w:t>
      </w:r>
      <w:r w:rsidRPr="00E23043">
        <w:rPr>
          <w:sz w:val="28"/>
          <w:szCs w:val="28"/>
        </w:rPr>
        <w:t xml:space="preserve">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заместитель руководителя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помощник руководителя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lastRenderedPageBreak/>
        <w:t xml:space="preserve">советник руководителя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начальник управления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заместитель начальника управления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начальник отдела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заместитель начальника отдела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b/>
          <w:bCs/>
          <w:sz w:val="28"/>
          <w:szCs w:val="28"/>
        </w:rPr>
        <w:t>2. Должности федеральной государственной гражданской службы в территориальных органах Федерального агентства по рыболовству:</w:t>
      </w:r>
      <w:r w:rsidRPr="00E23043">
        <w:rPr>
          <w:sz w:val="28"/>
          <w:szCs w:val="28"/>
        </w:rPr>
        <w:t xml:space="preserve">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руководитель территориального органа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заместитель руководителя территориального органа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помощник руководителя территориального органа Федерального агентства по рыболовству; </w:t>
      </w:r>
    </w:p>
    <w:p w:rsidR="00E23043" w:rsidRPr="00E23043" w:rsidRDefault="00E23043" w:rsidP="00E2304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  </w:t>
      </w:r>
    </w:p>
    <w:p w:rsidR="00E23043" w:rsidRPr="00E23043" w:rsidRDefault="00E23043" w:rsidP="00E2304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23043">
        <w:rPr>
          <w:sz w:val="28"/>
          <w:szCs w:val="28"/>
        </w:rPr>
        <w:t xml:space="preserve">------------------------------------------------------------------ </w:t>
      </w:r>
    </w:p>
    <w:p w:rsidR="00A617E8" w:rsidRPr="00E23043" w:rsidRDefault="00E23043">
      <w:pPr>
        <w:rPr>
          <w:rFonts w:ascii="Times New Roman" w:hAnsi="Times New Roman" w:cs="Times New Roman"/>
          <w:sz w:val="28"/>
          <w:szCs w:val="28"/>
        </w:rPr>
      </w:pPr>
    </w:p>
    <w:sectPr w:rsidR="00A617E8" w:rsidRPr="00E2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78"/>
    <w:rsid w:val="00245178"/>
    <w:rsid w:val="002B69CA"/>
    <w:rsid w:val="00525F79"/>
    <w:rsid w:val="00657D37"/>
    <w:rsid w:val="00E2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2025-05-30T09:27:00Z</dcterms:created>
  <dcterms:modified xsi:type="dcterms:W3CDTF">2025-05-30T09:29:00Z</dcterms:modified>
</cp:coreProperties>
</file>