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16AB0"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 сентября </w:t>
      </w:r>
      <w:r w:rsidR="007C17A9"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16AB0" w:rsidRPr="00016AB0">
        <w:rPr>
          <w:rFonts w:ascii="Times New Roman" w:eastAsiaTheme="minorHAnsi" w:hAnsi="Times New Roman" w:cs="Times New Roman"/>
          <w:sz w:val="24"/>
          <w:szCs w:val="24"/>
          <w:lang w:eastAsia="en-US"/>
        </w:rPr>
        <w:t>143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016AB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Республики Калмыкия </w:t>
      </w:r>
      <w:r w:rsidR="00211E32">
        <w:rPr>
          <w:rFonts w:ascii="Times New Roman" w:hAnsi="Times New Roman" w:cs="Times New Roman"/>
          <w:b/>
          <w:sz w:val="24"/>
          <w:szCs w:val="24"/>
        </w:rPr>
        <w:t>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6AB0">
        <w:rPr>
          <w:rFonts w:ascii="Times New Roman" w:hAnsi="Times New Roman" w:cs="Times New Roman"/>
          <w:sz w:val="24"/>
          <w:szCs w:val="24"/>
        </w:rPr>
        <w:t xml:space="preserve">от </w:t>
      </w:r>
      <w:r w:rsidR="002C6C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16AB0">
        <w:rPr>
          <w:rFonts w:ascii="Times New Roman" w:hAnsi="Times New Roman" w:cs="Times New Roman"/>
          <w:sz w:val="24"/>
          <w:szCs w:val="24"/>
        </w:rPr>
        <w:t>6 сентября 2024 г. № 143.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016AB0">
        <w:rPr>
          <w:rFonts w:ascii="Times New Roman" w:hAnsi="Times New Roman" w:cs="Times New Roman"/>
          <w:sz w:val="24"/>
          <w:szCs w:val="24"/>
        </w:rPr>
        <w:t xml:space="preserve">Республики Калмыкия </w:t>
      </w:r>
      <w:r>
        <w:rPr>
          <w:rFonts w:ascii="Times New Roman" w:hAnsi="Times New Roman" w:cs="Times New Roman"/>
          <w:sz w:val="24"/>
          <w:szCs w:val="24"/>
        </w:rPr>
        <w:t>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2857E1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2857E1">
        <w:rPr>
          <w:rFonts w:ascii="Times New Roman" w:hAnsi="Times New Roman" w:cs="Times New Roman"/>
          <w:sz w:val="24"/>
          <w:szCs w:val="24"/>
        </w:rPr>
        <w:t>-2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3"/>
        <w:gridCol w:w="1984"/>
        <w:gridCol w:w="4678"/>
        <w:gridCol w:w="1134"/>
      </w:tblGrid>
      <w:tr w:rsidR="002857E1" w:rsidRPr="002857E1" w:rsidTr="002857E1">
        <w:trPr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Границы участка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 xml:space="preserve">Площадь водоема, 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га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2857E1" w:rsidRPr="002857E1" w:rsidTr="002857E1">
        <w:trPr>
          <w:trHeight w:val="20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«Пруд на реке Джалга»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Русловой пруд (малое водохранилище) на реке Джалга, на территории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Красномихай-ловского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СМО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Яшалтинского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Республики Калмыкия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Границы участка определены по водному пространству последовательным соединением: от точки 1 до точки 2 - по береговой линии; от точки 2 до точки 3 – по прямой линии; от точки 3 до точки 4 - по береговой линии;  от точки 4 до точки 1 - по береговой линии в системе координат  WGS-84: 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1.  46° 9'4.62"С    42°35'1.56"В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2. 46° 7'41.25"С   42°37'23.41"В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3. 46° 7'44.34"С   42°37'27.07"В</w:t>
            </w:r>
          </w:p>
          <w:p w:rsidR="002857E1" w:rsidRPr="002857E1" w:rsidRDefault="002857E1" w:rsidP="002857E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4. 46° 9'12.31"С   42°35'11.67"В</w:t>
            </w:r>
          </w:p>
          <w:p w:rsidR="002857E1" w:rsidRPr="002857E1" w:rsidRDefault="002857E1" w:rsidP="002857E1">
            <w:pPr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116,8</w:t>
            </w:r>
          </w:p>
        </w:tc>
      </w:tr>
      <w:tr w:rsidR="002857E1" w:rsidRPr="002857E1" w:rsidTr="002857E1">
        <w:trPr>
          <w:trHeight w:val="20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«Пруд Березовка»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Русловой пруд         (малое водохранилище</w:t>
            </w:r>
            <w:proofErr w:type="gram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а временном водотоке без названия,  на территории Березовского СМО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Яшалтинского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Республики Калмыкия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Границы участка определены по водному пространству последовательным соединением: от точки 1 до точки 2 - по береговой линии; от точки 2 до точки 3 – по береговой линии; от точки 3 до точки 4 - по береговой линии;  от точки 4 до точки 1 - по береговой линии в системе координат </w:t>
            </w:r>
          </w:p>
          <w:p w:rsidR="002857E1" w:rsidRPr="002857E1" w:rsidRDefault="002857E1" w:rsidP="00285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WGS-84:</w:t>
            </w:r>
          </w:p>
          <w:p w:rsidR="002857E1" w:rsidRPr="002857E1" w:rsidRDefault="002857E1" w:rsidP="002857E1">
            <w:pPr>
              <w:spacing w:after="0" w:line="240" w:lineRule="auto"/>
              <w:ind w:right="-108"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1. 46°16'34.31"С 42°23'40.43"В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2. 46°16'30.77"С 42°23'45.22"В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3. 46°16'36.33"С  42°23'13.67"В</w:t>
            </w:r>
          </w:p>
          <w:p w:rsidR="002857E1" w:rsidRPr="002857E1" w:rsidRDefault="002857E1" w:rsidP="00285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4. 46°16'8.97"С   42°23'53.26"В</w:t>
            </w:r>
          </w:p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</w:tr>
    </w:tbl>
    <w:p w:rsidR="007C17A9" w:rsidRDefault="007C17A9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2779AE">
        <w:rPr>
          <w:rFonts w:ascii="Times New Roman" w:hAnsi="Times New Roman" w:cs="Times New Roman"/>
          <w:sz w:val="24"/>
          <w:szCs w:val="24"/>
        </w:rPr>
        <w:t xml:space="preserve">Республики Калмыкия </w:t>
      </w:r>
      <w:r w:rsidRPr="005E5E09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381269" w:rsidRPr="005170E7" w:rsidRDefault="00EF661E" w:rsidP="0038126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662A">
        <w:rPr>
          <w:rFonts w:ascii="Times New Roman" w:hAnsi="Times New Roman" w:cs="Times New Roman"/>
          <w:b/>
          <w:sz w:val="24"/>
          <w:szCs w:val="24"/>
          <w:u w:val="single"/>
        </w:rPr>
        <w:t>Заявки об участии</w:t>
      </w:r>
      <w:r w:rsidR="00211E32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аукционе подаются </w:t>
      </w:r>
      <w:r w:rsidR="00121CA0" w:rsidRPr="0044662A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B375C" w:rsidRPr="0044662A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381269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сентября  2024 г. по </w:t>
      </w:r>
      <w:r w:rsidR="008C09B4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</w:t>
      </w:r>
      <w:r w:rsidR="00BF1E49" w:rsidRPr="0044662A"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381269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октября 2024 г.</w:t>
      </w:r>
    </w:p>
    <w:p w:rsidR="00727828" w:rsidRPr="00727828" w:rsidRDefault="00566E81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Заявки об участии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="00727828"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="00727828"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</w:t>
      </w:r>
      <w:r w:rsidRPr="00836EA6">
        <w:lastRenderedPageBreak/>
        <w:t>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D766D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11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24</w:t>
      </w:r>
      <w:r w:rsidR="0020310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октября 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2024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2031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</w:t>
      </w:r>
      <w:r w:rsidR="004135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</w:t>
      </w:r>
      <w:r w:rsidR="007719A4" w:rsidRPr="007719A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7719A4" w:rsidRPr="00ED26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Регистрация участников аукциона проводится в месте проведения аукциона</w:t>
      </w:r>
      <w:r w:rsidR="00ED26AE" w:rsidRPr="00ED26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24 </w:t>
      </w:r>
      <w:r w:rsidR="0020310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октября 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2024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3C77D1">
        <w:rPr>
          <w:rFonts w:ascii="Times New Roman" w:eastAsiaTheme="minorHAnsi" w:hAnsi="Times New Roman" w:cs="Times New Roman"/>
          <w:sz w:val="24"/>
          <w:szCs w:val="24"/>
          <w:lang w:eastAsia="en-US"/>
        </w:rPr>
        <w:t>с 10:00 до 10</w:t>
      </w:r>
      <w:bookmarkStart w:id="1" w:name="_GoBack"/>
      <w:bookmarkEnd w:id="1"/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Заявители п</w:t>
      </w:r>
      <w:r w:rsidR="00C24AE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еречисляют </w:t>
      </w:r>
      <w:proofErr w:type="gramStart"/>
      <w:r w:rsidR="00C24AE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об участии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аукционе денежные средства в валюте Российской Федерации по следующим реквизитам</w:t>
      </w:r>
      <w:proofErr w:type="gramEnd"/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2126"/>
        <w:gridCol w:w="2126"/>
        <w:gridCol w:w="2126"/>
      </w:tblGrid>
      <w:tr w:rsidR="00F57412" w:rsidRPr="00F57412" w:rsidTr="00F57412">
        <w:trPr>
          <w:trHeight w:val="6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F57412" w:rsidRPr="00F57412" w:rsidRDefault="00F57412" w:rsidP="00F5741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F57412" w:rsidRPr="00F57412" w:rsidTr="00F57412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7412" w:rsidRPr="00F57412" w:rsidRDefault="00F57412" w:rsidP="00F5741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«Пруд на реке Джалга»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100564,80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40225,92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5028,24</w:t>
            </w:r>
          </w:p>
        </w:tc>
      </w:tr>
      <w:tr w:rsidR="00F57412" w:rsidRPr="00F57412" w:rsidTr="00F57412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7412" w:rsidRPr="00F57412" w:rsidRDefault="00F57412" w:rsidP="00F5741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412">
              <w:rPr>
                <w:rFonts w:ascii="Times New Roman" w:hAnsi="Times New Roman" w:cs="Times New Roman"/>
                <w:sz w:val="24"/>
                <w:szCs w:val="24"/>
              </w:rPr>
              <w:t>«Пруд Березовка»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13862,10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5544,84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7412" w:rsidRPr="00F57412" w:rsidRDefault="00F57412" w:rsidP="00F57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12">
              <w:rPr>
                <w:rFonts w:ascii="Times New Roman" w:hAnsi="Times New Roman" w:cs="Times New Roman"/>
                <w:sz w:val="28"/>
                <w:szCs w:val="28"/>
              </w:rPr>
              <w:t>693,11</w:t>
            </w:r>
          </w:p>
        </w:tc>
      </w:tr>
    </w:tbl>
    <w:p w:rsidR="007034C0" w:rsidRPr="00A141A1" w:rsidRDefault="007034C0" w:rsidP="007034C0">
      <w:pPr>
        <w:keepNext/>
        <w:keepLines/>
        <w:shd w:val="clear" w:color="auto" w:fill="FFFFFF" w:themeFill="background1"/>
        <w:rPr>
          <w:rFonts w:ascii="Times New Roman" w:hAnsi="Times New Roman" w:cs="Times New Roman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2E7C33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1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Право на заключение договора пользования рыбоводным участком – 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на реке Джалга»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E7C33" w:rsidRPr="002E7C33" w:rsidRDefault="002E7C33" w:rsidP="002E7C33">
      <w:pPr>
        <w:keepNext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«Пруд на реке Джалга»;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2. </w:t>
      </w:r>
      <w:proofErr w:type="gramStart"/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>Местоположение, площадь и границы рыбоводного участка:</w:t>
      </w:r>
      <w:r w:rsidRPr="002E7C3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en-US"/>
        </w:rPr>
        <w:t xml:space="preserve"> русловой пруд (малое водохранилище) на реке Джалга,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территории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Красномихайловского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СМО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Яшалтинского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района Республики Калмыкия, площадь участка 116,8 </w:t>
      </w:r>
      <w:r w:rsidRPr="002E7C33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га, </w:t>
      </w:r>
      <w:r w:rsidRPr="002E7C33">
        <w:rPr>
          <w:rFonts w:ascii="Times New Roman" w:hAnsi="Times New Roman" w:cs="Times New Roman"/>
          <w:sz w:val="24"/>
          <w:szCs w:val="24"/>
        </w:rPr>
        <w:t>границы участка определены по водному пространству последовательным соединением: от точки 1 до точки 2 - по береговой линии; от точки 2 до точки 3 – по прямой линии;</w:t>
      </w:r>
      <w:proofErr w:type="gramEnd"/>
      <w:r w:rsidRPr="002E7C33">
        <w:rPr>
          <w:rFonts w:ascii="Times New Roman" w:hAnsi="Times New Roman" w:cs="Times New Roman"/>
          <w:sz w:val="24"/>
          <w:szCs w:val="24"/>
        </w:rPr>
        <w:t xml:space="preserve"> от точки 3 до точки 4 - по береговой линии;  от точки 4 до точки 1 - по береговой линии в системе координат WGS-84: </w:t>
      </w:r>
    </w:p>
    <w:p w:rsidR="002E7C33" w:rsidRPr="002E7C33" w:rsidRDefault="002E7C33" w:rsidP="002E7C33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1.  46° 9'4.62"С    42°35'1.56"В;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2. 46° 7'41.25"С   42°37'23.41"В;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3. 46° 7'44.34"С   42°37'27.07"В;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4. 46° 9'12.31"С   42°35'11.67"В.</w:t>
      </w:r>
    </w:p>
    <w:p w:rsidR="002E7C33" w:rsidRPr="002E7C33" w:rsidRDefault="002E7C33" w:rsidP="002E7C3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(товарного рыбоводства) – пастбищная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границах рыбоводного участка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11,68 тонны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(но не позднее одного года с даты заключения договора пользования рыбоводным участком) до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половины первого периода (цикла) принимается равным нулю;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5,84 тонны;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–11,68 тонны.</w:t>
      </w:r>
    </w:p>
    <w:p w:rsidR="002E7C33" w:rsidRPr="002E7C33" w:rsidRDefault="002E7C33" w:rsidP="002E7C33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</w:t>
      </w:r>
      <w:r w:rsidRPr="002E7C33">
        <w:rPr>
          <w:rFonts w:eastAsiaTheme="minorHAnsi"/>
          <w:lang w:eastAsia="en-US"/>
        </w:rPr>
        <w:t xml:space="preserve">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устанавливаются в соответствии с  Федеральным законом от 02.07.2013 № 148-ФЗ «Об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аквакультуре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</w:t>
      </w: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проведение дноуглубительных работ и (или) работ по извлечению донного грунта</w:t>
      </w:r>
      <w:r w:rsidRPr="002E7C3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12.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13.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СХЕМА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расположения рыбоводного участка 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на реке Джалга»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 wp14:anchorId="015D45D4" wp14:editId="724C921B">
            <wp:simplePos x="0" y="0"/>
            <wp:positionH relativeFrom="column">
              <wp:posOffset>281305</wp:posOffset>
            </wp:positionH>
            <wp:positionV relativeFrom="paragraph">
              <wp:posOffset>150495</wp:posOffset>
            </wp:positionV>
            <wp:extent cx="5899785" cy="3490595"/>
            <wp:effectExtent l="0" t="0" r="5715" b="0"/>
            <wp:wrapSquare wrapText="bothSides"/>
            <wp:docPr id="8" name="Рисунок 8" descr="2024-07-15_14-3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4-07-15_14-32-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Право на заключение договора пользования рыбоводным участком – 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Березовка»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E7C33" w:rsidRPr="002E7C33" w:rsidRDefault="002E7C33" w:rsidP="002E7C33">
      <w:pPr>
        <w:keepNext/>
        <w:spacing w:after="0" w:line="240" w:lineRule="auto"/>
        <w:ind w:left="-14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ab/>
        <w:t xml:space="preserve">      </w:t>
      </w: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ab/>
        <w:t xml:space="preserve"> 1. Наименование рыбоводного участка –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«Пруд Березовка»;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    </w:t>
      </w: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ab/>
        <w:t xml:space="preserve"> 2. </w:t>
      </w:r>
      <w:proofErr w:type="gramStart"/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>Местоположение, площадь и границы рыбоводного участка:</w:t>
      </w:r>
      <w:r w:rsidRPr="002E7C3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en-US"/>
        </w:rPr>
        <w:t xml:space="preserve"> русловой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пруд (малое водохранилище) на временном водотоке без названия, на территории Березовского СМО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Яшалтинского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района Республики Калмыкия, площадь участка 16,1 </w:t>
      </w:r>
      <w:r w:rsidRPr="002E7C33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га, границы рыбоводного участка:</w:t>
      </w: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E7C33">
        <w:rPr>
          <w:rFonts w:ascii="Times New Roman" w:hAnsi="Times New Roman" w:cs="Times New Roman"/>
          <w:sz w:val="24"/>
          <w:szCs w:val="24"/>
        </w:rPr>
        <w:t>определены по водному пространству последовательным соединением: от точки 1 до точки 2 - по береговой линии; от точки 2 до точки 3 – по береговой линии;</w:t>
      </w:r>
      <w:proofErr w:type="gramEnd"/>
      <w:r w:rsidRPr="002E7C33">
        <w:rPr>
          <w:rFonts w:ascii="Times New Roman" w:hAnsi="Times New Roman" w:cs="Times New Roman"/>
          <w:sz w:val="24"/>
          <w:szCs w:val="24"/>
        </w:rPr>
        <w:t xml:space="preserve"> от точки 3 до точки 4 - по береговой линии;  от точки 4 до точки 1 - по береговой линии в системе координат WGS-84:</w:t>
      </w:r>
    </w:p>
    <w:p w:rsidR="002E7C33" w:rsidRPr="002E7C33" w:rsidRDefault="002E7C33" w:rsidP="002E7C33">
      <w:pPr>
        <w:keepNext/>
        <w:spacing w:after="0" w:line="240" w:lineRule="auto"/>
        <w:ind w:right="-108" w:firstLine="885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1. 46°16'34.31"С 42°23'40.43"В;</w:t>
      </w:r>
    </w:p>
    <w:p w:rsidR="002E7C33" w:rsidRPr="002E7C33" w:rsidRDefault="002E7C33" w:rsidP="002E7C33">
      <w:pPr>
        <w:keepNext/>
        <w:spacing w:after="0" w:line="240" w:lineRule="auto"/>
        <w:ind w:firstLine="885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 xml:space="preserve">  2. 46°16'30.77"С 42°23'45.22"В;</w:t>
      </w:r>
    </w:p>
    <w:p w:rsidR="002E7C33" w:rsidRPr="002E7C33" w:rsidRDefault="002E7C33" w:rsidP="002E7C33">
      <w:pPr>
        <w:keepNext/>
        <w:spacing w:after="0" w:line="240" w:lineRule="auto"/>
        <w:ind w:firstLine="885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 xml:space="preserve">   3. 46°16'36.33"С  42°23'13.67"В;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 xml:space="preserve">                 4. 46°16'8.97"С   42°23'53.26"В.</w:t>
      </w:r>
    </w:p>
    <w:p w:rsidR="002E7C33" w:rsidRPr="002E7C33" w:rsidRDefault="002E7C33" w:rsidP="002E7C3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(товарного рыбоводства) – пастбищная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границах рыбоводного участка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 1,61 тонны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с даты заключения договора пользования рыбоводным участком и с момента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принимается равным нулю;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0,805 тонны;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1,61 тонны.</w:t>
      </w:r>
    </w:p>
    <w:p w:rsidR="002E7C33" w:rsidRPr="002E7C33" w:rsidRDefault="002E7C33" w:rsidP="002E7C33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</w:t>
      </w:r>
      <w:r w:rsidRPr="002E7C33">
        <w:rPr>
          <w:rFonts w:eastAsiaTheme="minorHAnsi"/>
          <w:lang w:eastAsia="en-US"/>
        </w:rPr>
        <w:t xml:space="preserve">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устанавливаются в соответствии с  Федеральным законом от 02.07.2013 № 148-ФЗ «Об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аквакультуре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</w:t>
      </w: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проведение дноуглубительных работ и (или) работ по извлечению донного грунта</w:t>
      </w:r>
      <w:r w:rsidRPr="002E7C3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12.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13.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СХЕМА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расположения рыбоводного участка 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Березовка»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EADED9C" wp14:editId="51815C80">
            <wp:simplePos x="0" y="0"/>
            <wp:positionH relativeFrom="column">
              <wp:posOffset>90805</wp:posOffset>
            </wp:positionH>
            <wp:positionV relativeFrom="paragraph">
              <wp:posOffset>214630</wp:posOffset>
            </wp:positionV>
            <wp:extent cx="6273165" cy="3736975"/>
            <wp:effectExtent l="0" t="0" r="0" b="0"/>
            <wp:wrapSquare wrapText="bothSides"/>
            <wp:docPr id="9" name="Рисунок 1" descr="C:\Users\Bairov_EV\Downloads\2024-07-19_13-2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rov_EV\Downloads\2024-07-19_13-29-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4A51FD" w:rsidRDefault="004A51FD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sectPr w:rsidR="004A51FD" w:rsidSect="00F5741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16AB0"/>
    <w:rsid w:val="00024E89"/>
    <w:rsid w:val="00027C7E"/>
    <w:rsid w:val="00043DAC"/>
    <w:rsid w:val="00044FC3"/>
    <w:rsid w:val="00051DCE"/>
    <w:rsid w:val="00062546"/>
    <w:rsid w:val="00071A97"/>
    <w:rsid w:val="000743AA"/>
    <w:rsid w:val="00082F0E"/>
    <w:rsid w:val="0009143C"/>
    <w:rsid w:val="00092B20"/>
    <w:rsid w:val="000B22D4"/>
    <w:rsid w:val="000C1A3E"/>
    <w:rsid w:val="000D00B5"/>
    <w:rsid w:val="000E677F"/>
    <w:rsid w:val="000F4F1A"/>
    <w:rsid w:val="000F650B"/>
    <w:rsid w:val="0010235A"/>
    <w:rsid w:val="001025FB"/>
    <w:rsid w:val="001145FF"/>
    <w:rsid w:val="00114E86"/>
    <w:rsid w:val="00121558"/>
    <w:rsid w:val="00121CA0"/>
    <w:rsid w:val="00170C00"/>
    <w:rsid w:val="00172CB3"/>
    <w:rsid w:val="001823A6"/>
    <w:rsid w:val="001C2742"/>
    <w:rsid w:val="001C38F9"/>
    <w:rsid w:val="001C3F46"/>
    <w:rsid w:val="001D3436"/>
    <w:rsid w:val="001F087B"/>
    <w:rsid w:val="0020310E"/>
    <w:rsid w:val="0020523B"/>
    <w:rsid w:val="00211E32"/>
    <w:rsid w:val="00225878"/>
    <w:rsid w:val="00234C27"/>
    <w:rsid w:val="00252141"/>
    <w:rsid w:val="00263624"/>
    <w:rsid w:val="002779AE"/>
    <w:rsid w:val="002857E1"/>
    <w:rsid w:val="00286965"/>
    <w:rsid w:val="00293564"/>
    <w:rsid w:val="002A1913"/>
    <w:rsid w:val="002C6C58"/>
    <w:rsid w:val="002D4DA5"/>
    <w:rsid w:val="002E5264"/>
    <w:rsid w:val="002E7C33"/>
    <w:rsid w:val="0031063C"/>
    <w:rsid w:val="00321A1B"/>
    <w:rsid w:val="00325E9D"/>
    <w:rsid w:val="003270EA"/>
    <w:rsid w:val="003477C1"/>
    <w:rsid w:val="00352284"/>
    <w:rsid w:val="00364042"/>
    <w:rsid w:val="003643BD"/>
    <w:rsid w:val="00381269"/>
    <w:rsid w:val="003B2A35"/>
    <w:rsid w:val="003B3576"/>
    <w:rsid w:val="003B6607"/>
    <w:rsid w:val="003C77D1"/>
    <w:rsid w:val="003F0FB5"/>
    <w:rsid w:val="003F13B8"/>
    <w:rsid w:val="003F358D"/>
    <w:rsid w:val="003F3855"/>
    <w:rsid w:val="004008C6"/>
    <w:rsid w:val="00402A68"/>
    <w:rsid w:val="00407C4F"/>
    <w:rsid w:val="00413536"/>
    <w:rsid w:val="00413E87"/>
    <w:rsid w:val="00420BB4"/>
    <w:rsid w:val="00427F66"/>
    <w:rsid w:val="00430117"/>
    <w:rsid w:val="0043416D"/>
    <w:rsid w:val="004402BA"/>
    <w:rsid w:val="0044662A"/>
    <w:rsid w:val="00454704"/>
    <w:rsid w:val="00472ABA"/>
    <w:rsid w:val="0047411D"/>
    <w:rsid w:val="00491720"/>
    <w:rsid w:val="004A4446"/>
    <w:rsid w:val="004A51FD"/>
    <w:rsid w:val="004B775C"/>
    <w:rsid w:val="004C20DC"/>
    <w:rsid w:val="004C4CD7"/>
    <w:rsid w:val="004F633C"/>
    <w:rsid w:val="00504DC0"/>
    <w:rsid w:val="00524CC8"/>
    <w:rsid w:val="00532496"/>
    <w:rsid w:val="00566E81"/>
    <w:rsid w:val="005673D6"/>
    <w:rsid w:val="0057293D"/>
    <w:rsid w:val="005849AF"/>
    <w:rsid w:val="00587C78"/>
    <w:rsid w:val="00590AF9"/>
    <w:rsid w:val="00596BBA"/>
    <w:rsid w:val="005A6352"/>
    <w:rsid w:val="005A644E"/>
    <w:rsid w:val="005B6264"/>
    <w:rsid w:val="005C7EC5"/>
    <w:rsid w:val="005E1FC8"/>
    <w:rsid w:val="005E3C74"/>
    <w:rsid w:val="005E51F1"/>
    <w:rsid w:val="005F2A00"/>
    <w:rsid w:val="00600E01"/>
    <w:rsid w:val="00626552"/>
    <w:rsid w:val="00634B85"/>
    <w:rsid w:val="00641316"/>
    <w:rsid w:val="00645DEF"/>
    <w:rsid w:val="006714C1"/>
    <w:rsid w:val="00687D0E"/>
    <w:rsid w:val="006930E2"/>
    <w:rsid w:val="006B3B9E"/>
    <w:rsid w:val="006C69D9"/>
    <w:rsid w:val="006E344B"/>
    <w:rsid w:val="006F2024"/>
    <w:rsid w:val="006F7A22"/>
    <w:rsid w:val="007034C0"/>
    <w:rsid w:val="00716EC8"/>
    <w:rsid w:val="0072033B"/>
    <w:rsid w:val="00727828"/>
    <w:rsid w:val="007406E1"/>
    <w:rsid w:val="00740A89"/>
    <w:rsid w:val="00740E9F"/>
    <w:rsid w:val="00741FCE"/>
    <w:rsid w:val="0074783D"/>
    <w:rsid w:val="0076731C"/>
    <w:rsid w:val="007719A4"/>
    <w:rsid w:val="0078045E"/>
    <w:rsid w:val="007A0DEA"/>
    <w:rsid w:val="007A205D"/>
    <w:rsid w:val="007C17A9"/>
    <w:rsid w:val="007C5139"/>
    <w:rsid w:val="007C6E1D"/>
    <w:rsid w:val="007D4B00"/>
    <w:rsid w:val="00826C23"/>
    <w:rsid w:val="00827A37"/>
    <w:rsid w:val="00840853"/>
    <w:rsid w:val="008508E4"/>
    <w:rsid w:val="00856537"/>
    <w:rsid w:val="0089488C"/>
    <w:rsid w:val="00895AE3"/>
    <w:rsid w:val="008A695D"/>
    <w:rsid w:val="008B2778"/>
    <w:rsid w:val="008C09B4"/>
    <w:rsid w:val="008D31B6"/>
    <w:rsid w:val="008E5690"/>
    <w:rsid w:val="0090386C"/>
    <w:rsid w:val="00906B17"/>
    <w:rsid w:val="00910965"/>
    <w:rsid w:val="00911133"/>
    <w:rsid w:val="00932438"/>
    <w:rsid w:val="00954A58"/>
    <w:rsid w:val="009764BE"/>
    <w:rsid w:val="0098203F"/>
    <w:rsid w:val="009955C1"/>
    <w:rsid w:val="009A67D1"/>
    <w:rsid w:val="009A6DD1"/>
    <w:rsid w:val="009B2120"/>
    <w:rsid w:val="009B39C8"/>
    <w:rsid w:val="009C1694"/>
    <w:rsid w:val="009D2AA3"/>
    <w:rsid w:val="00A032FF"/>
    <w:rsid w:val="00A16CD9"/>
    <w:rsid w:val="00A27ADF"/>
    <w:rsid w:val="00A31588"/>
    <w:rsid w:val="00A34CC8"/>
    <w:rsid w:val="00A4258B"/>
    <w:rsid w:val="00A4281A"/>
    <w:rsid w:val="00A86B32"/>
    <w:rsid w:val="00A9533C"/>
    <w:rsid w:val="00AA191C"/>
    <w:rsid w:val="00AA4D75"/>
    <w:rsid w:val="00AA7508"/>
    <w:rsid w:val="00AC27E1"/>
    <w:rsid w:val="00AC4928"/>
    <w:rsid w:val="00AD228B"/>
    <w:rsid w:val="00AE4FBE"/>
    <w:rsid w:val="00AF36BD"/>
    <w:rsid w:val="00B00DA7"/>
    <w:rsid w:val="00B028BD"/>
    <w:rsid w:val="00B42A03"/>
    <w:rsid w:val="00B43BD1"/>
    <w:rsid w:val="00B65551"/>
    <w:rsid w:val="00B77592"/>
    <w:rsid w:val="00B77CF4"/>
    <w:rsid w:val="00BA4028"/>
    <w:rsid w:val="00BB4D1B"/>
    <w:rsid w:val="00BD5A28"/>
    <w:rsid w:val="00BE0A42"/>
    <w:rsid w:val="00BE395F"/>
    <w:rsid w:val="00BF1E49"/>
    <w:rsid w:val="00BF46E0"/>
    <w:rsid w:val="00C02BBD"/>
    <w:rsid w:val="00C075ED"/>
    <w:rsid w:val="00C24AE3"/>
    <w:rsid w:val="00C35C56"/>
    <w:rsid w:val="00C479FB"/>
    <w:rsid w:val="00C5537E"/>
    <w:rsid w:val="00C67C51"/>
    <w:rsid w:val="00CA048A"/>
    <w:rsid w:val="00CC2784"/>
    <w:rsid w:val="00CC7EB4"/>
    <w:rsid w:val="00CD6579"/>
    <w:rsid w:val="00CE271E"/>
    <w:rsid w:val="00CE3E51"/>
    <w:rsid w:val="00CF4A5B"/>
    <w:rsid w:val="00D05F18"/>
    <w:rsid w:val="00D13522"/>
    <w:rsid w:val="00D17CC2"/>
    <w:rsid w:val="00D25BB9"/>
    <w:rsid w:val="00D35198"/>
    <w:rsid w:val="00D35DAA"/>
    <w:rsid w:val="00D35F32"/>
    <w:rsid w:val="00D6300F"/>
    <w:rsid w:val="00D766D2"/>
    <w:rsid w:val="00D90A06"/>
    <w:rsid w:val="00D936E7"/>
    <w:rsid w:val="00DB6DCE"/>
    <w:rsid w:val="00DE069E"/>
    <w:rsid w:val="00DE32D7"/>
    <w:rsid w:val="00E01411"/>
    <w:rsid w:val="00E0178A"/>
    <w:rsid w:val="00E366E8"/>
    <w:rsid w:val="00E44DAA"/>
    <w:rsid w:val="00E52FED"/>
    <w:rsid w:val="00E840F0"/>
    <w:rsid w:val="00EB38A1"/>
    <w:rsid w:val="00EB6BA0"/>
    <w:rsid w:val="00EC5801"/>
    <w:rsid w:val="00EC733A"/>
    <w:rsid w:val="00ED26AE"/>
    <w:rsid w:val="00EE237C"/>
    <w:rsid w:val="00EF2215"/>
    <w:rsid w:val="00EF51B8"/>
    <w:rsid w:val="00EF661E"/>
    <w:rsid w:val="00F02267"/>
    <w:rsid w:val="00F11761"/>
    <w:rsid w:val="00F1706D"/>
    <w:rsid w:val="00F27A76"/>
    <w:rsid w:val="00F40528"/>
    <w:rsid w:val="00F423CA"/>
    <w:rsid w:val="00F44A2F"/>
    <w:rsid w:val="00F544A2"/>
    <w:rsid w:val="00F54F67"/>
    <w:rsid w:val="00F55FCD"/>
    <w:rsid w:val="00F57412"/>
    <w:rsid w:val="00F7460B"/>
    <w:rsid w:val="00F9428A"/>
    <w:rsid w:val="00F9703B"/>
    <w:rsid w:val="00FB0105"/>
    <w:rsid w:val="00FB375C"/>
    <w:rsid w:val="00FB79F8"/>
    <w:rsid w:val="00FC03F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66FD71CE78853CE56401CE6C01775019CDE6A1B128F64CAE25486FE50gEU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6A206-AB8B-425D-A205-22088CE42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12</Pages>
  <Words>3929</Words>
  <Characters>22401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299</cp:revision>
  <cp:lastPrinted>2023-12-05T09:29:00Z</cp:lastPrinted>
  <dcterms:created xsi:type="dcterms:W3CDTF">2023-11-17T10:48:00Z</dcterms:created>
  <dcterms:modified xsi:type="dcterms:W3CDTF">2024-09-12T12:38:00Z</dcterms:modified>
</cp:coreProperties>
</file>